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CD7" w:rsidRPr="008E2065" w:rsidRDefault="00FE1CD7">
      <w:pPr>
        <w:widowControl w:val="0"/>
        <w:spacing w:line="120" w:lineRule="exact"/>
        <w:rPr>
          <w:rFonts w:ascii="Times New Roman" w:hAnsi="Times New Roman" w:cs="Times New Roman"/>
          <w:sz w:val="24"/>
          <w:szCs w:val="24"/>
        </w:rPr>
      </w:pPr>
      <w:bookmarkStart w:id="0" w:name="_GoBack"/>
      <w:bookmarkEnd w:id="0"/>
    </w:p>
    <w:p w:rsidR="00BD2FD3" w:rsidRPr="008E2065" w:rsidRDefault="00FE1CD7" w:rsidP="00BD2FD3">
      <w:pPr>
        <w:widowControl w:val="0"/>
        <w:tabs>
          <w:tab w:val="left" w:pos="360"/>
        </w:tabs>
        <w:rPr>
          <w:rFonts w:ascii="Times New Roman" w:hAnsi="Times New Roman" w:cs="Times New Roman"/>
          <w:sz w:val="24"/>
          <w:szCs w:val="24"/>
        </w:rPr>
      </w:pPr>
      <w:r w:rsidRPr="008E2065">
        <w:rPr>
          <w:rFonts w:ascii="Times New Roman" w:hAnsi="Times New Roman" w:cs="Times New Roman"/>
          <w:sz w:val="24"/>
          <w:szCs w:val="24"/>
        </w:rPr>
        <w:tab/>
      </w:r>
    </w:p>
    <w:p w:rsidR="00BD2FD3" w:rsidRPr="008E2065" w:rsidRDefault="00BD2FD3" w:rsidP="00BD2FD3">
      <w:pPr>
        <w:widowControl w:val="0"/>
        <w:tabs>
          <w:tab w:val="left" w:pos="360"/>
          <w:tab w:val="right" w:pos="10620"/>
        </w:tabs>
        <w:rPr>
          <w:rFonts w:ascii="Times New Roman" w:hAnsi="Times New Roman" w:cs="Times New Roman"/>
          <w:sz w:val="24"/>
          <w:szCs w:val="24"/>
        </w:rPr>
      </w:pPr>
      <w:r w:rsidRPr="008E2065">
        <w:rPr>
          <w:rFonts w:ascii="Times New Roman" w:hAnsi="Times New Roman" w:cs="Times New Roman"/>
          <w:sz w:val="24"/>
          <w:szCs w:val="24"/>
        </w:rPr>
        <w:tab/>
      </w:r>
      <w:r w:rsidR="00F86D85" w:rsidRPr="008E2065">
        <w:rPr>
          <w:rFonts w:ascii="Times New Roman" w:hAnsi="Times New Roman" w:cs="Times New Roman"/>
          <w:noProof/>
          <w:sz w:val="24"/>
          <w:szCs w:val="24"/>
        </w:rPr>
        <w:drawing>
          <wp:inline distT="0" distB="0" distL="0" distR="0">
            <wp:extent cx="2181225"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FE1CD7" w:rsidRPr="008E2065" w:rsidRDefault="00FE1CD7">
      <w:pPr>
        <w:widowControl w:val="0"/>
        <w:tabs>
          <w:tab w:val="left" w:pos="360"/>
        </w:tabs>
        <w:rPr>
          <w:rFonts w:ascii="Times New Roman" w:hAnsi="Times New Roman" w:cs="Times New Roman"/>
          <w:sz w:val="24"/>
          <w:szCs w:val="24"/>
        </w:rPr>
      </w:pPr>
    </w:p>
    <w:p w:rsidR="00FE1CD7" w:rsidRPr="008E2065" w:rsidRDefault="00FE1CD7">
      <w:pPr>
        <w:widowControl w:val="0"/>
        <w:spacing w:line="437" w:lineRule="exact"/>
        <w:rPr>
          <w:rFonts w:ascii="Times New Roman" w:hAnsi="Times New Roman" w:cs="Times New Roman"/>
          <w:sz w:val="24"/>
          <w:szCs w:val="24"/>
        </w:rPr>
      </w:pPr>
    </w:p>
    <w:p w:rsidR="00F974F5" w:rsidRDefault="00F974F5" w:rsidP="006F2303">
      <w:pPr>
        <w:widowControl w:val="0"/>
        <w:tabs>
          <w:tab w:val="center" w:pos="5819"/>
        </w:tabs>
        <w:jc w:val="center"/>
        <w:rPr>
          <w:rFonts w:ascii="Times New Roman" w:hAnsi="Times New Roman" w:cs="Times New Roman"/>
          <w:b/>
          <w:bCs/>
          <w:color w:val="000000"/>
          <w:sz w:val="24"/>
          <w:szCs w:val="24"/>
        </w:rPr>
      </w:pPr>
    </w:p>
    <w:p w:rsidR="00FE1CD7" w:rsidRPr="008E2065" w:rsidRDefault="00DA4E39" w:rsidP="006F2303">
      <w:pPr>
        <w:widowControl w:val="0"/>
        <w:tabs>
          <w:tab w:val="center" w:pos="5819"/>
        </w:tabs>
        <w:jc w:val="center"/>
        <w:rPr>
          <w:rFonts w:ascii="Times New Roman" w:hAnsi="Times New Roman" w:cs="Times New Roman"/>
          <w:b/>
          <w:bCs/>
          <w:color w:val="000000"/>
          <w:sz w:val="24"/>
          <w:szCs w:val="24"/>
        </w:rPr>
      </w:pPr>
      <w:r w:rsidRPr="008E2065">
        <w:rPr>
          <w:rFonts w:ascii="Times New Roman" w:hAnsi="Times New Roman" w:cs="Times New Roman"/>
          <w:b/>
          <w:bCs/>
          <w:color w:val="000000"/>
          <w:sz w:val="24"/>
          <w:szCs w:val="24"/>
        </w:rPr>
        <w:t>Compliance</w:t>
      </w:r>
      <w:r w:rsidR="00FE1CD7" w:rsidRPr="008E2065">
        <w:rPr>
          <w:rFonts w:ascii="Times New Roman" w:hAnsi="Times New Roman" w:cs="Times New Roman"/>
          <w:b/>
          <w:bCs/>
          <w:color w:val="000000"/>
          <w:sz w:val="24"/>
          <w:szCs w:val="24"/>
        </w:rPr>
        <w:t xml:space="preserve"> Questionnaire and</w:t>
      </w:r>
    </w:p>
    <w:p w:rsidR="00FE1CD7" w:rsidRPr="008E2065" w:rsidRDefault="00FE1CD7" w:rsidP="006F2303">
      <w:pPr>
        <w:widowControl w:val="0"/>
        <w:tabs>
          <w:tab w:val="center" w:pos="5820"/>
        </w:tabs>
        <w:jc w:val="center"/>
        <w:rPr>
          <w:rFonts w:ascii="Times New Roman" w:hAnsi="Times New Roman" w:cs="Times New Roman"/>
          <w:b/>
          <w:bCs/>
          <w:color w:val="000000"/>
          <w:sz w:val="24"/>
          <w:szCs w:val="24"/>
        </w:rPr>
      </w:pPr>
      <w:r w:rsidRPr="008E2065">
        <w:rPr>
          <w:rFonts w:ascii="Times New Roman" w:hAnsi="Times New Roman" w:cs="Times New Roman"/>
          <w:b/>
          <w:bCs/>
          <w:color w:val="000000"/>
          <w:sz w:val="24"/>
          <w:szCs w:val="24"/>
        </w:rPr>
        <w:t>Reliability Standard Audit Worksheet</w:t>
      </w:r>
    </w:p>
    <w:p w:rsidR="000C5D15" w:rsidRPr="008E2065" w:rsidRDefault="000C5D15" w:rsidP="006F2303">
      <w:pPr>
        <w:widowControl w:val="0"/>
        <w:tabs>
          <w:tab w:val="center" w:pos="5820"/>
        </w:tabs>
        <w:jc w:val="center"/>
        <w:rPr>
          <w:rFonts w:ascii="Times New Roman" w:hAnsi="Times New Roman" w:cs="Times New Roman"/>
          <w:b/>
          <w:bCs/>
          <w:color w:val="000000"/>
          <w:sz w:val="24"/>
          <w:szCs w:val="24"/>
        </w:rPr>
      </w:pPr>
    </w:p>
    <w:p w:rsidR="009C24DD" w:rsidRDefault="009C24DD" w:rsidP="006F2303">
      <w:pPr>
        <w:widowControl w:val="0"/>
        <w:jc w:val="center"/>
        <w:rPr>
          <w:rFonts w:ascii="Times New Roman" w:hAnsi="Times New Roman" w:cs="Times New Roman"/>
          <w:b/>
          <w:bCs/>
          <w:sz w:val="24"/>
          <w:szCs w:val="24"/>
        </w:rPr>
      </w:pPr>
    </w:p>
    <w:p w:rsidR="00F974F5" w:rsidRDefault="00F974F5" w:rsidP="006F2303">
      <w:pPr>
        <w:widowControl w:val="0"/>
        <w:jc w:val="center"/>
        <w:rPr>
          <w:rFonts w:ascii="Times New Roman" w:hAnsi="Times New Roman" w:cs="Times New Roman"/>
          <w:b/>
          <w:bCs/>
          <w:sz w:val="24"/>
          <w:szCs w:val="24"/>
        </w:rPr>
      </w:pPr>
    </w:p>
    <w:p w:rsidR="00FE1CD7" w:rsidRPr="008E2065" w:rsidRDefault="00DA4E39" w:rsidP="006F2303">
      <w:pPr>
        <w:widowControl w:val="0"/>
        <w:jc w:val="center"/>
        <w:rPr>
          <w:rFonts w:ascii="Times New Roman" w:hAnsi="Times New Roman" w:cs="Times New Roman"/>
          <w:sz w:val="24"/>
          <w:szCs w:val="24"/>
        </w:rPr>
      </w:pPr>
      <w:r w:rsidRPr="008E2065">
        <w:rPr>
          <w:rFonts w:ascii="Times New Roman" w:hAnsi="Times New Roman" w:cs="Times New Roman"/>
          <w:b/>
          <w:bCs/>
          <w:sz w:val="24"/>
          <w:szCs w:val="24"/>
        </w:rPr>
        <w:t>PRC</w:t>
      </w:r>
      <w:r w:rsidR="000C5D15" w:rsidRPr="008E2065">
        <w:rPr>
          <w:rFonts w:ascii="Times New Roman" w:hAnsi="Times New Roman" w:cs="Times New Roman"/>
          <w:b/>
          <w:bCs/>
          <w:sz w:val="24"/>
          <w:szCs w:val="24"/>
        </w:rPr>
        <w:t>-</w:t>
      </w:r>
      <w:r w:rsidRPr="008E2065">
        <w:rPr>
          <w:rFonts w:ascii="Times New Roman" w:hAnsi="Times New Roman" w:cs="Times New Roman"/>
          <w:b/>
          <w:bCs/>
          <w:sz w:val="24"/>
          <w:szCs w:val="24"/>
        </w:rPr>
        <w:t>008</w:t>
      </w:r>
      <w:r w:rsidR="000C5D15" w:rsidRPr="008E2065">
        <w:rPr>
          <w:rFonts w:ascii="Times New Roman" w:hAnsi="Times New Roman" w:cs="Times New Roman"/>
          <w:b/>
          <w:bCs/>
          <w:sz w:val="24"/>
          <w:szCs w:val="24"/>
        </w:rPr>
        <w:t>-</w:t>
      </w:r>
      <w:r w:rsidRPr="008E2065">
        <w:rPr>
          <w:rFonts w:ascii="Times New Roman" w:hAnsi="Times New Roman" w:cs="Times New Roman"/>
          <w:b/>
          <w:bCs/>
          <w:sz w:val="24"/>
          <w:szCs w:val="24"/>
        </w:rPr>
        <w:t>0</w:t>
      </w:r>
      <w:r w:rsidR="000C5D15" w:rsidRPr="008E2065">
        <w:rPr>
          <w:rFonts w:ascii="Times New Roman" w:hAnsi="Times New Roman" w:cs="Times New Roman"/>
          <w:b/>
          <w:bCs/>
          <w:sz w:val="24"/>
          <w:szCs w:val="24"/>
        </w:rPr>
        <w:t xml:space="preserve"> — Implementation and Documentation of U</w:t>
      </w:r>
      <w:r w:rsidRPr="008E2065">
        <w:rPr>
          <w:rFonts w:ascii="Times New Roman" w:hAnsi="Times New Roman" w:cs="Times New Roman"/>
          <w:b/>
          <w:bCs/>
          <w:sz w:val="24"/>
          <w:szCs w:val="24"/>
        </w:rPr>
        <w:t>nderfrequency Load Shedding Equipment Maintenance Programs</w:t>
      </w:r>
    </w:p>
    <w:p w:rsidR="00DA4E39" w:rsidRPr="008E2065" w:rsidRDefault="00DA4E39" w:rsidP="00DA4E39">
      <w:pPr>
        <w:widowControl w:val="0"/>
        <w:rPr>
          <w:rFonts w:ascii="Times New Roman" w:hAnsi="Times New Roman" w:cs="Times New Roman"/>
          <w:sz w:val="24"/>
          <w:szCs w:val="24"/>
        </w:rPr>
      </w:pPr>
    </w:p>
    <w:p w:rsidR="009C24DD" w:rsidRDefault="009C24DD" w:rsidP="00C40A67">
      <w:pPr>
        <w:widowControl w:val="0"/>
        <w:tabs>
          <w:tab w:val="left" w:pos="480"/>
        </w:tabs>
        <w:spacing w:line="480" w:lineRule="auto"/>
        <w:ind w:left="446"/>
        <w:rPr>
          <w:rFonts w:ascii="Times New Roman" w:hAnsi="Times New Roman" w:cs="Times New Roman"/>
          <w:b/>
          <w:bCs/>
          <w:color w:val="264D74"/>
          <w:sz w:val="24"/>
          <w:szCs w:val="24"/>
        </w:rPr>
      </w:pPr>
    </w:p>
    <w:p w:rsidR="00FE1CD7" w:rsidRPr="008E2065" w:rsidRDefault="00FE1CD7" w:rsidP="00C40A67">
      <w:pPr>
        <w:widowControl w:val="0"/>
        <w:tabs>
          <w:tab w:val="left" w:pos="480"/>
        </w:tabs>
        <w:spacing w:line="480" w:lineRule="auto"/>
        <w:ind w:left="446"/>
        <w:rPr>
          <w:rFonts w:ascii="Times New Roman" w:hAnsi="Times New Roman" w:cs="Times New Roman"/>
          <w:i/>
          <w:iCs/>
          <w:color w:val="000000"/>
          <w:sz w:val="24"/>
          <w:szCs w:val="24"/>
        </w:rPr>
      </w:pPr>
      <w:r w:rsidRPr="008E2065">
        <w:rPr>
          <w:rFonts w:ascii="Times New Roman" w:hAnsi="Times New Roman" w:cs="Times New Roman"/>
          <w:b/>
          <w:bCs/>
          <w:color w:val="264D74"/>
          <w:sz w:val="24"/>
          <w:szCs w:val="24"/>
        </w:rPr>
        <w:t>Registered Entity:</w:t>
      </w:r>
      <w:r w:rsidRPr="008E2065">
        <w:rPr>
          <w:rFonts w:ascii="Times New Roman" w:hAnsi="Times New Roman" w:cs="Times New Roman"/>
          <w:b/>
          <w:bCs/>
          <w:color w:val="336699"/>
          <w:sz w:val="24"/>
          <w:szCs w:val="24"/>
        </w:rPr>
        <w:t xml:space="preserve"> </w:t>
      </w:r>
      <w:r w:rsidRPr="008E2065">
        <w:rPr>
          <w:rFonts w:ascii="Times New Roman" w:hAnsi="Times New Roman" w:cs="Times New Roman"/>
          <w:i/>
          <w:iCs/>
          <w:color w:val="000000"/>
          <w:sz w:val="24"/>
          <w:szCs w:val="24"/>
        </w:rPr>
        <w:t xml:space="preserve">(Must be completed by the </w:t>
      </w:r>
      <w:r w:rsidR="009321CC" w:rsidRPr="008E2065">
        <w:rPr>
          <w:rFonts w:ascii="Times New Roman" w:hAnsi="Times New Roman" w:cs="Times New Roman"/>
          <w:i/>
          <w:iCs/>
          <w:color w:val="000000"/>
          <w:sz w:val="24"/>
          <w:szCs w:val="24"/>
        </w:rPr>
        <w:t>Compliance Enforcement Authority</w:t>
      </w:r>
      <w:r w:rsidRPr="008E2065">
        <w:rPr>
          <w:rFonts w:ascii="Times New Roman" w:hAnsi="Times New Roman" w:cs="Times New Roman"/>
          <w:i/>
          <w:iCs/>
          <w:color w:val="000000"/>
          <w:sz w:val="24"/>
          <w:szCs w:val="24"/>
        </w:rPr>
        <w:t>)</w:t>
      </w:r>
    </w:p>
    <w:p w:rsidR="00FE1CD7" w:rsidRPr="008E2065" w:rsidRDefault="00FE1CD7" w:rsidP="00C40A67">
      <w:pPr>
        <w:widowControl w:val="0"/>
        <w:tabs>
          <w:tab w:val="left" w:pos="480"/>
        </w:tabs>
        <w:spacing w:line="480" w:lineRule="auto"/>
        <w:ind w:left="446"/>
        <w:rPr>
          <w:rFonts w:ascii="Times New Roman" w:hAnsi="Times New Roman" w:cs="Times New Roman"/>
          <w:i/>
          <w:iCs/>
          <w:color w:val="000000"/>
          <w:sz w:val="24"/>
          <w:szCs w:val="24"/>
        </w:rPr>
      </w:pPr>
      <w:r w:rsidRPr="008E2065">
        <w:rPr>
          <w:rFonts w:ascii="Times New Roman" w:hAnsi="Times New Roman" w:cs="Times New Roman"/>
          <w:b/>
          <w:bCs/>
          <w:color w:val="264D74"/>
          <w:sz w:val="24"/>
          <w:szCs w:val="24"/>
        </w:rPr>
        <w:t>NCR Number:</w:t>
      </w:r>
      <w:r w:rsidRPr="008E2065">
        <w:rPr>
          <w:rFonts w:ascii="Times New Roman" w:hAnsi="Times New Roman" w:cs="Times New Roman"/>
          <w:b/>
          <w:bCs/>
          <w:color w:val="336699"/>
          <w:sz w:val="24"/>
          <w:szCs w:val="24"/>
        </w:rPr>
        <w:t xml:space="preserve"> </w:t>
      </w:r>
      <w:r w:rsidRPr="008E2065">
        <w:rPr>
          <w:rFonts w:ascii="Times New Roman" w:hAnsi="Times New Roman" w:cs="Times New Roman"/>
          <w:i/>
          <w:iCs/>
          <w:color w:val="000000"/>
          <w:sz w:val="24"/>
          <w:szCs w:val="24"/>
        </w:rPr>
        <w:t xml:space="preserve">(Must be completed by the </w:t>
      </w:r>
      <w:r w:rsidR="009321CC" w:rsidRPr="008E2065">
        <w:rPr>
          <w:rFonts w:ascii="Times New Roman" w:hAnsi="Times New Roman" w:cs="Times New Roman"/>
          <w:i/>
          <w:iCs/>
          <w:color w:val="000000"/>
          <w:sz w:val="24"/>
          <w:szCs w:val="24"/>
        </w:rPr>
        <w:t>Compliance Enforcement Authority</w:t>
      </w:r>
      <w:r w:rsidRPr="008E2065">
        <w:rPr>
          <w:rFonts w:ascii="Times New Roman" w:hAnsi="Times New Roman" w:cs="Times New Roman"/>
          <w:i/>
          <w:iCs/>
          <w:color w:val="000000"/>
          <w:sz w:val="24"/>
          <w:szCs w:val="24"/>
        </w:rPr>
        <w:t>)</w:t>
      </w:r>
    </w:p>
    <w:p w:rsidR="00FE1CD7" w:rsidRDefault="00FE1CD7" w:rsidP="00C40A67">
      <w:pPr>
        <w:widowControl w:val="0"/>
        <w:tabs>
          <w:tab w:val="left" w:pos="480"/>
          <w:tab w:val="left" w:pos="3720"/>
        </w:tabs>
        <w:spacing w:line="480" w:lineRule="auto"/>
        <w:ind w:left="446"/>
        <w:rPr>
          <w:rFonts w:ascii="Times New Roman" w:hAnsi="Times New Roman" w:cs="Times New Roman"/>
          <w:b/>
          <w:bCs/>
          <w:color w:val="000000"/>
          <w:sz w:val="24"/>
          <w:szCs w:val="24"/>
        </w:rPr>
      </w:pPr>
      <w:r w:rsidRPr="008E2065">
        <w:rPr>
          <w:rFonts w:ascii="Times New Roman" w:hAnsi="Times New Roman" w:cs="Times New Roman"/>
          <w:b/>
          <w:bCs/>
          <w:color w:val="264D74"/>
          <w:sz w:val="24"/>
          <w:szCs w:val="24"/>
        </w:rPr>
        <w:t>Applicable Function(s):</w:t>
      </w:r>
      <w:r w:rsidR="00C40A67">
        <w:rPr>
          <w:rFonts w:ascii="Times New Roman" w:hAnsi="Times New Roman" w:cs="Times New Roman"/>
          <w:b/>
          <w:bCs/>
          <w:color w:val="264D74"/>
          <w:sz w:val="24"/>
          <w:szCs w:val="24"/>
        </w:rPr>
        <w:t xml:space="preserve"> </w:t>
      </w:r>
      <w:r w:rsidR="00C40A67" w:rsidRPr="008E2065">
        <w:rPr>
          <w:rFonts w:ascii="Times New Roman" w:hAnsi="Times New Roman" w:cs="Times New Roman"/>
          <w:b/>
          <w:bCs/>
          <w:color w:val="000000"/>
          <w:sz w:val="24"/>
          <w:szCs w:val="24"/>
        </w:rPr>
        <w:t xml:space="preserve"> </w:t>
      </w:r>
      <w:r w:rsidR="001D43EA" w:rsidRPr="008E2065">
        <w:rPr>
          <w:rFonts w:ascii="Times New Roman" w:hAnsi="Times New Roman" w:cs="Times New Roman"/>
          <w:b/>
          <w:bCs/>
          <w:color w:val="000000"/>
          <w:sz w:val="24"/>
          <w:szCs w:val="24"/>
        </w:rPr>
        <w:t>TO</w:t>
      </w:r>
      <w:r w:rsidR="00E57E58" w:rsidRPr="008E2065">
        <w:rPr>
          <w:rFonts w:ascii="Times New Roman" w:hAnsi="Times New Roman" w:cs="Times New Roman"/>
          <w:b/>
          <w:bCs/>
          <w:color w:val="000000"/>
          <w:sz w:val="24"/>
          <w:szCs w:val="24"/>
        </w:rPr>
        <w:t xml:space="preserve">, </w:t>
      </w:r>
      <w:r w:rsidR="00E57E58">
        <w:rPr>
          <w:rFonts w:ascii="Times New Roman" w:hAnsi="Times New Roman" w:cs="Times New Roman"/>
          <w:b/>
          <w:bCs/>
          <w:color w:val="000000"/>
          <w:sz w:val="24"/>
          <w:szCs w:val="24"/>
        </w:rPr>
        <w:t>DP</w:t>
      </w:r>
    </w:p>
    <w:p w:rsidR="00735C23" w:rsidRPr="00362A1E" w:rsidRDefault="00735C23" w:rsidP="00C40A67">
      <w:pPr>
        <w:widowControl w:val="0"/>
        <w:tabs>
          <w:tab w:val="left" w:pos="90"/>
          <w:tab w:val="left" w:pos="720"/>
        </w:tabs>
        <w:spacing w:line="480" w:lineRule="auto"/>
        <w:ind w:left="446"/>
        <w:rPr>
          <w:b/>
          <w:bCs/>
          <w:color w:val="365F91"/>
          <w:sz w:val="24"/>
          <w:szCs w:val="24"/>
        </w:rPr>
      </w:pPr>
      <w:r w:rsidRPr="00362A1E">
        <w:rPr>
          <w:rFonts w:ascii="Times New Roman" w:hAnsi="Times New Roman" w:cs="Times New Roman"/>
          <w:b/>
          <w:color w:val="365F91"/>
          <w:sz w:val="24"/>
          <w:szCs w:val="24"/>
        </w:rPr>
        <w:t>Auditors:</w:t>
      </w:r>
      <w:r w:rsidRPr="00362A1E">
        <w:rPr>
          <w:rFonts w:ascii="Times New Roman" w:hAnsi="Times New Roman" w:cs="Times New Roman"/>
          <w:b/>
          <w:color w:val="365F91"/>
          <w:sz w:val="24"/>
          <w:szCs w:val="24"/>
        </w:rPr>
        <w:tab/>
      </w:r>
    </w:p>
    <w:p w:rsidR="00735C23" w:rsidRPr="008E2065" w:rsidRDefault="00735C23">
      <w:pPr>
        <w:widowControl w:val="0"/>
        <w:tabs>
          <w:tab w:val="left" w:pos="480"/>
          <w:tab w:val="left" w:pos="3720"/>
        </w:tabs>
        <w:spacing w:line="331" w:lineRule="exact"/>
        <w:rPr>
          <w:rFonts w:ascii="Times New Roman" w:hAnsi="Times New Roman" w:cs="Times New Roman"/>
          <w:b/>
          <w:bCs/>
          <w:color w:val="000000"/>
          <w:sz w:val="24"/>
          <w:szCs w:val="24"/>
        </w:rPr>
      </w:pPr>
    </w:p>
    <w:p w:rsidR="0015399D" w:rsidRPr="008E2065" w:rsidRDefault="0015399D" w:rsidP="0015399D">
      <w:pPr>
        <w:widowControl w:val="0"/>
        <w:tabs>
          <w:tab w:val="left" w:pos="120"/>
        </w:tabs>
        <w:spacing w:line="331" w:lineRule="exact"/>
        <w:ind w:left="450"/>
        <w:rPr>
          <w:rFonts w:ascii="Times New Roman" w:hAnsi="Times New Roman" w:cs="Times New Roman"/>
          <w:b/>
          <w:bCs/>
          <w:color w:val="264D74"/>
          <w:sz w:val="24"/>
          <w:szCs w:val="24"/>
        </w:rPr>
      </w:pPr>
    </w:p>
    <w:p w:rsidR="0015399D" w:rsidRPr="008E2065" w:rsidRDefault="0015399D" w:rsidP="0015399D">
      <w:pPr>
        <w:widowControl w:val="0"/>
        <w:tabs>
          <w:tab w:val="left" w:pos="120"/>
        </w:tabs>
        <w:spacing w:line="331" w:lineRule="exact"/>
        <w:ind w:left="450"/>
        <w:rPr>
          <w:rFonts w:ascii="Times New Roman" w:hAnsi="Times New Roman" w:cs="Times New Roman"/>
          <w:b/>
          <w:bCs/>
          <w:color w:val="264D74"/>
          <w:sz w:val="24"/>
          <w:szCs w:val="24"/>
        </w:rPr>
      </w:pPr>
    </w:p>
    <w:p w:rsidR="0015399D" w:rsidRPr="008E2065" w:rsidRDefault="0015399D" w:rsidP="0015399D">
      <w:pPr>
        <w:widowControl w:val="0"/>
        <w:tabs>
          <w:tab w:val="left" w:pos="120"/>
        </w:tabs>
        <w:spacing w:line="331" w:lineRule="exact"/>
        <w:ind w:left="450"/>
        <w:rPr>
          <w:rFonts w:ascii="Times New Roman" w:hAnsi="Times New Roman" w:cs="Times New Roman"/>
          <w:b/>
          <w:bCs/>
          <w:color w:val="264D74"/>
          <w:sz w:val="24"/>
          <w:szCs w:val="24"/>
        </w:rPr>
      </w:pPr>
    </w:p>
    <w:p w:rsidR="0015399D" w:rsidRPr="008E2065" w:rsidRDefault="0015399D" w:rsidP="0015399D">
      <w:pPr>
        <w:widowControl w:val="0"/>
        <w:tabs>
          <w:tab w:val="left" w:pos="120"/>
        </w:tabs>
        <w:spacing w:line="331" w:lineRule="exact"/>
        <w:ind w:left="450"/>
        <w:rPr>
          <w:rFonts w:ascii="Times New Roman" w:hAnsi="Times New Roman" w:cs="Times New Roman"/>
          <w:b/>
          <w:bCs/>
          <w:color w:val="264D74"/>
          <w:sz w:val="24"/>
          <w:szCs w:val="24"/>
        </w:rPr>
      </w:pPr>
    </w:p>
    <w:p w:rsidR="00FE1CD7" w:rsidRPr="008E2065" w:rsidRDefault="00FE1CD7" w:rsidP="0015399D">
      <w:pPr>
        <w:widowControl w:val="0"/>
        <w:tabs>
          <w:tab w:val="left" w:pos="540"/>
        </w:tabs>
        <w:spacing w:line="284" w:lineRule="exact"/>
        <w:ind w:left="540"/>
        <w:rPr>
          <w:rFonts w:ascii="Times New Roman" w:hAnsi="Times New Roman" w:cs="Times New Roman"/>
          <w:sz w:val="24"/>
          <w:szCs w:val="24"/>
        </w:rPr>
      </w:pPr>
      <w:r w:rsidRPr="008E2065">
        <w:rPr>
          <w:rFonts w:ascii="Times New Roman" w:hAnsi="Times New Roman" w:cs="Times New Roman"/>
          <w:sz w:val="24"/>
          <w:szCs w:val="24"/>
        </w:rPr>
        <w:tab/>
      </w:r>
    </w:p>
    <w:p w:rsidR="00FE1CD7" w:rsidRPr="008E2065" w:rsidRDefault="00FE1CD7">
      <w:pPr>
        <w:widowControl w:val="0"/>
        <w:spacing w:line="120" w:lineRule="exact"/>
        <w:rPr>
          <w:rFonts w:ascii="Times New Roman" w:hAnsi="Times New Roman" w:cs="Times New Roman"/>
          <w:sz w:val="24"/>
          <w:szCs w:val="24"/>
        </w:rPr>
      </w:pPr>
    </w:p>
    <w:p w:rsidR="00FE1CD7" w:rsidRPr="008E2065" w:rsidRDefault="00FE1CD7">
      <w:pPr>
        <w:widowControl w:val="0"/>
        <w:spacing w:line="40" w:lineRule="exact"/>
        <w:rPr>
          <w:rFonts w:ascii="Times New Roman" w:hAnsi="Times New Roman" w:cs="Times New Roman"/>
          <w:sz w:val="24"/>
          <w:szCs w:val="24"/>
        </w:rPr>
      </w:pPr>
      <w:r w:rsidRPr="008E2065">
        <w:rPr>
          <w:rFonts w:ascii="Times New Roman" w:hAnsi="Times New Roman" w:cs="Times New Roman"/>
          <w:sz w:val="24"/>
          <w:szCs w:val="24"/>
        </w:rPr>
        <w:br w:type="page"/>
      </w:r>
    </w:p>
    <w:p w:rsidR="00FE1CD7" w:rsidRPr="008E2065" w:rsidRDefault="00FE1CD7">
      <w:pPr>
        <w:widowControl w:val="0"/>
        <w:spacing w:line="244" w:lineRule="exact"/>
        <w:rPr>
          <w:rFonts w:ascii="Times New Roman" w:hAnsi="Times New Roman" w:cs="Times New Roman"/>
          <w:sz w:val="24"/>
          <w:szCs w:val="24"/>
        </w:rPr>
      </w:pPr>
    </w:p>
    <w:p w:rsidR="0012329D" w:rsidRPr="008E2065" w:rsidRDefault="0012329D" w:rsidP="0012329D">
      <w:pPr>
        <w:widowControl w:val="0"/>
        <w:tabs>
          <w:tab w:val="left" w:pos="120"/>
        </w:tabs>
        <w:spacing w:line="331" w:lineRule="exact"/>
        <w:rPr>
          <w:rFonts w:ascii="Times New Roman" w:hAnsi="Times New Roman" w:cs="Times New Roman"/>
          <w:b/>
          <w:bCs/>
          <w:color w:val="003366"/>
          <w:sz w:val="24"/>
          <w:szCs w:val="24"/>
        </w:rPr>
      </w:pPr>
      <w:r w:rsidRPr="008E2065">
        <w:rPr>
          <w:rFonts w:ascii="Times New Roman" w:hAnsi="Times New Roman" w:cs="Times New Roman"/>
          <w:b/>
          <w:bCs/>
          <w:color w:val="003366"/>
          <w:sz w:val="24"/>
          <w:szCs w:val="24"/>
        </w:rPr>
        <w:t>Disclaimer</w:t>
      </w:r>
    </w:p>
    <w:p w:rsidR="0012329D" w:rsidRPr="008E2065" w:rsidRDefault="0012329D" w:rsidP="0012329D">
      <w:pPr>
        <w:widowControl w:val="0"/>
        <w:tabs>
          <w:tab w:val="left" w:pos="120"/>
        </w:tabs>
        <w:spacing w:line="284" w:lineRule="exact"/>
        <w:rPr>
          <w:rFonts w:ascii="Times New Roman" w:hAnsi="Times New Roman" w:cs="Times New Roman"/>
          <w:sz w:val="24"/>
          <w:szCs w:val="24"/>
        </w:rPr>
      </w:pPr>
      <w:r w:rsidRPr="008E2065">
        <w:rPr>
          <w:rFonts w:ascii="Times New Roman" w:hAnsi="Times New Roman" w:cs="Times New Roman"/>
          <w:sz w:val="24"/>
          <w:szCs w:val="24"/>
        </w:rPr>
        <w:tab/>
      </w:r>
    </w:p>
    <w:p w:rsidR="00B14CFF" w:rsidRPr="008E2065" w:rsidRDefault="0012329D" w:rsidP="00B14CFF">
      <w:pPr>
        <w:rPr>
          <w:rFonts w:ascii="Times New Roman" w:hAnsi="Times New Roman" w:cs="Times New Roman"/>
          <w:color w:val="000000"/>
          <w:sz w:val="24"/>
          <w:szCs w:val="24"/>
        </w:rPr>
      </w:pPr>
      <w:r w:rsidRPr="008E2065">
        <w:rPr>
          <w:rFonts w:ascii="Times New Roman" w:hAnsi="Times New Roman" w:cs="Times New Roman"/>
          <w:sz w:val="24"/>
          <w:szCs w:val="24"/>
        </w:rPr>
        <w:tab/>
      </w:r>
      <w:r w:rsidR="00B14CFF" w:rsidRPr="008E2065">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B14CFF" w:rsidRPr="008E2065">
        <w:rPr>
          <w:rFonts w:ascii="Times New Roman" w:hAnsi="Times New Roman" w:cs="Times New Roman"/>
          <w:sz w:val="24"/>
          <w:szCs w:val="24"/>
        </w:rPr>
        <w:t xml:space="preserve"> of the Reliability Standard, this document </w:t>
      </w:r>
      <w:r w:rsidR="00B14CFF" w:rsidRPr="008E2065">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00B14CFF" w:rsidRPr="008E2065">
          <w:rPr>
            <w:rStyle w:val="Hyperlink"/>
            <w:rFonts w:ascii="Times New Roman" w:hAnsi="Times New Roman" w:cs="Times New Roman"/>
            <w:sz w:val="24"/>
            <w:szCs w:val="24"/>
          </w:rPr>
          <w:t>http://www.nerc.com/page.php?cid=2|20</w:t>
        </w:r>
      </w:hyperlink>
      <w:r w:rsidR="00B14CFF" w:rsidRPr="008E2065">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B14CFF" w:rsidRPr="008E2065" w:rsidRDefault="00B14CFF" w:rsidP="00B14CFF">
      <w:pPr>
        <w:rPr>
          <w:rFonts w:ascii="Times New Roman" w:hAnsi="Times New Roman" w:cs="Times New Roman"/>
          <w:color w:val="000000"/>
          <w:sz w:val="24"/>
          <w:szCs w:val="24"/>
        </w:rPr>
      </w:pPr>
    </w:p>
    <w:p w:rsidR="00B14CFF" w:rsidRPr="008E2065" w:rsidRDefault="00B14CFF" w:rsidP="00B14CFF">
      <w:pPr>
        <w:rPr>
          <w:rFonts w:ascii="Times New Roman" w:hAnsi="Times New Roman" w:cs="Times New Roman"/>
          <w:sz w:val="24"/>
          <w:szCs w:val="24"/>
        </w:rPr>
      </w:pPr>
      <w:r w:rsidRPr="008E2065">
        <w:rPr>
          <w:rFonts w:ascii="Times New Roman" w:hAnsi="Times New Roman" w:cs="Times New Roman"/>
          <w:color w:val="000000"/>
          <w:sz w:val="24"/>
          <w:szCs w:val="24"/>
        </w:rPr>
        <w:t>The NERC RSAW language contained within this document provides a non</w:t>
      </w:r>
      <w:r w:rsidRPr="008E2065">
        <w:rPr>
          <w:rFonts w:ascii="Times New Roman" w:hAnsi="Times New Roman" w:cs="Times New Roman"/>
          <w:color w:val="000000"/>
          <w:sz w:val="24"/>
          <w:szCs w:val="24"/>
        </w:rPr>
        <w:noBreakHyphen/>
        <w:t>exclusive list, for informational purposes</w:t>
      </w:r>
      <w:r w:rsidRPr="008E2065">
        <w:rPr>
          <w:rFonts w:ascii="Times New Roman" w:hAnsi="Times New Roman" w:cs="Times New Roman"/>
          <w:sz w:val="24"/>
          <w:szCs w:val="24"/>
        </w:rPr>
        <w:t xml:space="preserve"> </w:t>
      </w:r>
      <w:r w:rsidRPr="008E2065">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8E2065">
        <w:rPr>
          <w:rFonts w:ascii="Times New Roman" w:hAnsi="Times New Roman" w:cs="Times New Roman"/>
          <w:sz w:val="24"/>
          <w:szCs w:val="24"/>
        </w:rPr>
        <w:t xml:space="preserve"> </w:t>
      </w:r>
      <w:r w:rsidRPr="008E2065">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rsidR="0012329D" w:rsidRPr="008E2065" w:rsidRDefault="0012329D" w:rsidP="0012329D">
      <w:pPr>
        <w:rPr>
          <w:rFonts w:ascii="Times New Roman" w:hAnsi="Times New Roman" w:cs="Times New Roman"/>
          <w:sz w:val="24"/>
          <w:szCs w:val="24"/>
        </w:rPr>
      </w:pPr>
      <w:r w:rsidRPr="008E2065">
        <w:rPr>
          <w:rFonts w:ascii="Times New Roman" w:hAnsi="Times New Roman" w:cs="Times New Roman"/>
          <w:color w:val="000000"/>
          <w:sz w:val="24"/>
          <w:szCs w:val="24"/>
        </w:rPr>
        <w:t xml:space="preserve"> </w:t>
      </w:r>
    </w:p>
    <w:p w:rsidR="00DA4E39" w:rsidRPr="008E2065" w:rsidRDefault="00DA4E39" w:rsidP="00DA4E39">
      <w:pPr>
        <w:widowControl w:val="0"/>
        <w:spacing w:line="40" w:lineRule="exact"/>
        <w:rPr>
          <w:rFonts w:ascii="Times New Roman" w:hAnsi="Times New Roman" w:cs="Times New Roman"/>
          <w:sz w:val="24"/>
          <w:szCs w:val="24"/>
        </w:rPr>
      </w:pPr>
    </w:p>
    <w:p w:rsidR="00DA4E39" w:rsidRPr="008E2065" w:rsidRDefault="00DA4E39" w:rsidP="00DA4E39">
      <w:pPr>
        <w:widowControl w:val="0"/>
        <w:spacing w:line="40" w:lineRule="exact"/>
        <w:rPr>
          <w:rFonts w:ascii="Times New Roman" w:hAnsi="Times New Roman" w:cs="Times New Roman"/>
          <w:sz w:val="24"/>
          <w:szCs w:val="24"/>
        </w:rPr>
      </w:pPr>
    </w:p>
    <w:p w:rsidR="00DA4E39" w:rsidRPr="008E2065" w:rsidRDefault="00DA4E39" w:rsidP="00DA4E39">
      <w:pPr>
        <w:widowControl w:val="0"/>
        <w:tabs>
          <w:tab w:val="left" w:pos="360"/>
        </w:tabs>
        <w:spacing w:line="124" w:lineRule="exact"/>
        <w:rPr>
          <w:rFonts w:ascii="Times New Roman" w:hAnsi="Times New Roman" w:cs="Times New Roman"/>
          <w:sz w:val="24"/>
          <w:szCs w:val="24"/>
        </w:rPr>
      </w:pPr>
      <w:r w:rsidRPr="008E2065">
        <w:rPr>
          <w:rFonts w:ascii="Times New Roman" w:hAnsi="Times New Roman" w:cs="Times New Roman"/>
          <w:sz w:val="24"/>
          <w:szCs w:val="24"/>
        </w:rPr>
        <w:tab/>
      </w:r>
    </w:p>
    <w:p w:rsidR="00DA4E39" w:rsidRPr="008E2065" w:rsidRDefault="00DA4E39" w:rsidP="00DA4E39">
      <w:pPr>
        <w:widowControl w:val="0"/>
        <w:tabs>
          <w:tab w:val="left" w:pos="60"/>
        </w:tabs>
        <w:spacing w:line="294" w:lineRule="exact"/>
        <w:rPr>
          <w:rFonts w:ascii="Times New Roman" w:hAnsi="Times New Roman" w:cs="Times New Roman"/>
          <w:sz w:val="24"/>
          <w:szCs w:val="24"/>
        </w:rPr>
      </w:pPr>
    </w:p>
    <w:p w:rsidR="00DA4E39" w:rsidRPr="008E2065" w:rsidRDefault="00DA4E39" w:rsidP="00DA4E39">
      <w:pPr>
        <w:widowControl w:val="0"/>
        <w:tabs>
          <w:tab w:val="left" w:pos="60"/>
        </w:tabs>
        <w:spacing w:line="294" w:lineRule="exact"/>
        <w:rPr>
          <w:rFonts w:ascii="Times New Roman" w:hAnsi="Times New Roman" w:cs="Times New Roman"/>
          <w:b/>
          <w:bCs/>
          <w:color w:val="264D74"/>
          <w:sz w:val="24"/>
          <w:szCs w:val="24"/>
        </w:rPr>
      </w:pPr>
    </w:p>
    <w:p w:rsidR="00DA4E39" w:rsidRPr="008E2065" w:rsidRDefault="00DA4E39" w:rsidP="00DA4E39">
      <w:pPr>
        <w:widowControl w:val="0"/>
        <w:tabs>
          <w:tab w:val="left" w:pos="120"/>
        </w:tabs>
        <w:spacing w:line="331" w:lineRule="exact"/>
        <w:rPr>
          <w:rFonts w:ascii="Times New Roman" w:hAnsi="Times New Roman" w:cs="Times New Roman"/>
          <w:color w:val="000000"/>
          <w:sz w:val="24"/>
          <w:szCs w:val="24"/>
        </w:rPr>
      </w:pPr>
    </w:p>
    <w:p w:rsidR="00FE1CD7" w:rsidRPr="008E2065" w:rsidRDefault="00FE1CD7">
      <w:pPr>
        <w:widowControl w:val="0"/>
        <w:spacing w:line="284" w:lineRule="exact"/>
        <w:rPr>
          <w:rFonts w:ascii="Times New Roman" w:hAnsi="Times New Roman" w:cs="Times New Roman"/>
          <w:sz w:val="24"/>
          <w:szCs w:val="24"/>
        </w:rPr>
      </w:pPr>
    </w:p>
    <w:p w:rsidR="00735C23" w:rsidRPr="00F86D85" w:rsidRDefault="00FE1CD7" w:rsidP="00735C23">
      <w:pPr>
        <w:widowControl w:val="0"/>
        <w:rPr>
          <w:rFonts w:ascii="Tahoma" w:hAnsi="Tahoma" w:cs="Tahoma"/>
          <w:sz w:val="40"/>
          <w:szCs w:val="40"/>
          <w14:shadow w14:blurRad="50800" w14:dist="38100" w14:dir="2700000" w14:sx="100000" w14:sy="100000" w14:kx="0" w14:ky="0" w14:algn="tl">
            <w14:srgbClr w14:val="000000">
              <w14:alpha w14:val="60000"/>
            </w14:srgbClr>
          </w14:shadow>
        </w:rPr>
      </w:pPr>
      <w:r w:rsidRPr="008E2065">
        <w:rPr>
          <w:rFonts w:ascii="Times New Roman" w:hAnsi="Times New Roman" w:cs="Times New Roman"/>
          <w:sz w:val="24"/>
          <w:szCs w:val="24"/>
        </w:rPr>
        <w:br w:type="page"/>
      </w:r>
      <w:r w:rsidR="00735C23" w:rsidRPr="00F86D85">
        <w:rPr>
          <w:rFonts w:ascii="Tahoma" w:hAnsi="Tahoma" w:cs="Tahoma"/>
          <w:bCs/>
          <w:color w:val="003366"/>
          <w:sz w:val="40"/>
          <w:szCs w:val="40"/>
          <w14:shadow w14:blurRad="50800" w14:dist="38100" w14:dir="2700000" w14:sx="100000" w14:sy="100000" w14:kx="0" w14:ky="0" w14:algn="tl">
            <w14:srgbClr w14:val="000000">
              <w14:alpha w14:val="60000"/>
            </w14:srgbClr>
          </w14:shadow>
        </w:rPr>
        <w:lastRenderedPageBreak/>
        <w:t>Subject Matter Experts</w:t>
      </w:r>
    </w:p>
    <w:p w:rsidR="00864FD8" w:rsidRDefault="00864FD8" w:rsidP="00735C23">
      <w:pPr>
        <w:widowControl w:val="0"/>
        <w:rPr>
          <w:rFonts w:ascii="Times New Roman" w:hAnsi="Times New Roman" w:cs="Times New Roman"/>
          <w:color w:val="000000"/>
          <w:sz w:val="24"/>
          <w:szCs w:val="24"/>
        </w:rPr>
      </w:pPr>
    </w:p>
    <w:p w:rsidR="00735C23" w:rsidRDefault="00735C23" w:rsidP="00735C23">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Insert additional lines if necessary.  </w:t>
      </w:r>
    </w:p>
    <w:p w:rsidR="00735C23" w:rsidRDefault="00735C23" w:rsidP="00735C23">
      <w:pPr>
        <w:widowControl w:val="0"/>
        <w:spacing w:line="244" w:lineRule="exact"/>
        <w:rPr>
          <w:rFonts w:ascii="Times New Roman" w:hAnsi="Times New Roman" w:cs="Times New Roman"/>
          <w:sz w:val="24"/>
          <w:szCs w:val="24"/>
        </w:rPr>
      </w:pPr>
    </w:p>
    <w:p w:rsidR="00735C23" w:rsidRDefault="00735C23" w:rsidP="00735C23">
      <w:pPr>
        <w:widowControl w:val="0"/>
        <w:spacing w:line="120" w:lineRule="exact"/>
        <w:rPr>
          <w:rFonts w:ascii="Times New Roman" w:hAnsi="Times New Roman" w:cs="Times New Roman"/>
          <w:sz w:val="24"/>
          <w:szCs w:val="24"/>
        </w:rPr>
      </w:pPr>
    </w:p>
    <w:p w:rsidR="00735C23" w:rsidRDefault="00735C23" w:rsidP="00735C23">
      <w:pPr>
        <w:widowControl w:val="0"/>
        <w:spacing w:line="294" w:lineRule="exact"/>
        <w:rPr>
          <w:rFonts w:ascii="Times New Roman" w:hAnsi="Times New Roman" w:cs="Times New Roman"/>
          <w:b/>
          <w:bCs/>
          <w:i/>
          <w:iCs/>
          <w:color w:val="000000"/>
          <w:sz w:val="24"/>
          <w:szCs w:val="24"/>
        </w:rPr>
      </w:pPr>
      <w:r>
        <w:rPr>
          <w:rFonts w:ascii="Times New Roman" w:hAnsi="Times New Roman" w:cs="Times New Roman"/>
          <w:b/>
          <w:bCs/>
          <w:color w:val="264D74"/>
          <w:sz w:val="24"/>
          <w:szCs w:val="24"/>
        </w:rPr>
        <w:t xml:space="preserve">Response: </w:t>
      </w:r>
      <w:r>
        <w:rPr>
          <w:rFonts w:ascii="Times New Roman" w:hAnsi="Times New Roman" w:cs="Times New Roman"/>
          <w:b/>
          <w:bCs/>
          <w:i/>
          <w:iCs/>
          <w:color w:val="000000"/>
          <w:sz w:val="24"/>
          <w:szCs w:val="24"/>
        </w:rPr>
        <w:t>(Registered Entity Response Required)</w:t>
      </w:r>
    </w:p>
    <w:p w:rsidR="00735C23" w:rsidRDefault="00735C23" w:rsidP="00735C23">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735C23" w:rsidTr="00735C23">
        <w:tc>
          <w:tcPr>
            <w:tcW w:w="3528" w:type="dxa"/>
            <w:tcBorders>
              <w:top w:val="single" w:sz="8" w:space="0" w:color="4F81BD"/>
              <w:left w:val="nil"/>
              <w:bottom w:val="single" w:sz="8" w:space="0" w:color="4F81BD"/>
              <w:right w:val="nil"/>
            </w:tcBorders>
          </w:tcPr>
          <w:p w:rsidR="00735C23" w:rsidRDefault="00735C23">
            <w:pPr>
              <w:widowControl w:val="0"/>
              <w:tabs>
                <w:tab w:val="center" w:pos="5400"/>
              </w:tabs>
              <w:spacing w:line="468" w:lineRule="exact"/>
              <w:rPr>
                <w:rFonts w:ascii="Times New Roman" w:hAnsi="Times New Roman" w:cs="Times New Roman"/>
                <w:b/>
                <w:bCs/>
                <w:color w:val="365F91"/>
                <w:sz w:val="24"/>
                <w:szCs w:val="24"/>
              </w:rPr>
            </w:pPr>
            <w:r>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rsidR="00735C23" w:rsidRDefault="00735C23">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rsidR="00735C23" w:rsidRDefault="00735C23">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rsidR="00735C23" w:rsidRDefault="00735C23">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Requirement</w:t>
            </w:r>
          </w:p>
        </w:tc>
      </w:tr>
      <w:tr w:rsidR="00735C23" w:rsidTr="00735C23">
        <w:tc>
          <w:tcPr>
            <w:tcW w:w="3528" w:type="dxa"/>
            <w:tcBorders>
              <w:top w:val="nil"/>
              <w:left w:val="nil"/>
              <w:bottom w:val="nil"/>
              <w:right w:val="nil"/>
            </w:tcBorders>
            <w:shd w:val="clear" w:color="auto" w:fill="D3DFEE"/>
          </w:tcPr>
          <w:p w:rsidR="00735C23" w:rsidRDefault="00735C23">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shd w:val="clear" w:color="auto" w:fill="D3DFEE"/>
          </w:tcPr>
          <w:p w:rsidR="00735C23" w:rsidRDefault="00735C23">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shd w:val="clear" w:color="auto" w:fill="D3DFEE"/>
          </w:tcPr>
          <w:p w:rsidR="00735C23" w:rsidRDefault="00735C23">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nil"/>
              <w:right w:val="nil"/>
            </w:tcBorders>
            <w:shd w:val="clear" w:color="auto" w:fill="D3DFEE"/>
          </w:tcPr>
          <w:p w:rsidR="00735C23" w:rsidRDefault="00735C23">
            <w:pPr>
              <w:widowControl w:val="0"/>
              <w:tabs>
                <w:tab w:val="center" w:pos="5400"/>
              </w:tabs>
              <w:spacing w:line="468" w:lineRule="exact"/>
              <w:rPr>
                <w:rFonts w:ascii="Times New Roman" w:hAnsi="Times New Roman" w:cs="Times New Roman"/>
                <w:color w:val="365F91"/>
                <w:sz w:val="24"/>
                <w:szCs w:val="24"/>
              </w:rPr>
            </w:pPr>
          </w:p>
        </w:tc>
      </w:tr>
      <w:tr w:rsidR="00735C23" w:rsidTr="00735C23">
        <w:tc>
          <w:tcPr>
            <w:tcW w:w="3528" w:type="dxa"/>
            <w:tcBorders>
              <w:top w:val="nil"/>
              <w:left w:val="nil"/>
              <w:bottom w:val="nil"/>
              <w:right w:val="nil"/>
            </w:tcBorders>
          </w:tcPr>
          <w:p w:rsidR="00735C23" w:rsidRDefault="00735C23">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tcPr>
          <w:p w:rsidR="00735C23" w:rsidRDefault="00735C23">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tcPr>
          <w:p w:rsidR="00735C23" w:rsidRDefault="00735C23">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nil"/>
              <w:right w:val="nil"/>
            </w:tcBorders>
          </w:tcPr>
          <w:p w:rsidR="00735C23" w:rsidRDefault="00735C23">
            <w:pPr>
              <w:widowControl w:val="0"/>
              <w:tabs>
                <w:tab w:val="center" w:pos="5400"/>
              </w:tabs>
              <w:spacing w:line="468" w:lineRule="exact"/>
              <w:rPr>
                <w:rFonts w:ascii="Times New Roman" w:hAnsi="Times New Roman" w:cs="Times New Roman"/>
                <w:color w:val="365F91"/>
                <w:sz w:val="24"/>
                <w:szCs w:val="24"/>
              </w:rPr>
            </w:pPr>
          </w:p>
        </w:tc>
      </w:tr>
      <w:tr w:rsidR="00735C23" w:rsidTr="00735C23">
        <w:tc>
          <w:tcPr>
            <w:tcW w:w="3528" w:type="dxa"/>
            <w:tcBorders>
              <w:top w:val="nil"/>
              <w:left w:val="nil"/>
              <w:bottom w:val="single" w:sz="8" w:space="0" w:color="4F81BD"/>
              <w:right w:val="nil"/>
            </w:tcBorders>
            <w:shd w:val="clear" w:color="auto" w:fill="D3DFEE"/>
          </w:tcPr>
          <w:p w:rsidR="00735C23" w:rsidRDefault="00735C23">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single" w:sz="8" w:space="0" w:color="4F81BD"/>
              <w:right w:val="nil"/>
            </w:tcBorders>
            <w:shd w:val="clear" w:color="auto" w:fill="D3DFEE"/>
          </w:tcPr>
          <w:p w:rsidR="00735C23" w:rsidRDefault="00735C23">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single" w:sz="8" w:space="0" w:color="4F81BD"/>
              <w:right w:val="nil"/>
            </w:tcBorders>
            <w:shd w:val="clear" w:color="auto" w:fill="D3DFEE"/>
          </w:tcPr>
          <w:p w:rsidR="00735C23" w:rsidRDefault="00735C23">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single" w:sz="8" w:space="0" w:color="4F81BD"/>
              <w:right w:val="nil"/>
            </w:tcBorders>
            <w:shd w:val="clear" w:color="auto" w:fill="D3DFEE"/>
          </w:tcPr>
          <w:p w:rsidR="00735C23" w:rsidRDefault="00735C23">
            <w:pPr>
              <w:widowControl w:val="0"/>
              <w:tabs>
                <w:tab w:val="center" w:pos="5400"/>
              </w:tabs>
              <w:spacing w:line="468" w:lineRule="exact"/>
              <w:rPr>
                <w:rFonts w:ascii="Times New Roman" w:hAnsi="Times New Roman" w:cs="Times New Roman"/>
                <w:color w:val="365F91"/>
                <w:sz w:val="24"/>
                <w:szCs w:val="24"/>
              </w:rPr>
            </w:pPr>
          </w:p>
        </w:tc>
      </w:tr>
    </w:tbl>
    <w:p w:rsidR="00735C23" w:rsidRDefault="00735C23" w:rsidP="00735C23">
      <w:pPr>
        <w:widowControl w:val="0"/>
        <w:tabs>
          <w:tab w:val="left" w:pos="450"/>
        </w:tabs>
        <w:spacing w:line="284" w:lineRule="exact"/>
        <w:ind w:left="450"/>
      </w:pPr>
    </w:p>
    <w:p w:rsidR="00735C23" w:rsidRDefault="00735C23" w:rsidP="00735C23">
      <w:pPr>
        <w:widowControl w:val="0"/>
        <w:tabs>
          <w:tab w:val="left" w:pos="450"/>
        </w:tabs>
        <w:spacing w:line="284" w:lineRule="exact"/>
        <w:ind w:left="450"/>
      </w:pPr>
    </w:p>
    <w:p w:rsidR="00735C23" w:rsidRDefault="00E57E58" w:rsidP="00E57E58">
      <w:pPr>
        <w:widowControl w:val="0"/>
        <w:tabs>
          <w:tab w:val="left" w:pos="450"/>
        </w:tabs>
        <w:spacing w:line="284" w:lineRule="exact"/>
        <w:ind w:left="449"/>
      </w:pPr>
      <w:r>
        <w:rPr>
          <w:color w:val="244061"/>
        </w:rPr>
        <w:br w:type="page"/>
      </w:r>
    </w:p>
    <w:p w:rsidR="00C0450F" w:rsidRDefault="00C0450F" w:rsidP="00C0450F">
      <w:pPr>
        <w:pStyle w:val="Heading1"/>
      </w:pPr>
      <w:r>
        <w:t>Reliability Standard Language</w:t>
      </w:r>
    </w:p>
    <w:p w:rsidR="00C0450F" w:rsidRPr="00C0450F" w:rsidRDefault="00C0450F" w:rsidP="00C0450F"/>
    <w:p w:rsidR="00FE1CD7" w:rsidRPr="008E2065" w:rsidRDefault="00FE1CD7">
      <w:pPr>
        <w:widowControl w:val="0"/>
        <w:spacing w:line="40" w:lineRule="exact"/>
        <w:rPr>
          <w:rFonts w:ascii="Times New Roman" w:hAnsi="Times New Roman" w:cs="Times New Roman"/>
          <w:sz w:val="24"/>
          <w:szCs w:val="24"/>
        </w:rPr>
      </w:pPr>
    </w:p>
    <w:p w:rsidR="00FE1CD7" w:rsidRPr="008E2065" w:rsidRDefault="00FE1CD7">
      <w:pPr>
        <w:widowControl w:val="0"/>
        <w:shd w:val="clear" w:color="auto" w:fill="D3DCE9"/>
        <w:spacing w:line="120" w:lineRule="exact"/>
        <w:rPr>
          <w:rFonts w:ascii="Times New Roman" w:hAnsi="Times New Roman" w:cs="Times New Roman"/>
          <w:sz w:val="24"/>
          <w:szCs w:val="24"/>
        </w:rPr>
      </w:pPr>
    </w:p>
    <w:p w:rsidR="00FE1CD7" w:rsidRPr="008E2065" w:rsidRDefault="00FE1CD7">
      <w:pPr>
        <w:widowControl w:val="0"/>
        <w:shd w:val="clear" w:color="auto" w:fill="D3DCE9"/>
        <w:tabs>
          <w:tab w:val="left" w:pos="120"/>
        </w:tabs>
        <w:spacing w:line="240" w:lineRule="exact"/>
        <w:rPr>
          <w:rFonts w:ascii="Times New Roman" w:hAnsi="Times New Roman" w:cs="Times New Roman"/>
          <w:b/>
          <w:bCs/>
          <w:color w:val="264D74"/>
          <w:sz w:val="24"/>
          <w:szCs w:val="24"/>
        </w:rPr>
      </w:pPr>
      <w:r w:rsidRPr="008E2065">
        <w:rPr>
          <w:rFonts w:ascii="Times New Roman" w:hAnsi="Times New Roman" w:cs="Times New Roman"/>
          <w:b/>
          <w:bCs/>
          <w:color w:val="264D74"/>
          <w:sz w:val="24"/>
          <w:szCs w:val="24"/>
        </w:rPr>
        <w:t>PRC</w:t>
      </w:r>
      <w:r w:rsidR="001D43EA" w:rsidRPr="008E2065">
        <w:rPr>
          <w:rFonts w:ascii="Times New Roman" w:hAnsi="Times New Roman" w:cs="Times New Roman"/>
          <w:b/>
          <w:bCs/>
          <w:color w:val="264D74"/>
          <w:sz w:val="24"/>
          <w:szCs w:val="24"/>
        </w:rPr>
        <w:t>-</w:t>
      </w:r>
      <w:r w:rsidRPr="008E2065">
        <w:rPr>
          <w:rFonts w:ascii="Times New Roman" w:hAnsi="Times New Roman" w:cs="Times New Roman"/>
          <w:b/>
          <w:bCs/>
          <w:color w:val="264D74"/>
          <w:sz w:val="24"/>
          <w:szCs w:val="24"/>
        </w:rPr>
        <w:t>008</w:t>
      </w:r>
      <w:r w:rsidR="001D43EA" w:rsidRPr="008E2065">
        <w:rPr>
          <w:rFonts w:ascii="Times New Roman" w:hAnsi="Times New Roman" w:cs="Times New Roman"/>
          <w:b/>
          <w:bCs/>
          <w:color w:val="264D74"/>
          <w:sz w:val="24"/>
          <w:szCs w:val="24"/>
        </w:rPr>
        <w:t xml:space="preserve">-0 — Implementation and Documentation of </w:t>
      </w:r>
      <w:r w:rsidRPr="008E2065">
        <w:rPr>
          <w:rFonts w:ascii="Times New Roman" w:hAnsi="Times New Roman" w:cs="Times New Roman"/>
          <w:b/>
          <w:bCs/>
          <w:color w:val="264D74"/>
          <w:sz w:val="24"/>
          <w:szCs w:val="24"/>
        </w:rPr>
        <w:t>Underfrequency Load Shedding Equipment Maintenance Programs</w:t>
      </w:r>
    </w:p>
    <w:p w:rsidR="00FE1CD7" w:rsidRPr="008E2065" w:rsidRDefault="00FE1CD7">
      <w:pPr>
        <w:widowControl w:val="0"/>
        <w:shd w:val="clear" w:color="auto" w:fill="D3DCE9"/>
        <w:spacing w:line="135" w:lineRule="exact"/>
        <w:rPr>
          <w:rFonts w:ascii="Times New Roman" w:hAnsi="Times New Roman" w:cs="Times New Roman"/>
          <w:sz w:val="24"/>
          <w:szCs w:val="24"/>
        </w:rPr>
      </w:pPr>
    </w:p>
    <w:p w:rsidR="00FE1CD7" w:rsidRPr="008E2065" w:rsidRDefault="00FE1CD7">
      <w:pPr>
        <w:widowControl w:val="0"/>
        <w:spacing w:line="120" w:lineRule="exact"/>
        <w:rPr>
          <w:rFonts w:ascii="Times New Roman" w:hAnsi="Times New Roman" w:cs="Times New Roman"/>
          <w:sz w:val="24"/>
          <w:szCs w:val="24"/>
        </w:rPr>
      </w:pPr>
    </w:p>
    <w:p w:rsidR="00864FD8" w:rsidRDefault="00864FD8">
      <w:pPr>
        <w:widowControl w:val="0"/>
        <w:tabs>
          <w:tab w:val="left" w:pos="840"/>
        </w:tabs>
        <w:spacing w:line="294" w:lineRule="exact"/>
        <w:rPr>
          <w:rFonts w:ascii="Times New Roman" w:hAnsi="Times New Roman" w:cs="Times New Roman"/>
          <w:b/>
          <w:bCs/>
          <w:color w:val="264D74"/>
          <w:sz w:val="24"/>
          <w:szCs w:val="24"/>
        </w:rPr>
      </w:pPr>
    </w:p>
    <w:p w:rsidR="00FE1CD7" w:rsidRPr="008E2065" w:rsidRDefault="00FE1CD7">
      <w:pPr>
        <w:widowControl w:val="0"/>
        <w:tabs>
          <w:tab w:val="left" w:pos="840"/>
        </w:tabs>
        <w:spacing w:line="294" w:lineRule="exact"/>
        <w:rPr>
          <w:rFonts w:ascii="Times New Roman" w:hAnsi="Times New Roman" w:cs="Times New Roman"/>
          <w:b/>
          <w:bCs/>
          <w:color w:val="264D74"/>
          <w:sz w:val="24"/>
          <w:szCs w:val="24"/>
        </w:rPr>
      </w:pPr>
      <w:r w:rsidRPr="008E2065">
        <w:rPr>
          <w:rFonts w:ascii="Times New Roman" w:hAnsi="Times New Roman" w:cs="Times New Roman"/>
          <w:b/>
          <w:bCs/>
          <w:color w:val="264D74"/>
          <w:sz w:val="24"/>
          <w:szCs w:val="24"/>
        </w:rPr>
        <w:t xml:space="preserve">Purpose: </w:t>
      </w:r>
    </w:p>
    <w:p w:rsidR="00FE1CD7" w:rsidRPr="008E2065" w:rsidRDefault="00FE1CD7" w:rsidP="002F33E7">
      <w:pPr>
        <w:widowControl w:val="0"/>
        <w:tabs>
          <w:tab w:val="left" w:pos="840"/>
        </w:tabs>
        <w:rPr>
          <w:rFonts w:ascii="Times New Roman" w:hAnsi="Times New Roman" w:cs="Times New Roman"/>
          <w:color w:val="000000"/>
          <w:sz w:val="24"/>
          <w:szCs w:val="24"/>
        </w:rPr>
      </w:pPr>
      <w:r w:rsidRPr="008E2065">
        <w:rPr>
          <w:rFonts w:ascii="Times New Roman" w:hAnsi="Times New Roman" w:cs="Times New Roman"/>
          <w:color w:val="000000"/>
          <w:sz w:val="24"/>
          <w:szCs w:val="24"/>
        </w:rPr>
        <w:t>Provide last resort system preservation measures by implementing an Under Frequency Load Shedding (UFLS) program.</w:t>
      </w:r>
    </w:p>
    <w:p w:rsidR="00FE1CD7" w:rsidRPr="008E2065" w:rsidRDefault="00FE1CD7" w:rsidP="00B13E2A">
      <w:pPr>
        <w:widowControl w:val="0"/>
        <w:rPr>
          <w:rFonts w:ascii="Times New Roman" w:hAnsi="Times New Roman" w:cs="Times New Roman"/>
          <w:sz w:val="24"/>
          <w:szCs w:val="24"/>
        </w:rPr>
      </w:pPr>
    </w:p>
    <w:p w:rsidR="002F33E7" w:rsidRPr="008E2065" w:rsidRDefault="00FE1CD7">
      <w:pPr>
        <w:widowControl w:val="0"/>
        <w:tabs>
          <w:tab w:val="left" w:pos="840"/>
        </w:tabs>
        <w:spacing w:line="294" w:lineRule="exact"/>
        <w:rPr>
          <w:rFonts w:ascii="Times New Roman" w:hAnsi="Times New Roman" w:cs="Times New Roman"/>
          <w:sz w:val="24"/>
          <w:szCs w:val="24"/>
        </w:rPr>
      </w:pPr>
      <w:r w:rsidRPr="008E2065">
        <w:rPr>
          <w:rFonts w:ascii="Times New Roman" w:hAnsi="Times New Roman" w:cs="Times New Roman"/>
          <w:sz w:val="24"/>
          <w:szCs w:val="24"/>
        </w:rPr>
        <w:tab/>
      </w:r>
    </w:p>
    <w:p w:rsidR="00FE1CD7" w:rsidRPr="008E2065" w:rsidRDefault="00FE1CD7">
      <w:pPr>
        <w:widowControl w:val="0"/>
        <w:tabs>
          <w:tab w:val="left" w:pos="840"/>
        </w:tabs>
        <w:spacing w:line="294" w:lineRule="exact"/>
        <w:rPr>
          <w:rFonts w:ascii="Times New Roman" w:hAnsi="Times New Roman" w:cs="Times New Roman"/>
          <w:sz w:val="24"/>
          <w:szCs w:val="24"/>
        </w:rPr>
      </w:pPr>
      <w:r w:rsidRPr="008E2065">
        <w:rPr>
          <w:rFonts w:ascii="Times New Roman" w:hAnsi="Times New Roman" w:cs="Times New Roman"/>
          <w:b/>
          <w:bCs/>
          <w:color w:val="264D74"/>
          <w:sz w:val="24"/>
          <w:szCs w:val="24"/>
        </w:rPr>
        <w:t>Applicability:</w:t>
      </w:r>
    </w:p>
    <w:p w:rsidR="001D43EA" w:rsidRPr="008E2065" w:rsidRDefault="00FE1CD7" w:rsidP="001D43EA">
      <w:pPr>
        <w:widowControl w:val="0"/>
        <w:tabs>
          <w:tab w:val="left" w:pos="900"/>
        </w:tabs>
        <w:spacing w:after="120" w:line="332" w:lineRule="exact"/>
        <w:rPr>
          <w:rFonts w:ascii="Times New Roman" w:hAnsi="Times New Roman" w:cs="Times New Roman"/>
          <w:sz w:val="24"/>
          <w:szCs w:val="24"/>
        </w:rPr>
      </w:pPr>
      <w:r w:rsidRPr="008E2065">
        <w:rPr>
          <w:rFonts w:ascii="Times New Roman" w:hAnsi="Times New Roman" w:cs="Times New Roman"/>
          <w:sz w:val="24"/>
          <w:szCs w:val="24"/>
        </w:rPr>
        <w:tab/>
      </w:r>
      <w:r w:rsidRPr="008E2065">
        <w:rPr>
          <w:rFonts w:ascii="Times New Roman" w:hAnsi="Times New Roman" w:cs="Times New Roman"/>
          <w:sz w:val="24"/>
          <w:szCs w:val="24"/>
        </w:rPr>
        <w:tab/>
      </w:r>
      <w:r w:rsidRPr="008E2065">
        <w:rPr>
          <w:rFonts w:ascii="Times New Roman" w:hAnsi="Times New Roman" w:cs="Times New Roman"/>
          <w:color w:val="000000"/>
          <w:sz w:val="24"/>
          <w:szCs w:val="24"/>
        </w:rPr>
        <w:t>Transmission Owner</w:t>
      </w:r>
      <w:r w:rsidR="0009028D" w:rsidRPr="008E2065">
        <w:rPr>
          <w:rFonts w:ascii="Times New Roman" w:hAnsi="Times New Roman" w:cs="Times New Roman"/>
          <w:color w:val="000000"/>
          <w:sz w:val="24"/>
          <w:szCs w:val="24"/>
        </w:rPr>
        <w:t xml:space="preserve"> </w:t>
      </w:r>
      <w:r w:rsidR="0009028D" w:rsidRPr="008E2065">
        <w:rPr>
          <w:rFonts w:ascii="Times New Roman" w:hAnsi="Times New Roman" w:cs="Times New Roman"/>
          <w:sz w:val="24"/>
          <w:szCs w:val="24"/>
        </w:rPr>
        <w:t>required by its Regional Reliability Organization to have a UFLS program</w:t>
      </w:r>
    </w:p>
    <w:p w:rsidR="0009028D" w:rsidRPr="008E2065" w:rsidRDefault="001D43EA" w:rsidP="001D43EA">
      <w:pPr>
        <w:widowControl w:val="0"/>
        <w:tabs>
          <w:tab w:val="left" w:pos="900"/>
        </w:tabs>
        <w:spacing w:after="120" w:line="332" w:lineRule="exact"/>
        <w:rPr>
          <w:rFonts w:ascii="Times New Roman" w:hAnsi="Times New Roman" w:cs="Times New Roman"/>
          <w:sz w:val="24"/>
          <w:szCs w:val="24"/>
        </w:rPr>
      </w:pPr>
      <w:r w:rsidRPr="008E2065">
        <w:rPr>
          <w:rFonts w:ascii="Times New Roman" w:hAnsi="Times New Roman" w:cs="Times New Roman"/>
          <w:sz w:val="24"/>
          <w:szCs w:val="24"/>
        </w:rPr>
        <w:tab/>
      </w:r>
      <w:r w:rsidR="0009028D" w:rsidRPr="008E2065">
        <w:rPr>
          <w:rFonts w:ascii="Times New Roman" w:hAnsi="Times New Roman" w:cs="Times New Roman"/>
          <w:color w:val="000000"/>
          <w:sz w:val="24"/>
          <w:szCs w:val="24"/>
        </w:rPr>
        <w:t>Distribution Provider</w:t>
      </w:r>
      <w:r w:rsidR="0009028D" w:rsidRPr="008E2065">
        <w:rPr>
          <w:rFonts w:ascii="Times New Roman" w:hAnsi="Times New Roman" w:cs="Times New Roman"/>
          <w:sz w:val="24"/>
          <w:szCs w:val="24"/>
        </w:rPr>
        <w:t xml:space="preserve"> required by its Regional Reliability Organization to have a UFLS program</w:t>
      </w:r>
    </w:p>
    <w:p w:rsidR="00FE1CD7" w:rsidRPr="008E2065" w:rsidRDefault="00FE1CD7">
      <w:pPr>
        <w:widowControl w:val="0"/>
        <w:tabs>
          <w:tab w:val="left" w:pos="900"/>
        </w:tabs>
        <w:spacing w:line="290" w:lineRule="exact"/>
        <w:rPr>
          <w:rFonts w:ascii="Times New Roman" w:hAnsi="Times New Roman" w:cs="Times New Roman"/>
          <w:color w:val="000000"/>
          <w:sz w:val="24"/>
          <w:szCs w:val="24"/>
        </w:rPr>
      </w:pPr>
    </w:p>
    <w:p w:rsidR="00FE1CD7" w:rsidRPr="008E2065" w:rsidRDefault="00FE1CD7">
      <w:pPr>
        <w:widowControl w:val="0"/>
        <w:spacing w:line="254" w:lineRule="exact"/>
        <w:rPr>
          <w:rFonts w:ascii="Times New Roman" w:hAnsi="Times New Roman" w:cs="Times New Roman"/>
          <w:sz w:val="24"/>
          <w:szCs w:val="24"/>
        </w:rPr>
      </w:pPr>
    </w:p>
    <w:p w:rsidR="00FE1CD7" w:rsidRPr="008E2065" w:rsidRDefault="00FE1CD7">
      <w:pPr>
        <w:widowControl w:val="0"/>
        <w:tabs>
          <w:tab w:val="left" w:pos="480"/>
        </w:tabs>
        <w:spacing w:line="290" w:lineRule="exact"/>
        <w:rPr>
          <w:rFonts w:ascii="Times New Roman" w:hAnsi="Times New Roman" w:cs="Times New Roman"/>
          <w:b/>
          <w:bCs/>
          <w:color w:val="000000"/>
          <w:sz w:val="24"/>
          <w:szCs w:val="24"/>
        </w:rPr>
      </w:pPr>
      <w:r w:rsidRPr="008E2065">
        <w:rPr>
          <w:rFonts w:ascii="Times New Roman" w:hAnsi="Times New Roman" w:cs="Times New Roman"/>
          <w:b/>
          <w:bCs/>
          <w:color w:val="000000"/>
          <w:sz w:val="24"/>
          <w:szCs w:val="24"/>
        </w:rPr>
        <w:t>NERC BOT Approval Date: 2/8/2005</w:t>
      </w:r>
    </w:p>
    <w:p w:rsidR="00FE1CD7" w:rsidRPr="008E2065" w:rsidRDefault="00FE1CD7">
      <w:pPr>
        <w:widowControl w:val="0"/>
        <w:spacing w:line="120" w:lineRule="exact"/>
        <w:rPr>
          <w:rFonts w:ascii="Times New Roman" w:hAnsi="Times New Roman" w:cs="Times New Roman"/>
          <w:sz w:val="24"/>
          <w:szCs w:val="24"/>
        </w:rPr>
      </w:pPr>
    </w:p>
    <w:p w:rsidR="00FE1CD7" w:rsidRPr="00084500" w:rsidRDefault="00FE1CD7">
      <w:pPr>
        <w:widowControl w:val="0"/>
        <w:tabs>
          <w:tab w:val="left" w:pos="480"/>
        </w:tabs>
        <w:spacing w:line="240" w:lineRule="exact"/>
        <w:rPr>
          <w:rFonts w:ascii="Times New Roman Bold" w:hAnsi="Times New Roman Bold" w:cs="Times New Roman"/>
          <w:b/>
          <w:bCs/>
          <w:sz w:val="24"/>
          <w:szCs w:val="24"/>
        </w:rPr>
      </w:pPr>
      <w:r w:rsidRPr="008E2065">
        <w:rPr>
          <w:rFonts w:ascii="Times New Roman" w:hAnsi="Times New Roman" w:cs="Times New Roman"/>
          <w:b/>
          <w:bCs/>
          <w:color w:val="000000"/>
          <w:sz w:val="24"/>
          <w:szCs w:val="24"/>
        </w:rPr>
        <w:t xml:space="preserve">FERC Approval Date: </w:t>
      </w:r>
      <w:r w:rsidR="00551F76" w:rsidRPr="00084500">
        <w:rPr>
          <w:rFonts w:ascii="Times New Roman Bold" w:hAnsi="Times New Roman Bold" w:cs="Times New Roman"/>
          <w:b/>
          <w:bCs/>
          <w:sz w:val="24"/>
          <w:szCs w:val="24"/>
        </w:rPr>
        <w:t>3/16/2007</w:t>
      </w:r>
    </w:p>
    <w:p w:rsidR="00FE1CD7" w:rsidRPr="008E2065" w:rsidRDefault="00FE1CD7">
      <w:pPr>
        <w:widowControl w:val="0"/>
        <w:spacing w:line="120" w:lineRule="exact"/>
        <w:rPr>
          <w:rFonts w:ascii="Times New Roman" w:hAnsi="Times New Roman" w:cs="Times New Roman"/>
          <w:sz w:val="24"/>
          <w:szCs w:val="24"/>
        </w:rPr>
      </w:pPr>
    </w:p>
    <w:p w:rsidR="00FE1CD7" w:rsidRPr="008E2065" w:rsidRDefault="00FE1CD7">
      <w:pPr>
        <w:widowControl w:val="0"/>
        <w:tabs>
          <w:tab w:val="left" w:pos="480"/>
        </w:tabs>
        <w:spacing w:line="240" w:lineRule="exact"/>
        <w:rPr>
          <w:rFonts w:ascii="Times New Roman" w:hAnsi="Times New Roman" w:cs="Times New Roman"/>
          <w:b/>
          <w:bCs/>
          <w:color w:val="000000"/>
          <w:sz w:val="24"/>
          <w:szCs w:val="24"/>
        </w:rPr>
      </w:pPr>
      <w:r w:rsidRPr="008E2065">
        <w:rPr>
          <w:rFonts w:ascii="Times New Roman" w:hAnsi="Times New Roman" w:cs="Times New Roman"/>
          <w:b/>
          <w:bCs/>
          <w:color w:val="000000"/>
          <w:sz w:val="24"/>
          <w:szCs w:val="24"/>
        </w:rPr>
        <w:t xml:space="preserve">Reliability Standard Enforcement Date in the </w:t>
      </w:r>
      <w:smartTag w:uri="urn:schemas-microsoft-com:office:smarttags" w:element="place">
        <w:smartTag w:uri="urn:schemas-microsoft-com:office:smarttags" w:element="country-region">
          <w:r w:rsidRPr="008E2065">
            <w:rPr>
              <w:rFonts w:ascii="Times New Roman" w:hAnsi="Times New Roman" w:cs="Times New Roman"/>
              <w:b/>
              <w:bCs/>
              <w:color w:val="000000"/>
              <w:sz w:val="24"/>
              <w:szCs w:val="24"/>
            </w:rPr>
            <w:t>United States</w:t>
          </w:r>
        </w:smartTag>
      </w:smartTag>
      <w:r w:rsidRPr="008E2065">
        <w:rPr>
          <w:rFonts w:ascii="Times New Roman" w:hAnsi="Times New Roman" w:cs="Times New Roman"/>
          <w:b/>
          <w:bCs/>
          <w:color w:val="000000"/>
          <w:sz w:val="24"/>
          <w:szCs w:val="24"/>
        </w:rPr>
        <w:t>: 6/18/2007</w:t>
      </w:r>
    </w:p>
    <w:p w:rsidR="00FE1CD7" w:rsidRPr="008E2065" w:rsidRDefault="00FE1CD7" w:rsidP="00B13E2A">
      <w:pPr>
        <w:widowControl w:val="0"/>
        <w:spacing w:line="240" w:lineRule="exact"/>
        <w:rPr>
          <w:rFonts w:ascii="Times New Roman" w:hAnsi="Times New Roman" w:cs="Times New Roman"/>
          <w:sz w:val="24"/>
          <w:szCs w:val="24"/>
        </w:rPr>
      </w:pPr>
    </w:p>
    <w:p w:rsidR="0012329D" w:rsidRPr="008E2065" w:rsidRDefault="0012329D">
      <w:pPr>
        <w:widowControl w:val="0"/>
        <w:spacing w:line="294" w:lineRule="exact"/>
        <w:rPr>
          <w:rFonts w:ascii="Times New Roman" w:hAnsi="Times New Roman" w:cs="Times New Roman"/>
          <w:b/>
          <w:bCs/>
          <w:color w:val="003366"/>
          <w:sz w:val="24"/>
          <w:szCs w:val="24"/>
        </w:rPr>
      </w:pPr>
    </w:p>
    <w:p w:rsidR="002F33E7" w:rsidRPr="008E2065" w:rsidRDefault="002F33E7">
      <w:pPr>
        <w:widowControl w:val="0"/>
        <w:spacing w:line="294" w:lineRule="exact"/>
        <w:rPr>
          <w:rFonts w:ascii="Times New Roman" w:hAnsi="Times New Roman" w:cs="Times New Roman"/>
          <w:b/>
          <w:bCs/>
          <w:color w:val="003366"/>
          <w:sz w:val="24"/>
          <w:szCs w:val="24"/>
        </w:rPr>
      </w:pPr>
      <w:r w:rsidRPr="008E2065">
        <w:rPr>
          <w:rFonts w:ascii="Times New Roman" w:hAnsi="Times New Roman" w:cs="Times New Roman"/>
          <w:b/>
          <w:bCs/>
          <w:color w:val="003366"/>
          <w:sz w:val="24"/>
          <w:szCs w:val="24"/>
        </w:rPr>
        <w:t>Requirements:</w:t>
      </w:r>
    </w:p>
    <w:p w:rsidR="002F33E7" w:rsidRPr="008E2065" w:rsidRDefault="002F33E7">
      <w:pPr>
        <w:widowControl w:val="0"/>
        <w:spacing w:line="294" w:lineRule="exact"/>
        <w:rPr>
          <w:rFonts w:ascii="Times New Roman" w:hAnsi="Times New Roman" w:cs="Times New Roman"/>
          <w:b/>
          <w:bCs/>
          <w:color w:val="003366"/>
          <w:sz w:val="24"/>
          <w:szCs w:val="24"/>
        </w:rPr>
      </w:pPr>
    </w:p>
    <w:p w:rsidR="002F33E7" w:rsidRPr="008E2065" w:rsidRDefault="002F33E7" w:rsidP="002F33E7">
      <w:pPr>
        <w:tabs>
          <w:tab w:val="left" w:pos="720"/>
        </w:tabs>
        <w:ind w:left="720" w:hanging="720"/>
        <w:rPr>
          <w:rFonts w:ascii="Times New Roman" w:hAnsi="Times New Roman" w:cs="Times New Roman"/>
          <w:sz w:val="24"/>
          <w:szCs w:val="24"/>
        </w:rPr>
      </w:pPr>
      <w:r w:rsidRPr="008E2065">
        <w:rPr>
          <w:rFonts w:ascii="Times New Roman" w:hAnsi="Times New Roman" w:cs="Times New Roman"/>
          <w:b/>
          <w:bCs/>
          <w:sz w:val="24"/>
          <w:szCs w:val="24"/>
        </w:rPr>
        <w:t xml:space="preserve">R1. </w:t>
      </w:r>
      <w:r w:rsidRPr="008E2065">
        <w:rPr>
          <w:rFonts w:ascii="Times New Roman" w:hAnsi="Times New Roman" w:cs="Times New Roman"/>
          <w:b/>
          <w:bCs/>
          <w:sz w:val="24"/>
          <w:szCs w:val="24"/>
        </w:rPr>
        <w:tab/>
      </w:r>
      <w:r w:rsidRPr="008E2065">
        <w:rPr>
          <w:rFonts w:ascii="Times New Roman" w:hAnsi="Times New Roman" w:cs="Times New Roman"/>
          <w:sz w:val="24"/>
          <w:szCs w:val="24"/>
        </w:rPr>
        <w:t xml:space="preserve">The Transmission Owner and Distribution Provider with a UFLS program (as required by its Regional Reliability Organization) shall have a UFLS equipment maintenance and testing program in place. </w:t>
      </w:r>
      <w:r w:rsidR="001D43EA" w:rsidRPr="008E2065">
        <w:rPr>
          <w:rFonts w:ascii="Times New Roman" w:hAnsi="Times New Roman" w:cs="Times New Roman"/>
          <w:sz w:val="24"/>
          <w:szCs w:val="24"/>
        </w:rPr>
        <w:t xml:space="preserve"> </w:t>
      </w:r>
      <w:r w:rsidRPr="008E2065">
        <w:rPr>
          <w:rFonts w:ascii="Times New Roman" w:hAnsi="Times New Roman" w:cs="Times New Roman"/>
          <w:sz w:val="24"/>
          <w:szCs w:val="24"/>
        </w:rPr>
        <w:t>This UFLS equipment maintenance and testing program shall include UFLS equipment identification, the schedule for UFLS equipment testing, and the schedule for UFLS equipment maintenance.</w:t>
      </w:r>
    </w:p>
    <w:p w:rsidR="0015399D" w:rsidRPr="008E2065" w:rsidRDefault="0015399D" w:rsidP="00B13E2A">
      <w:pPr>
        <w:tabs>
          <w:tab w:val="left" w:pos="720"/>
        </w:tabs>
        <w:spacing w:line="360" w:lineRule="exact"/>
        <w:ind w:left="720" w:hanging="720"/>
        <w:rPr>
          <w:rFonts w:ascii="Times New Roman" w:hAnsi="Times New Roman" w:cs="Times New Roman"/>
          <w:sz w:val="24"/>
          <w:szCs w:val="24"/>
        </w:rPr>
      </w:pPr>
    </w:p>
    <w:p w:rsidR="002132BD" w:rsidRDefault="002132BD" w:rsidP="002132BD">
      <w:pPr>
        <w:widowControl w:val="0"/>
        <w:tabs>
          <w:tab w:val="left" w:pos="720"/>
        </w:tabs>
        <w:spacing w:line="294" w:lineRule="exact"/>
        <w:ind w:left="720"/>
        <w:rPr>
          <w:rFonts w:ascii="Times New Roman" w:hAnsi="Times New Roman" w:cs="Times New Roman"/>
          <w:b/>
          <w:bCs/>
          <w:i/>
          <w:iCs/>
          <w:color w:val="000000"/>
          <w:sz w:val="24"/>
          <w:szCs w:val="24"/>
        </w:rPr>
      </w:pPr>
      <w:r w:rsidRPr="0012656D">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 xml:space="preserve">(Registered Entity         </w:t>
      </w:r>
    </w:p>
    <w:p w:rsidR="002132BD" w:rsidRDefault="002132BD" w:rsidP="002132BD">
      <w:pPr>
        <w:widowControl w:val="0"/>
        <w:tabs>
          <w:tab w:val="left" w:pos="720"/>
        </w:tabs>
        <w:spacing w:line="294" w:lineRule="exact"/>
        <w:ind w:left="72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Response Required)</w:t>
      </w:r>
    </w:p>
    <w:p w:rsidR="002132BD" w:rsidRDefault="002132BD" w:rsidP="002132BD">
      <w:pPr>
        <w:widowControl w:val="0"/>
        <w:tabs>
          <w:tab w:val="left" w:pos="720"/>
        </w:tabs>
        <w:spacing w:line="186" w:lineRule="exact"/>
        <w:ind w:left="720"/>
        <w:rPr>
          <w:rFonts w:ascii="Times New Roman" w:hAnsi="Times New Roman" w:cs="Times New Roman"/>
          <w:sz w:val="24"/>
          <w:szCs w:val="24"/>
        </w:rPr>
      </w:pPr>
    </w:p>
    <w:p w:rsidR="002132BD" w:rsidRDefault="002132BD" w:rsidP="002132BD">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2132BD" w:rsidRDefault="002132BD" w:rsidP="002132BD">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15399D" w:rsidRDefault="0015399D" w:rsidP="00B13E2A">
      <w:pPr>
        <w:tabs>
          <w:tab w:val="left" w:pos="720"/>
        </w:tabs>
        <w:ind w:left="720" w:hanging="720"/>
        <w:rPr>
          <w:rFonts w:ascii="Times New Roman" w:hAnsi="Times New Roman" w:cs="Times New Roman"/>
          <w:sz w:val="24"/>
          <w:szCs w:val="24"/>
        </w:rPr>
      </w:pPr>
    </w:p>
    <w:p w:rsidR="002132BD" w:rsidRDefault="002132BD" w:rsidP="00B13E2A">
      <w:pPr>
        <w:tabs>
          <w:tab w:val="left" w:pos="720"/>
        </w:tabs>
        <w:ind w:left="720" w:hanging="720"/>
        <w:rPr>
          <w:rFonts w:ascii="Times New Roman" w:hAnsi="Times New Roman" w:cs="Times New Roman"/>
          <w:b/>
          <w:i/>
          <w:iCs/>
          <w:color w:val="C00000"/>
          <w:sz w:val="24"/>
          <w:szCs w:val="24"/>
        </w:rPr>
      </w:pPr>
    </w:p>
    <w:p w:rsidR="002132BD" w:rsidRDefault="002132BD" w:rsidP="00B13E2A">
      <w:pPr>
        <w:tabs>
          <w:tab w:val="left" w:pos="720"/>
        </w:tabs>
        <w:ind w:left="720" w:hanging="720"/>
        <w:rPr>
          <w:rFonts w:ascii="Times New Roman" w:hAnsi="Times New Roman" w:cs="Times New Roman"/>
          <w:b/>
          <w:i/>
          <w:iCs/>
          <w:color w:val="C00000"/>
          <w:sz w:val="24"/>
          <w:szCs w:val="24"/>
        </w:rPr>
      </w:pPr>
    </w:p>
    <w:p w:rsidR="00E57E58" w:rsidRPr="00F974F5" w:rsidRDefault="00E57E58" w:rsidP="00F974F5">
      <w:pPr>
        <w:pStyle w:val="Heading1"/>
      </w:pPr>
      <w:r w:rsidRPr="00F974F5">
        <w:t>R1 Supporting Evidence and Documentation</w:t>
      </w:r>
    </w:p>
    <w:p w:rsidR="00E57E58" w:rsidRDefault="00E57E58" w:rsidP="00E57E58">
      <w:pPr>
        <w:widowControl w:val="0"/>
        <w:spacing w:line="266" w:lineRule="exact"/>
        <w:rPr>
          <w:rFonts w:ascii="Times New Roman" w:hAnsi="Times New Roman" w:cs="Times New Roman"/>
          <w:b/>
          <w:bCs/>
          <w:color w:val="FF0000"/>
          <w:sz w:val="24"/>
          <w:szCs w:val="24"/>
        </w:rPr>
      </w:pPr>
    </w:p>
    <w:p w:rsidR="00E57E58" w:rsidRDefault="00E57E58" w:rsidP="00E57E58">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E57E58" w:rsidRDefault="00E57E58" w:rsidP="00E57E58">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57E58" w:rsidTr="00E57E58">
        <w:trPr>
          <w:gridAfter w:val="1"/>
          <w:wAfter w:w="1224" w:type="dxa"/>
          <w:trHeight w:val="945"/>
        </w:trPr>
        <w:tc>
          <w:tcPr>
            <w:tcW w:w="1098" w:type="dxa"/>
            <w:tcBorders>
              <w:top w:val="nil"/>
              <w:left w:val="nil"/>
              <w:bottom w:val="nil"/>
              <w:right w:val="nil"/>
            </w:tcBorders>
          </w:tcPr>
          <w:p w:rsidR="00E57E58" w:rsidRDefault="00E57E58">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E57E58" w:rsidRDefault="00E57E58">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E57E58" w:rsidRDefault="00E57E58">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57E58" w:rsidTr="00E57E58">
        <w:tc>
          <w:tcPr>
            <w:tcW w:w="7848" w:type="dxa"/>
            <w:gridSpan w:val="2"/>
            <w:tcBorders>
              <w:top w:val="single" w:sz="8" w:space="0" w:color="4F81BD"/>
              <w:left w:val="nil"/>
              <w:bottom w:val="single" w:sz="8" w:space="0" w:color="4F81BD"/>
              <w:right w:val="nil"/>
            </w:tcBorders>
            <w:hideMark/>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E57E58" w:rsidRDefault="00E57E5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E57E58" w:rsidRDefault="00E57E5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57E58" w:rsidTr="00E57E58">
        <w:tc>
          <w:tcPr>
            <w:tcW w:w="7848" w:type="dxa"/>
            <w:gridSpan w:val="2"/>
            <w:tcBorders>
              <w:top w:val="nil"/>
              <w:left w:val="nil"/>
              <w:bottom w:val="nil"/>
              <w:right w:val="nil"/>
            </w:tcBorders>
            <w:shd w:val="clear" w:color="auto" w:fill="D3DFEE"/>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r>
      <w:tr w:rsidR="00E57E58" w:rsidTr="00E57E58">
        <w:tc>
          <w:tcPr>
            <w:tcW w:w="7848" w:type="dxa"/>
            <w:gridSpan w:val="2"/>
            <w:tcBorders>
              <w:top w:val="nil"/>
              <w:left w:val="nil"/>
              <w:bottom w:val="nil"/>
              <w:right w:val="nil"/>
            </w:tcBorders>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r>
      <w:tr w:rsidR="00E57E58" w:rsidTr="00E57E58">
        <w:tc>
          <w:tcPr>
            <w:tcW w:w="7848" w:type="dxa"/>
            <w:gridSpan w:val="2"/>
            <w:tcBorders>
              <w:top w:val="nil"/>
              <w:left w:val="nil"/>
              <w:bottom w:val="nil"/>
              <w:right w:val="nil"/>
            </w:tcBorders>
            <w:shd w:val="clear" w:color="auto" w:fill="D3DFEE"/>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r>
      <w:tr w:rsidR="00E57E58" w:rsidTr="00E57E58">
        <w:tc>
          <w:tcPr>
            <w:tcW w:w="7848" w:type="dxa"/>
            <w:gridSpan w:val="2"/>
            <w:tcBorders>
              <w:top w:val="nil"/>
              <w:left w:val="nil"/>
              <w:bottom w:val="nil"/>
              <w:right w:val="nil"/>
            </w:tcBorders>
            <w:hideMark/>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r>
      <w:tr w:rsidR="00E57E58" w:rsidTr="00E57E58">
        <w:tc>
          <w:tcPr>
            <w:tcW w:w="7848" w:type="dxa"/>
            <w:gridSpan w:val="2"/>
            <w:tcBorders>
              <w:top w:val="nil"/>
              <w:left w:val="nil"/>
              <w:bottom w:val="nil"/>
              <w:right w:val="nil"/>
            </w:tcBorders>
            <w:shd w:val="clear" w:color="auto" w:fill="D3DFEE"/>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r>
      <w:tr w:rsidR="00E57E58" w:rsidTr="00E57E58">
        <w:tc>
          <w:tcPr>
            <w:tcW w:w="7848" w:type="dxa"/>
            <w:gridSpan w:val="2"/>
            <w:tcBorders>
              <w:top w:val="nil"/>
              <w:left w:val="nil"/>
              <w:bottom w:val="nil"/>
              <w:right w:val="nil"/>
            </w:tcBorders>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r>
      <w:tr w:rsidR="00E57E58" w:rsidTr="00E57E58">
        <w:tc>
          <w:tcPr>
            <w:tcW w:w="7848" w:type="dxa"/>
            <w:gridSpan w:val="2"/>
            <w:tcBorders>
              <w:top w:val="nil"/>
              <w:left w:val="nil"/>
              <w:bottom w:val="single" w:sz="8" w:space="0" w:color="4F81BD"/>
              <w:right w:val="nil"/>
            </w:tcBorders>
            <w:shd w:val="clear" w:color="auto" w:fill="DBE5F1"/>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r>
    </w:tbl>
    <w:p w:rsidR="00E57E58" w:rsidRDefault="00E57E58" w:rsidP="00E57E58">
      <w:pPr>
        <w:widowControl w:val="0"/>
        <w:tabs>
          <w:tab w:val="left" w:pos="900"/>
          <w:tab w:val="left" w:pos="6360"/>
        </w:tabs>
        <w:spacing w:line="294" w:lineRule="exact"/>
        <w:rPr>
          <w:rFonts w:ascii="Times New Roman" w:hAnsi="Times New Roman" w:cs="Times New Roman"/>
          <w:b/>
          <w:i/>
          <w:iCs/>
          <w:color w:val="C00000"/>
          <w:sz w:val="24"/>
          <w:szCs w:val="24"/>
        </w:rPr>
      </w:pPr>
    </w:p>
    <w:p w:rsidR="002132BD" w:rsidRDefault="002132BD" w:rsidP="00B13E2A">
      <w:pPr>
        <w:tabs>
          <w:tab w:val="left" w:pos="720"/>
        </w:tabs>
        <w:ind w:left="720" w:hanging="720"/>
        <w:rPr>
          <w:rFonts w:ascii="Times New Roman" w:hAnsi="Times New Roman" w:cs="Times New Roman"/>
          <w:b/>
          <w:i/>
          <w:iCs/>
          <w:color w:val="C00000"/>
          <w:sz w:val="24"/>
          <w:szCs w:val="24"/>
        </w:rPr>
      </w:pPr>
      <w:r>
        <w:rPr>
          <w:rFonts w:ascii="Times New Roman" w:hAnsi="Times New Roman" w:cs="Times New Roman"/>
          <w:b/>
          <w:i/>
          <w:iCs/>
          <w:color w:val="C00000"/>
          <w:sz w:val="24"/>
          <w:szCs w:val="24"/>
        </w:rPr>
        <w:t>This section must be completed by the Compliance Enforcement Authority</w:t>
      </w:r>
    </w:p>
    <w:p w:rsidR="002132BD" w:rsidRDefault="002132BD" w:rsidP="00B13E2A">
      <w:pPr>
        <w:tabs>
          <w:tab w:val="left" w:pos="720"/>
        </w:tabs>
        <w:ind w:left="720" w:hanging="720"/>
        <w:rPr>
          <w:rFonts w:ascii="Times New Roman" w:hAnsi="Times New Roman" w:cs="Times New Roman"/>
          <w:b/>
          <w:i/>
          <w:iCs/>
          <w:color w:val="C00000"/>
          <w:sz w:val="24"/>
          <w:szCs w:val="24"/>
        </w:rPr>
      </w:pPr>
    </w:p>
    <w:p w:rsidR="002132BD" w:rsidRPr="008E2065" w:rsidRDefault="002132BD" w:rsidP="002132BD">
      <w:pPr>
        <w:widowControl w:val="0"/>
        <w:tabs>
          <w:tab w:val="left" w:pos="900"/>
          <w:tab w:val="left" w:pos="6360"/>
        </w:tabs>
        <w:spacing w:line="294" w:lineRule="exact"/>
        <w:rPr>
          <w:rFonts w:ascii="Times New Roman" w:hAnsi="Times New Roman" w:cs="Times New Roman"/>
          <w:b/>
          <w:bCs/>
          <w:color w:val="264D74"/>
          <w:sz w:val="24"/>
          <w:szCs w:val="24"/>
        </w:rPr>
      </w:pPr>
      <w:r w:rsidRPr="008E2065">
        <w:rPr>
          <w:rFonts w:ascii="Times New Roman" w:hAnsi="Times New Roman" w:cs="Times New Roman"/>
          <w:b/>
          <w:bCs/>
          <w:color w:val="264D74"/>
          <w:sz w:val="24"/>
          <w:szCs w:val="24"/>
        </w:rPr>
        <w:t>Compliance Assessment Approach Specific to PRC-008-0 R1.</w:t>
      </w:r>
    </w:p>
    <w:p w:rsidR="002132BD" w:rsidRPr="008E2065" w:rsidRDefault="002132BD" w:rsidP="002132BD">
      <w:pPr>
        <w:widowControl w:val="0"/>
        <w:spacing w:line="106" w:lineRule="exact"/>
        <w:rPr>
          <w:rFonts w:ascii="Times New Roman" w:hAnsi="Times New Roman" w:cs="Times New Roman"/>
          <w:sz w:val="24"/>
          <w:szCs w:val="24"/>
        </w:rPr>
      </w:pPr>
    </w:p>
    <w:p w:rsidR="002132BD" w:rsidRPr="00864FD8" w:rsidRDefault="002132BD" w:rsidP="002132BD">
      <w:pPr>
        <w:widowControl w:val="0"/>
        <w:tabs>
          <w:tab w:val="left" w:pos="900"/>
        </w:tabs>
        <w:spacing w:line="284" w:lineRule="exact"/>
        <w:ind w:left="900" w:hanging="900"/>
        <w:rPr>
          <w:rFonts w:ascii="Times New Roman" w:hAnsi="Times New Roman" w:cs="Times New Roman"/>
          <w:color w:val="365F91"/>
          <w:sz w:val="24"/>
          <w:szCs w:val="24"/>
        </w:rPr>
      </w:pPr>
      <w:r w:rsidRPr="00864FD8">
        <w:rPr>
          <w:rFonts w:ascii="Times New Roman" w:hAnsi="Times New Roman" w:cs="Times New Roman"/>
          <w:sz w:val="24"/>
          <w:szCs w:val="24"/>
        </w:rPr>
        <w:tab/>
        <w:t xml:space="preserve"> </w:t>
      </w:r>
      <w:r w:rsidRPr="00864FD8">
        <w:rPr>
          <w:rFonts w:ascii="Times New Roman" w:hAnsi="Times New Roman" w:cs="Times New Roman"/>
          <w:sz w:val="24"/>
          <w:szCs w:val="24"/>
        </w:rPr>
        <w:tab/>
      </w:r>
      <w:r w:rsidRPr="00864FD8">
        <w:rPr>
          <w:rFonts w:ascii="Times New Roman" w:hAnsi="Times New Roman" w:cs="Times New Roman"/>
          <w:bCs/>
          <w:color w:val="365F91"/>
          <w:sz w:val="24"/>
          <w:szCs w:val="24"/>
        </w:rPr>
        <w:t>___</w:t>
      </w:r>
      <w:r w:rsidRPr="00864FD8">
        <w:rPr>
          <w:rFonts w:ascii="Times New Roman" w:hAnsi="Times New Roman" w:cs="Times New Roman"/>
          <w:bCs/>
          <w:color w:val="365F91"/>
          <w:sz w:val="24"/>
          <w:szCs w:val="24"/>
        </w:rPr>
        <w:tab/>
        <w:t xml:space="preserve"> </w:t>
      </w:r>
      <w:r w:rsidRPr="00864FD8">
        <w:rPr>
          <w:rFonts w:ascii="Times New Roman" w:hAnsi="Times New Roman" w:cs="Times New Roman"/>
          <w:color w:val="365F91"/>
          <w:sz w:val="24"/>
          <w:szCs w:val="24"/>
        </w:rPr>
        <w:t xml:space="preserve">Review the evidence provided by the entity to determine if the entity has a UFLS program. </w:t>
      </w:r>
      <w:r w:rsidRPr="00864FD8">
        <w:rPr>
          <w:rFonts w:ascii="Times New Roman" w:hAnsi="Times New Roman" w:cs="Times New Roman"/>
          <w:color w:val="365F91"/>
          <w:sz w:val="24"/>
          <w:szCs w:val="24"/>
        </w:rPr>
        <w:tab/>
      </w:r>
      <w:r w:rsidRPr="00864FD8">
        <w:rPr>
          <w:rFonts w:ascii="Times New Roman" w:hAnsi="Times New Roman" w:cs="Times New Roman"/>
          <w:color w:val="365F91"/>
          <w:sz w:val="24"/>
          <w:szCs w:val="24"/>
        </w:rPr>
        <w:tab/>
        <w:t xml:space="preserve"> If yes:</w:t>
      </w:r>
    </w:p>
    <w:p w:rsidR="002132BD" w:rsidRPr="00864FD8" w:rsidRDefault="002132BD" w:rsidP="002132BD">
      <w:pPr>
        <w:widowControl w:val="0"/>
        <w:tabs>
          <w:tab w:val="left" w:pos="900"/>
        </w:tabs>
        <w:spacing w:line="284" w:lineRule="exact"/>
        <w:ind w:left="900" w:hanging="900"/>
        <w:rPr>
          <w:rFonts w:ascii="Times New Roman" w:hAnsi="Times New Roman" w:cs="Times New Roman"/>
          <w:color w:val="365F91"/>
          <w:sz w:val="24"/>
          <w:szCs w:val="24"/>
        </w:rPr>
      </w:pPr>
    </w:p>
    <w:p w:rsidR="002132BD" w:rsidRPr="00864FD8" w:rsidRDefault="002132BD" w:rsidP="002132BD">
      <w:pPr>
        <w:widowControl w:val="0"/>
        <w:tabs>
          <w:tab w:val="left" w:pos="1560"/>
        </w:tabs>
        <w:spacing w:line="240" w:lineRule="exact"/>
        <w:ind w:left="1886" w:hanging="1886"/>
        <w:rPr>
          <w:rFonts w:ascii="Times New Roman" w:hAnsi="Times New Roman" w:cs="Times New Roman"/>
          <w:color w:val="365F91"/>
          <w:sz w:val="24"/>
          <w:szCs w:val="24"/>
        </w:rPr>
      </w:pPr>
      <w:r w:rsidRPr="00864FD8">
        <w:rPr>
          <w:rFonts w:ascii="Times New Roman" w:hAnsi="Times New Roman" w:cs="Times New Roman"/>
          <w:color w:val="365F91"/>
          <w:sz w:val="24"/>
          <w:szCs w:val="24"/>
        </w:rPr>
        <w:tab/>
      </w:r>
      <w:r w:rsidRPr="00864FD8">
        <w:rPr>
          <w:rFonts w:ascii="Times New Roman" w:hAnsi="Times New Roman" w:cs="Times New Roman"/>
          <w:bCs/>
          <w:color w:val="365F91"/>
          <w:sz w:val="24"/>
          <w:szCs w:val="24"/>
        </w:rPr>
        <w:t>___</w:t>
      </w:r>
      <w:r w:rsidRPr="00864FD8">
        <w:rPr>
          <w:rFonts w:ascii="Times New Roman" w:hAnsi="Times New Roman" w:cs="Times New Roman"/>
          <w:bCs/>
          <w:color w:val="365F91"/>
          <w:sz w:val="24"/>
          <w:szCs w:val="24"/>
        </w:rPr>
        <w:tab/>
        <w:t xml:space="preserve"> </w:t>
      </w:r>
      <w:r w:rsidRPr="00864FD8">
        <w:rPr>
          <w:rFonts w:ascii="Times New Roman" w:hAnsi="Times New Roman" w:cs="Times New Roman"/>
          <w:color w:val="365F91"/>
          <w:sz w:val="24"/>
          <w:szCs w:val="24"/>
        </w:rPr>
        <w:t xml:space="preserve">Review the evidence provided by the entity to determine if the entity has a UFLS </w:t>
      </w:r>
    </w:p>
    <w:p w:rsidR="002132BD" w:rsidRPr="00864FD8" w:rsidRDefault="002132BD" w:rsidP="002132BD">
      <w:pPr>
        <w:widowControl w:val="0"/>
        <w:tabs>
          <w:tab w:val="left" w:pos="1560"/>
        </w:tabs>
        <w:spacing w:line="240" w:lineRule="exact"/>
        <w:ind w:left="1886" w:hanging="1886"/>
        <w:rPr>
          <w:rFonts w:ascii="Times New Roman" w:hAnsi="Times New Roman" w:cs="Times New Roman"/>
          <w:color w:val="365F91"/>
          <w:sz w:val="24"/>
          <w:szCs w:val="24"/>
        </w:rPr>
      </w:pPr>
      <w:r w:rsidRPr="00864FD8">
        <w:rPr>
          <w:rFonts w:ascii="Times New Roman" w:hAnsi="Times New Roman" w:cs="Times New Roman"/>
          <w:bCs/>
          <w:color w:val="365F91"/>
          <w:sz w:val="24"/>
          <w:szCs w:val="24"/>
        </w:rPr>
        <w:t xml:space="preserve">                                      </w:t>
      </w:r>
      <w:r w:rsidRPr="00864FD8">
        <w:rPr>
          <w:rFonts w:ascii="Times New Roman" w:hAnsi="Times New Roman" w:cs="Times New Roman"/>
          <w:color w:val="365F91"/>
          <w:sz w:val="24"/>
          <w:szCs w:val="24"/>
        </w:rPr>
        <w:t xml:space="preserve"> equipment maintenance and testing program.</w:t>
      </w:r>
    </w:p>
    <w:p w:rsidR="002132BD" w:rsidRPr="00864FD8" w:rsidRDefault="002132BD" w:rsidP="002132BD">
      <w:pPr>
        <w:widowControl w:val="0"/>
        <w:spacing w:line="341" w:lineRule="exact"/>
        <w:ind w:left="1890" w:hanging="1890"/>
        <w:rPr>
          <w:rFonts w:ascii="Times New Roman" w:hAnsi="Times New Roman" w:cs="Times New Roman"/>
          <w:color w:val="365F91"/>
          <w:sz w:val="24"/>
          <w:szCs w:val="24"/>
        </w:rPr>
      </w:pPr>
    </w:p>
    <w:p w:rsidR="002132BD" w:rsidRPr="00864FD8" w:rsidRDefault="002132BD" w:rsidP="002132BD">
      <w:pPr>
        <w:widowControl w:val="0"/>
        <w:tabs>
          <w:tab w:val="left" w:pos="1080"/>
          <w:tab w:val="left" w:pos="1560"/>
        </w:tabs>
        <w:spacing w:line="284" w:lineRule="exact"/>
        <w:ind w:left="1890" w:hanging="1890"/>
        <w:rPr>
          <w:rFonts w:ascii="Times New Roman" w:hAnsi="Times New Roman" w:cs="Times New Roman"/>
          <w:color w:val="365F91"/>
          <w:sz w:val="24"/>
          <w:szCs w:val="24"/>
        </w:rPr>
      </w:pPr>
      <w:r w:rsidRPr="00864FD8">
        <w:rPr>
          <w:rFonts w:ascii="Times New Roman" w:hAnsi="Times New Roman" w:cs="Times New Roman"/>
          <w:color w:val="365F91"/>
          <w:sz w:val="24"/>
          <w:szCs w:val="24"/>
        </w:rPr>
        <w:tab/>
      </w:r>
      <w:r w:rsidRPr="00864FD8">
        <w:rPr>
          <w:rFonts w:ascii="Times New Roman" w:hAnsi="Times New Roman" w:cs="Times New Roman"/>
          <w:color w:val="365F91"/>
          <w:sz w:val="24"/>
          <w:szCs w:val="24"/>
        </w:rPr>
        <w:tab/>
      </w:r>
      <w:r w:rsidRPr="00864FD8">
        <w:rPr>
          <w:rFonts w:ascii="Times New Roman" w:hAnsi="Times New Roman" w:cs="Times New Roman"/>
          <w:bCs/>
          <w:color w:val="365F91"/>
          <w:sz w:val="24"/>
          <w:szCs w:val="24"/>
        </w:rPr>
        <w:t>___</w:t>
      </w:r>
      <w:r w:rsidRPr="00864FD8">
        <w:rPr>
          <w:rFonts w:ascii="Times New Roman" w:hAnsi="Times New Roman" w:cs="Times New Roman"/>
          <w:bCs/>
          <w:color w:val="365F91"/>
          <w:sz w:val="24"/>
          <w:szCs w:val="24"/>
        </w:rPr>
        <w:tab/>
        <w:t xml:space="preserve"> </w:t>
      </w:r>
      <w:r w:rsidRPr="00864FD8">
        <w:rPr>
          <w:rFonts w:ascii="Times New Roman" w:hAnsi="Times New Roman" w:cs="Times New Roman"/>
          <w:color w:val="365F91"/>
          <w:sz w:val="24"/>
          <w:szCs w:val="24"/>
        </w:rPr>
        <w:t>Review the evidence provided by the entity to determine if the UFLS maintenance</w:t>
      </w:r>
    </w:p>
    <w:p w:rsidR="002132BD" w:rsidRPr="00864FD8" w:rsidRDefault="002132BD" w:rsidP="002132BD">
      <w:pPr>
        <w:widowControl w:val="0"/>
        <w:tabs>
          <w:tab w:val="left" w:pos="1080"/>
          <w:tab w:val="left" w:pos="1560"/>
        </w:tabs>
        <w:spacing w:line="284" w:lineRule="exact"/>
        <w:ind w:left="1890" w:hanging="1890"/>
        <w:rPr>
          <w:rFonts w:ascii="Times New Roman" w:hAnsi="Times New Roman" w:cs="Times New Roman"/>
          <w:color w:val="365F91"/>
          <w:sz w:val="24"/>
          <w:szCs w:val="24"/>
        </w:rPr>
      </w:pPr>
      <w:r w:rsidRPr="00864FD8">
        <w:rPr>
          <w:rFonts w:ascii="Times New Roman" w:hAnsi="Times New Roman" w:cs="Times New Roman"/>
          <w:bCs/>
          <w:color w:val="365F91"/>
          <w:sz w:val="24"/>
          <w:szCs w:val="24"/>
        </w:rPr>
        <w:t xml:space="preserve">                            </w:t>
      </w:r>
      <w:r w:rsidRPr="00864FD8">
        <w:rPr>
          <w:rFonts w:ascii="Times New Roman" w:hAnsi="Times New Roman" w:cs="Times New Roman"/>
          <w:color w:val="365F91"/>
          <w:sz w:val="24"/>
          <w:szCs w:val="24"/>
        </w:rPr>
        <w:t xml:space="preserve">          program has the following:</w:t>
      </w:r>
    </w:p>
    <w:p w:rsidR="002132BD" w:rsidRPr="00864FD8" w:rsidRDefault="002132BD" w:rsidP="002132BD">
      <w:pPr>
        <w:widowControl w:val="0"/>
        <w:tabs>
          <w:tab w:val="left" w:pos="1080"/>
          <w:tab w:val="left" w:pos="1560"/>
        </w:tabs>
        <w:spacing w:line="284" w:lineRule="exact"/>
        <w:ind w:left="1890" w:hanging="1890"/>
        <w:rPr>
          <w:rFonts w:ascii="Times New Roman" w:hAnsi="Times New Roman" w:cs="Times New Roman"/>
          <w:color w:val="365F91"/>
          <w:sz w:val="24"/>
          <w:szCs w:val="24"/>
        </w:rPr>
      </w:pPr>
    </w:p>
    <w:p w:rsidR="002132BD" w:rsidRPr="00362A1E" w:rsidRDefault="002132BD" w:rsidP="002132BD">
      <w:pPr>
        <w:widowControl w:val="0"/>
        <w:tabs>
          <w:tab w:val="left" w:pos="1080"/>
          <w:tab w:val="left" w:pos="1560"/>
          <w:tab w:val="left" w:pos="2160"/>
        </w:tabs>
        <w:spacing w:line="240" w:lineRule="exact"/>
        <w:ind w:left="900" w:hanging="900"/>
        <w:rPr>
          <w:rFonts w:ascii="Times New Roman" w:hAnsi="Times New Roman" w:cs="Times New Roman"/>
          <w:color w:val="365F91"/>
          <w:sz w:val="24"/>
          <w:szCs w:val="24"/>
        </w:rPr>
      </w:pPr>
      <w:r w:rsidRPr="00362A1E">
        <w:rPr>
          <w:rFonts w:ascii="Times New Roman" w:hAnsi="Times New Roman" w:cs="Times New Roman"/>
          <w:color w:val="365F91"/>
          <w:sz w:val="24"/>
          <w:szCs w:val="24"/>
        </w:rPr>
        <w:tab/>
      </w:r>
      <w:r w:rsidRPr="00362A1E">
        <w:rPr>
          <w:rFonts w:ascii="Times New Roman" w:hAnsi="Times New Roman" w:cs="Times New Roman"/>
          <w:color w:val="365F91"/>
          <w:sz w:val="24"/>
          <w:szCs w:val="24"/>
        </w:rPr>
        <w:tab/>
      </w:r>
      <w:r w:rsidRPr="00362A1E">
        <w:rPr>
          <w:rFonts w:ascii="Times New Roman" w:hAnsi="Times New Roman" w:cs="Times New Roman"/>
          <w:color w:val="365F91"/>
          <w:sz w:val="24"/>
          <w:szCs w:val="24"/>
        </w:rPr>
        <w:tab/>
      </w:r>
      <w:r w:rsidRPr="00362A1E">
        <w:rPr>
          <w:rFonts w:ascii="Times New Roman" w:hAnsi="Times New Roman" w:cs="Times New Roman"/>
          <w:color w:val="365F91"/>
          <w:sz w:val="24"/>
          <w:szCs w:val="24"/>
        </w:rPr>
        <w:tab/>
        <w:t xml:space="preserve"> </w:t>
      </w:r>
      <w:r w:rsidRPr="0012656D">
        <w:rPr>
          <w:rFonts w:ascii="Times New Roman" w:hAnsi="Times New Roman" w:cs="Times New Roman"/>
          <w:color w:val="365F91"/>
          <w:sz w:val="24"/>
          <w:szCs w:val="24"/>
          <w:u w:val="single"/>
        </w:rPr>
        <w:t xml:space="preserve"> </w:t>
      </w:r>
      <w:r w:rsidRPr="0012656D">
        <w:rPr>
          <w:rFonts w:ascii="Times New Roman" w:hAnsi="Times New Roman" w:cs="Times New Roman"/>
          <w:bCs/>
          <w:color w:val="365F91"/>
          <w:sz w:val="24"/>
          <w:szCs w:val="24"/>
          <w:u w:val="single"/>
        </w:rPr>
        <w:t>___</w:t>
      </w:r>
      <w:r w:rsidRPr="00362A1E">
        <w:rPr>
          <w:rFonts w:ascii="Times New Roman" w:hAnsi="Times New Roman" w:cs="Times New Roman"/>
          <w:bCs/>
          <w:color w:val="365F91"/>
          <w:sz w:val="24"/>
          <w:szCs w:val="24"/>
        </w:rPr>
        <w:tab/>
      </w:r>
      <w:r w:rsidRPr="00362A1E">
        <w:rPr>
          <w:rFonts w:ascii="Times New Roman" w:hAnsi="Times New Roman" w:cs="Times New Roman"/>
          <w:color w:val="365F91"/>
          <w:sz w:val="24"/>
          <w:szCs w:val="24"/>
        </w:rPr>
        <w:t>UFLS equipment identification</w:t>
      </w:r>
    </w:p>
    <w:p w:rsidR="002132BD" w:rsidRPr="00362A1E" w:rsidRDefault="002132BD" w:rsidP="002132BD">
      <w:pPr>
        <w:widowControl w:val="0"/>
        <w:tabs>
          <w:tab w:val="left" w:pos="1080"/>
          <w:tab w:val="left" w:pos="1560"/>
          <w:tab w:val="left" w:pos="2160"/>
        </w:tabs>
        <w:spacing w:line="240" w:lineRule="exact"/>
        <w:ind w:left="900" w:hanging="900"/>
        <w:rPr>
          <w:rFonts w:ascii="Times New Roman" w:hAnsi="Times New Roman" w:cs="Times New Roman"/>
          <w:color w:val="365F91"/>
          <w:sz w:val="24"/>
          <w:szCs w:val="24"/>
        </w:rPr>
      </w:pPr>
      <w:r w:rsidRPr="00362A1E">
        <w:rPr>
          <w:rFonts w:ascii="Times New Roman" w:hAnsi="Times New Roman" w:cs="Times New Roman"/>
          <w:color w:val="365F91"/>
          <w:sz w:val="24"/>
          <w:szCs w:val="24"/>
        </w:rPr>
        <w:tab/>
      </w:r>
      <w:r w:rsidRPr="00362A1E">
        <w:rPr>
          <w:rFonts w:ascii="Times New Roman" w:hAnsi="Times New Roman" w:cs="Times New Roman"/>
          <w:color w:val="365F91"/>
          <w:sz w:val="24"/>
          <w:szCs w:val="24"/>
        </w:rPr>
        <w:tab/>
      </w:r>
      <w:r w:rsidRPr="00362A1E">
        <w:rPr>
          <w:rFonts w:ascii="Times New Roman" w:hAnsi="Times New Roman" w:cs="Times New Roman"/>
          <w:color w:val="365F91"/>
          <w:sz w:val="24"/>
          <w:szCs w:val="24"/>
        </w:rPr>
        <w:tab/>
      </w:r>
      <w:r w:rsidRPr="00362A1E">
        <w:rPr>
          <w:rFonts w:ascii="Times New Roman" w:hAnsi="Times New Roman" w:cs="Times New Roman"/>
          <w:color w:val="365F91"/>
          <w:sz w:val="24"/>
          <w:szCs w:val="24"/>
        </w:rPr>
        <w:tab/>
        <w:t xml:space="preserve"> </w:t>
      </w:r>
      <w:r w:rsidRPr="0012656D">
        <w:rPr>
          <w:rFonts w:ascii="Times New Roman" w:hAnsi="Times New Roman" w:cs="Times New Roman"/>
          <w:color w:val="365F91"/>
          <w:sz w:val="24"/>
          <w:szCs w:val="24"/>
          <w:u w:val="single"/>
        </w:rPr>
        <w:t xml:space="preserve"> </w:t>
      </w:r>
      <w:r w:rsidRPr="0012656D">
        <w:rPr>
          <w:rFonts w:ascii="Times New Roman" w:hAnsi="Times New Roman" w:cs="Times New Roman"/>
          <w:bCs/>
          <w:color w:val="365F91"/>
          <w:sz w:val="24"/>
          <w:szCs w:val="24"/>
          <w:u w:val="single"/>
        </w:rPr>
        <w:t>___</w:t>
      </w:r>
      <w:r w:rsidRPr="00362A1E">
        <w:rPr>
          <w:rFonts w:ascii="Times New Roman" w:hAnsi="Times New Roman" w:cs="Times New Roman"/>
          <w:bCs/>
          <w:color w:val="365F91"/>
          <w:sz w:val="24"/>
          <w:szCs w:val="24"/>
        </w:rPr>
        <w:tab/>
      </w:r>
      <w:r w:rsidRPr="00362A1E">
        <w:rPr>
          <w:rFonts w:ascii="Times New Roman" w:hAnsi="Times New Roman" w:cs="Times New Roman"/>
          <w:color w:val="365F91"/>
          <w:sz w:val="24"/>
          <w:szCs w:val="24"/>
        </w:rPr>
        <w:t>Schedule for UFLS equipment testing</w:t>
      </w:r>
    </w:p>
    <w:p w:rsidR="002132BD" w:rsidRPr="00362A1E" w:rsidRDefault="002132BD" w:rsidP="002132BD">
      <w:pPr>
        <w:widowControl w:val="0"/>
        <w:tabs>
          <w:tab w:val="left" w:pos="1080"/>
          <w:tab w:val="left" w:pos="1560"/>
          <w:tab w:val="left" w:pos="2160"/>
        </w:tabs>
        <w:spacing w:line="240" w:lineRule="exact"/>
        <w:ind w:left="900" w:hanging="900"/>
        <w:rPr>
          <w:rFonts w:ascii="Times New Roman" w:hAnsi="Times New Roman" w:cs="Times New Roman"/>
          <w:color w:val="365F91"/>
          <w:sz w:val="24"/>
          <w:szCs w:val="24"/>
        </w:rPr>
      </w:pPr>
      <w:r w:rsidRPr="00362A1E">
        <w:rPr>
          <w:rFonts w:ascii="Times New Roman" w:hAnsi="Times New Roman" w:cs="Times New Roman"/>
          <w:color w:val="365F91"/>
          <w:sz w:val="24"/>
          <w:szCs w:val="24"/>
        </w:rPr>
        <w:tab/>
      </w:r>
      <w:r w:rsidRPr="00362A1E">
        <w:rPr>
          <w:rFonts w:ascii="Times New Roman" w:hAnsi="Times New Roman" w:cs="Times New Roman"/>
          <w:color w:val="365F91"/>
          <w:sz w:val="24"/>
          <w:szCs w:val="24"/>
        </w:rPr>
        <w:tab/>
      </w:r>
      <w:r w:rsidRPr="00362A1E">
        <w:rPr>
          <w:rFonts w:ascii="Times New Roman" w:hAnsi="Times New Roman" w:cs="Times New Roman"/>
          <w:color w:val="365F91"/>
          <w:sz w:val="24"/>
          <w:szCs w:val="24"/>
        </w:rPr>
        <w:tab/>
      </w:r>
      <w:r w:rsidRPr="00362A1E">
        <w:rPr>
          <w:rFonts w:ascii="Times New Roman" w:hAnsi="Times New Roman" w:cs="Times New Roman"/>
          <w:color w:val="365F91"/>
          <w:sz w:val="24"/>
          <w:szCs w:val="24"/>
        </w:rPr>
        <w:tab/>
        <w:t xml:space="preserve"> </w:t>
      </w:r>
      <w:r w:rsidRPr="0012656D">
        <w:rPr>
          <w:rFonts w:ascii="Times New Roman" w:hAnsi="Times New Roman" w:cs="Times New Roman"/>
          <w:color w:val="365F91"/>
          <w:sz w:val="24"/>
          <w:szCs w:val="24"/>
          <w:u w:val="single"/>
        </w:rPr>
        <w:t xml:space="preserve"> </w:t>
      </w:r>
      <w:r w:rsidRPr="0012656D">
        <w:rPr>
          <w:rFonts w:ascii="Times New Roman" w:hAnsi="Times New Roman" w:cs="Times New Roman"/>
          <w:bCs/>
          <w:color w:val="365F91"/>
          <w:sz w:val="24"/>
          <w:szCs w:val="24"/>
          <w:u w:val="single"/>
        </w:rPr>
        <w:t>___</w:t>
      </w:r>
      <w:r w:rsidRPr="00362A1E">
        <w:rPr>
          <w:rFonts w:ascii="Times New Roman" w:hAnsi="Times New Roman" w:cs="Times New Roman"/>
          <w:bCs/>
          <w:color w:val="365F91"/>
          <w:sz w:val="24"/>
          <w:szCs w:val="24"/>
        </w:rPr>
        <w:tab/>
      </w:r>
      <w:r w:rsidRPr="00362A1E">
        <w:rPr>
          <w:rFonts w:ascii="Times New Roman" w:hAnsi="Times New Roman" w:cs="Times New Roman"/>
          <w:color w:val="365F91"/>
          <w:sz w:val="24"/>
          <w:szCs w:val="24"/>
        </w:rPr>
        <w:t>Schedule for UFLS equipment maintenance</w:t>
      </w:r>
    </w:p>
    <w:p w:rsidR="002132BD" w:rsidRPr="00362A1E" w:rsidRDefault="002132BD" w:rsidP="002132BD">
      <w:pPr>
        <w:widowControl w:val="0"/>
        <w:tabs>
          <w:tab w:val="left" w:pos="1080"/>
          <w:tab w:val="left" w:pos="1560"/>
          <w:tab w:val="left" w:pos="2160"/>
        </w:tabs>
        <w:spacing w:line="240" w:lineRule="exact"/>
        <w:ind w:left="900" w:hanging="900"/>
        <w:rPr>
          <w:rFonts w:ascii="Times New Roman" w:hAnsi="Times New Roman" w:cs="Times New Roman"/>
          <w:color w:val="365F91"/>
          <w:sz w:val="24"/>
          <w:szCs w:val="24"/>
        </w:rPr>
      </w:pPr>
    </w:p>
    <w:p w:rsidR="004E32B4" w:rsidRDefault="004E32B4" w:rsidP="004E32B4">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 Detailed notes:</w:t>
      </w:r>
    </w:p>
    <w:p w:rsidR="004E32B4" w:rsidRDefault="004E32B4" w:rsidP="004E32B4">
      <w:pPr>
        <w:widowControl w:val="0"/>
        <w:shd w:val="clear" w:color="auto" w:fill="D3DCE9"/>
        <w:tabs>
          <w:tab w:val="left" w:pos="720"/>
        </w:tabs>
        <w:spacing w:line="294" w:lineRule="exact"/>
        <w:rPr>
          <w:rFonts w:ascii="Times New Roman" w:hAnsi="Times New Roman" w:cs="Times New Roman"/>
          <w:bCs/>
          <w:color w:val="264D74"/>
          <w:sz w:val="24"/>
          <w:szCs w:val="24"/>
        </w:rPr>
      </w:pPr>
    </w:p>
    <w:p w:rsidR="004E32B4" w:rsidRDefault="004E32B4" w:rsidP="004E32B4">
      <w:pPr>
        <w:widowControl w:val="0"/>
        <w:shd w:val="clear" w:color="auto" w:fill="D3DCE9"/>
        <w:tabs>
          <w:tab w:val="left" w:pos="720"/>
        </w:tabs>
        <w:spacing w:line="294" w:lineRule="exact"/>
        <w:rPr>
          <w:rFonts w:ascii="Times New Roman" w:hAnsi="Times New Roman" w:cs="Times New Roman"/>
          <w:bCs/>
          <w:color w:val="264D74"/>
          <w:sz w:val="24"/>
          <w:szCs w:val="24"/>
        </w:rPr>
      </w:pPr>
    </w:p>
    <w:p w:rsidR="004E32B4" w:rsidRDefault="004E32B4" w:rsidP="004E32B4">
      <w:pPr>
        <w:widowControl w:val="0"/>
        <w:tabs>
          <w:tab w:val="left" w:pos="900"/>
          <w:tab w:val="left" w:pos="6360"/>
        </w:tabs>
        <w:spacing w:line="294" w:lineRule="exact"/>
        <w:rPr>
          <w:rFonts w:ascii="Times New Roman" w:hAnsi="Times New Roman" w:cs="Times New Roman"/>
          <w:b/>
          <w:bCs/>
          <w:color w:val="264D74"/>
          <w:sz w:val="24"/>
          <w:szCs w:val="24"/>
        </w:rPr>
      </w:pPr>
    </w:p>
    <w:p w:rsidR="00864FD8" w:rsidRPr="008E2065" w:rsidRDefault="00864FD8" w:rsidP="00B13E2A">
      <w:pPr>
        <w:tabs>
          <w:tab w:val="left" w:pos="720"/>
        </w:tabs>
        <w:ind w:left="720" w:hanging="720"/>
        <w:rPr>
          <w:rFonts w:ascii="Times New Roman" w:hAnsi="Times New Roman" w:cs="Times New Roman"/>
          <w:sz w:val="24"/>
          <w:szCs w:val="24"/>
        </w:rPr>
      </w:pPr>
    </w:p>
    <w:p w:rsidR="002F33E7" w:rsidRPr="008E2065" w:rsidRDefault="002F33E7" w:rsidP="002F33E7">
      <w:pPr>
        <w:tabs>
          <w:tab w:val="left" w:pos="720"/>
        </w:tabs>
        <w:ind w:left="720" w:hanging="720"/>
        <w:rPr>
          <w:rFonts w:ascii="Times New Roman" w:hAnsi="Times New Roman" w:cs="Times New Roman"/>
          <w:b/>
          <w:bCs/>
          <w:color w:val="003366"/>
          <w:sz w:val="24"/>
          <w:szCs w:val="24"/>
        </w:rPr>
      </w:pPr>
      <w:r w:rsidRPr="008E2065">
        <w:rPr>
          <w:rFonts w:ascii="Times New Roman" w:hAnsi="Times New Roman" w:cs="Times New Roman"/>
          <w:b/>
          <w:bCs/>
          <w:sz w:val="24"/>
          <w:szCs w:val="24"/>
        </w:rPr>
        <w:t xml:space="preserve">R2. </w:t>
      </w:r>
      <w:r w:rsidRPr="008E2065">
        <w:rPr>
          <w:rFonts w:ascii="Times New Roman" w:hAnsi="Times New Roman" w:cs="Times New Roman"/>
          <w:b/>
          <w:bCs/>
          <w:sz w:val="24"/>
          <w:szCs w:val="24"/>
        </w:rPr>
        <w:tab/>
      </w:r>
      <w:r w:rsidRPr="008E2065">
        <w:rPr>
          <w:rFonts w:ascii="Times New Roman" w:hAnsi="Times New Roman" w:cs="Times New Roman"/>
          <w:sz w:val="24"/>
          <w:szCs w:val="24"/>
        </w:rPr>
        <w:t>The Transmission Owner and Distribution Provider with a UFLS program (as required by its Regional Reliability Organization) shall implement its UFLS equipment maintenance and testing program and shall provide UFLS maintenance and testing program results to its Regional Reliability Organization and NERC on request (within 30 calendar days).</w:t>
      </w:r>
      <w:r w:rsidRPr="008E2065">
        <w:rPr>
          <w:rFonts w:ascii="Times New Roman" w:hAnsi="Times New Roman" w:cs="Times New Roman"/>
          <w:b/>
          <w:bCs/>
          <w:color w:val="003366"/>
          <w:sz w:val="24"/>
          <w:szCs w:val="24"/>
        </w:rPr>
        <w:t xml:space="preserve"> </w:t>
      </w:r>
    </w:p>
    <w:p w:rsidR="0015399D" w:rsidRPr="008E2065" w:rsidRDefault="0015399D" w:rsidP="00B13E2A">
      <w:pPr>
        <w:tabs>
          <w:tab w:val="left" w:pos="720"/>
        </w:tabs>
        <w:spacing w:line="360" w:lineRule="exact"/>
        <w:ind w:left="720" w:hanging="720"/>
        <w:rPr>
          <w:rFonts w:ascii="Times New Roman" w:hAnsi="Times New Roman" w:cs="Times New Roman"/>
          <w:b/>
          <w:bCs/>
          <w:color w:val="003366"/>
          <w:sz w:val="24"/>
          <w:szCs w:val="24"/>
        </w:rPr>
      </w:pPr>
    </w:p>
    <w:p w:rsidR="002132BD" w:rsidRDefault="002132BD" w:rsidP="002132BD">
      <w:pPr>
        <w:widowControl w:val="0"/>
        <w:tabs>
          <w:tab w:val="left" w:pos="720"/>
        </w:tabs>
        <w:spacing w:line="294" w:lineRule="exact"/>
        <w:ind w:left="720"/>
        <w:rPr>
          <w:rFonts w:ascii="Times New Roman" w:hAnsi="Times New Roman" w:cs="Times New Roman"/>
          <w:b/>
          <w:bCs/>
          <w:i/>
          <w:iCs/>
          <w:color w:val="000000"/>
          <w:sz w:val="24"/>
          <w:szCs w:val="24"/>
        </w:rPr>
      </w:pPr>
      <w:r w:rsidRPr="0012656D">
        <w:rPr>
          <w:rFonts w:ascii="Times New Roman" w:hAnsi="Times New Roman" w:cs="Times New Roman"/>
          <w:b/>
          <w:bCs/>
          <w:sz w:val="24"/>
          <w:szCs w:val="24"/>
        </w:rPr>
        <w:t>Describe, in narrative form, how you meet compliance with this requirement:</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 xml:space="preserve">(Registered Entity         </w:t>
      </w:r>
    </w:p>
    <w:p w:rsidR="002132BD" w:rsidRDefault="002132BD" w:rsidP="002132BD">
      <w:pPr>
        <w:widowControl w:val="0"/>
        <w:tabs>
          <w:tab w:val="left" w:pos="720"/>
        </w:tabs>
        <w:spacing w:line="294" w:lineRule="exact"/>
        <w:ind w:left="72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Response Required)</w:t>
      </w:r>
    </w:p>
    <w:p w:rsidR="002132BD" w:rsidRDefault="002132BD" w:rsidP="002132BD">
      <w:pPr>
        <w:widowControl w:val="0"/>
        <w:tabs>
          <w:tab w:val="left" w:pos="720"/>
        </w:tabs>
        <w:spacing w:line="186" w:lineRule="exact"/>
        <w:ind w:left="720"/>
        <w:rPr>
          <w:rFonts w:ascii="Times New Roman" w:hAnsi="Times New Roman" w:cs="Times New Roman"/>
          <w:sz w:val="24"/>
          <w:szCs w:val="24"/>
        </w:rPr>
      </w:pPr>
    </w:p>
    <w:p w:rsidR="002132BD" w:rsidRDefault="002132BD" w:rsidP="002132BD">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2132BD" w:rsidRDefault="002132BD" w:rsidP="002132BD">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2132BD" w:rsidRDefault="002132BD" w:rsidP="002F33E7">
      <w:pPr>
        <w:tabs>
          <w:tab w:val="left" w:pos="720"/>
        </w:tabs>
        <w:ind w:left="720" w:hanging="720"/>
        <w:rPr>
          <w:rFonts w:ascii="Times New Roman" w:hAnsi="Times New Roman" w:cs="Times New Roman"/>
          <w:b/>
          <w:bCs/>
          <w:color w:val="003366"/>
          <w:sz w:val="24"/>
          <w:szCs w:val="24"/>
        </w:rPr>
      </w:pPr>
    </w:p>
    <w:p w:rsidR="00E57E58" w:rsidRPr="00F974F5" w:rsidRDefault="00E57E58" w:rsidP="00F974F5">
      <w:pPr>
        <w:pStyle w:val="Heading1"/>
      </w:pPr>
      <w:r w:rsidRPr="00F974F5">
        <w:t>R2 Supporting Evidence and Documentation</w:t>
      </w:r>
    </w:p>
    <w:p w:rsidR="00E57E58" w:rsidRDefault="00E57E58" w:rsidP="00E57E58">
      <w:pPr>
        <w:widowControl w:val="0"/>
        <w:spacing w:line="266" w:lineRule="exact"/>
        <w:rPr>
          <w:rFonts w:ascii="Times New Roman" w:hAnsi="Times New Roman" w:cs="Times New Roman"/>
          <w:b/>
          <w:bCs/>
          <w:color w:val="FF0000"/>
          <w:sz w:val="24"/>
          <w:szCs w:val="24"/>
        </w:rPr>
      </w:pPr>
    </w:p>
    <w:p w:rsidR="00E57E58" w:rsidRDefault="00E57E58" w:rsidP="00E57E58">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E57E58" w:rsidRDefault="00E57E58" w:rsidP="00E57E58">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E57E58" w:rsidTr="00E57E58">
        <w:trPr>
          <w:gridAfter w:val="1"/>
          <w:wAfter w:w="1224" w:type="dxa"/>
          <w:trHeight w:val="945"/>
        </w:trPr>
        <w:tc>
          <w:tcPr>
            <w:tcW w:w="1098" w:type="dxa"/>
            <w:tcBorders>
              <w:top w:val="nil"/>
              <w:left w:val="nil"/>
              <w:bottom w:val="nil"/>
              <w:right w:val="nil"/>
            </w:tcBorders>
          </w:tcPr>
          <w:p w:rsidR="00E57E58" w:rsidRDefault="00E57E58">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E57E58" w:rsidRDefault="00E57E58">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E57E58" w:rsidRDefault="00E57E58">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E57E58" w:rsidTr="00E57E58">
        <w:tc>
          <w:tcPr>
            <w:tcW w:w="7848" w:type="dxa"/>
            <w:gridSpan w:val="2"/>
            <w:tcBorders>
              <w:top w:val="single" w:sz="8" w:space="0" w:color="4F81BD"/>
              <w:left w:val="nil"/>
              <w:bottom w:val="single" w:sz="8" w:space="0" w:color="4F81BD"/>
              <w:right w:val="nil"/>
            </w:tcBorders>
            <w:hideMark/>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E57E58" w:rsidRDefault="00E57E5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E57E58" w:rsidRDefault="00E57E5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E57E58" w:rsidTr="00E57E58">
        <w:tc>
          <w:tcPr>
            <w:tcW w:w="7848" w:type="dxa"/>
            <w:gridSpan w:val="2"/>
            <w:tcBorders>
              <w:top w:val="nil"/>
              <w:left w:val="nil"/>
              <w:bottom w:val="nil"/>
              <w:right w:val="nil"/>
            </w:tcBorders>
            <w:shd w:val="clear" w:color="auto" w:fill="D3DFEE"/>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r>
      <w:tr w:rsidR="00E57E58" w:rsidTr="00E57E58">
        <w:tc>
          <w:tcPr>
            <w:tcW w:w="7848" w:type="dxa"/>
            <w:gridSpan w:val="2"/>
            <w:tcBorders>
              <w:top w:val="nil"/>
              <w:left w:val="nil"/>
              <w:bottom w:val="nil"/>
              <w:right w:val="nil"/>
            </w:tcBorders>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r>
      <w:tr w:rsidR="00E57E58" w:rsidTr="00E57E58">
        <w:tc>
          <w:tcPr>
            <w:tcW w:w="7848" w:type="dxa"/>
            <w:gridSpan w:val="2"/>
            <w:tcBorders>
              <w:top w:val="nil"/>
              <w:left w:val="nil"/>
              <w:bottom w:val="nil"/>
              <w:right w:val="nil"/>
            </w:tcBorders>
            <w:shd w:val="clear" w:color="auto" w:fill="D3DFEE"/>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r>
      <w:tr w:rsidR="00E57E58" w:rsidTr="00E57E58">
        <w:tc>
          <w:tcPr>
            <w:tcW w:w="7848" w:type="dxa"/>
            <w:gridSpan w:val="2"/>
            <w:tcBorders>
              <w:top w:val="nil"/>
              <w:left w:val="nil"/>
              <w:bottom w:val="nil"/>
              <w:right w:val="nil"/>
            </w:tcBorders>
            <w:hideMark/>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r>
      <w:tr w:rsidR="00E57E58" w:rsidTr="00E57E58">
        <w:tc>
          <w:tcPr>
            <w:tcW w:w="7848" w:type="dxa"/>
            <w:gridSpan w:val="2"/>
            <w:tcBorders>
              <w:top w:val="nil"/>
              <w:left w:val="nil"/>
              <w:bottom w:val="nil"/>
              <w:right w:val="nil"/>
            </w:tcBorders>
            <w:shd w:val="clear" w:color="auto" w:fill="D3DFEE"/>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r>
      <w:tr w:rsidR="00E57E58" w:rsidTr="00E57E58">
        <w:tc>
          <w:tcPr>
            <w:tcW w:w="7848" w:type="dxa"/>
            <w:gridSpan w:val="2"/>
            <w:tcBorders>
              <w:top w:val="nil"/>
              <w:left w:val="nil"/>
              <w:bottom w:val="nil"/>
              <w:right w:val="nil"/>
            </w:tcBorders>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r>
      <w:tr w:rsidR="00E57E58" w:rsidTr="00E57E58">
        <w:tc>
          <w:tcPr>
            <w:tcW w:w="7848" w:type="dxa"/>
            <w:gridSpan w:val="2"/>
            <w:tcBorders>
              <w:top w:val="nil"/>
              <w:left w:val="nil"/>
              <w:bottom w:val="single" w:sz="8" w:space="0" w:color="4F81BD"/>
              <w:right w:val="nil"/>
            </w:tcBorders>
            <w:shd w:val="clear" w:color="auto" w:fill="DBE5F1"/>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E57E58" w:rsidRDefault="00E57E58">
            <w:pPr>
              <w:widowControl w:val="0"/>
              <w:tabs>
                <w:tab w:val="left" w:pos="900"/>
                <w:tab w:val="left" w:pos="6360"/>
              </w:tabs>
              <w:spacing w:line="294" w:lineRule="exact"/>
              <w:rPr>
                <w:rFonts w:ascii="Times New Roman" w:hAnsi="Times New Roman" w:cs="Times New Roman"/>
                <w:b/>
                <w:bCs/>
                <w:sz w:val="24"/>
                <w:szCs w:val="24"/>
              </w:rPr>
            </w:pPr>
          </w:p>
        </w:tc>
      </w:tr>
    </w:tbl>
    <w:p w:rsidR="00E57E58" w:rsidRDefault="00E57E58" w:rsidP="00E57E58">
      <w:pPr>
        <w:widowControl w:val="0"/>
        <w:tabs>
          <w:tab w:val="left" w:pos="900"/>
          <w:tab w:val="left" w:pos="6360"/>
        </w:tabs>
        <w:spacing w:line="294" w:lineRule="exact"/>
        <w:rPr>
          <w:rFonts w:ascii="Times New Roman" w:hAnsi="Times New Roman" w:cs="Times New Roman"/>
          <w:b/>
          <w:i/>
          <w:iCs/>
          <w:color w:val="C00000"/>
          <w:sz w:val="24"/>
          <w:szCs w:val="24"/>
        </w:rPr>
      </w:pPr>
    </w:p>
    <w:p w:rsidR="002132BD" w:rsidRDefault="002132BD" w:rsidP="002F33E7">
      <w:pPr>
        <w:tabs>
          <w:tab w:val="left" w:pos="720"/>
        </w:tabs>
        <w:ind w:left="720" w:hanging="720"/>
        <w:rPr>
          <w:rFonts w:ascii="Times New Roman" w:hAnsi="Times New Roman" w:cs="Times New Roman"/>
          <w:b/>
          <w:i/>
          <w:iCs/>
          <w:color w:val="C00000"/>
          <w:sz w:val="24"/>
          <w:szCs w:val="24"/>
        </w:rPr>
      </w:pPr>
      <w:r>
        <w:rPr>
          <w:rFonts w:ascii="Times New Roman" w:hAnsi="Times New Roman" w:cs="Times New Roman"/>
          <w:b/>
          <w:i/>
          <w:iCs/>
          <w:color w:val="C00000"/>
          <w:sz w:val="24"/>
          <w:szCs w:val="24"/>
        </w:rPr>
        <w:t>This section must be completed by the Compliance Enforcement Authority</w:t>
      </w:r>
    </w:p>
    <w:p w:rsidR="002132BD" w:rsidRPr="008E2065" w:rsidRDefault="002132BD" w:rsidP="002F33E7">
      <w:pPr>
        <w:tabs>
          <w:tab w:val="left" w:pos="720"/>
        </w:tabs>
        <w:ind w:left="720" w:hanging="720"/>
        <w:rPr>
          <w:rFonts w:ascii="Times New Roman" w:hAnsi="Times New Roman" w:cs="Times New Roman"/>
          <w:b/>
          <w:bCs/>
          <w:color w:val="003366"/>
          <w:sz w:val="24"/>
          <w:szCs w:val="24"/>
        </w:rPr>
      </w:pPr>
    </w:p>
    <w:p w:rsidR="002132BD" w:rsidRPr="008E2065" w:rsidRDefault="002132BD" w:rsidP="002132BD">
      <w:pPr>
        <w:widowControl w:val="0"/>
        <w:tabs>
          <w:tab w:val="left" w:pos="900"/>
          <w:tab w:val="left" w:pos="6360"/>
        </w:tabs>
        <w:spacing w:line="294" w:lineRule="exact"/>
        <w:ind w:left="900" w:hanging="900"/>
        <w:rPr>
          <w:rFonts w:ascii="Times New Roman" w:hAnsi="Times New Roman" w:cs="Times New Roman"/>
          <w:b/>
          <w:bCs/>
          <w:color w:val="264D74"/>
          <w:sz w:val="24"/>
          <w:szCs w:val="24"/>
        </w:rPr>
      </w:pPr>
      <w:r w:rsidRPr="008E2065">
        <w:rPr>
          <w:rFonts w:ascii="Times New Roman" w:hAnsi="Times New Roman" w:cs="Times New Roman"/>
          <w:b/>
          <w:bCs/>
          <w:color w:val="264D74"/>
          <w:sz w:val="24"/>
          <w:szCs w:val="24"/>
        </w:rPr>
        <w:t>Compliance Assessment Approach Specific to PRC-008-0 R2.</w:t>
      </w:r>
    </w:p>
    <w:p w:rsidR="002132BD" w:rsidRPr="008E2065" w:rsidRDefault="002132BD" w:rsidP="002132BD">
      <w:pPr>
        <w:widowControl w:val="0"/>
        <w:tabs>
          <w:tab w:val="left" w:pos="6360"/>
        </w:tabs>
        <w:spacing w:line="294" w:lineRule="exact"/>
        <w:ind w:left="1260" w:hanging="450"/>
        <w:rPr>
          <w:rFonts w:ascii="Times New Roman" w:hAnsi="Times New Roman" w:cs="Times New Roman"/>
          <w:b/>
          <w:bCs/>
          <w:color w:val="264D74"/>
          <w:sz w:val="24"/>
          <w:szCs w:val="24"/>
        </w:rPr>
      </w:pPr>
    </w:p>
    <w:p w:rsidR="002132BD" w:rsidRPr="008E2065" w:rsidRDefault="002132BD" w:rsidP="002132BD">
      <w:pPr>
        <w:widowControl w:val="0"/>
        <w:spacing w:line="106" w:lineRule="exact"/>
        <w:ind w:left="900" w:hanging="900"/>
        <w:rPr>
          <w:rFonts w:ascii="Times New Roman" w:hAnsi="Times New Roman" w:cs="Times New Roman"/>
          <w:sz w:val="24"/>
          <w:szCs w:val="24"/>
        </w:rPr>
      </w:pPr>
    </w:p>
    <w:p w:rsidR="002132BD" w:rsidRPr="00362A1E" w:rsidRDefault="002132BD" w:rsidP="002132BD">
      <w:pPr>
        <w:widowControl w:val="0"/>
        <w:tabs>
          <w:tab w:val="left" w:pos="1080"/>
          <w:tab w:val="left" w:pos="1560"/>
        </w:tabs>
        <w:spacing w:line="240" w:lineRule="exact"/>
        <w:ind w:left="900" w:hanging="900"/>
        <w:rPr>
          <w:rFonts w:ascii="Times New Roman" w:hAnsi="Times New Roman" w:cs="Times New Roman"/>
          <w:color w:val="365F91"/>
          <w:sz w:val="24"/>
          <w:szCs w:val="24"/>
        </w:rPr>
      </w:pPr>
      <w:r w:rsidRPr="00362A1E">
        <w:rPr>
          <w:rFonts w:ascii="Times New Roman" w:hAnsi="Times New Roman" w:cs="Times New Roman"/>
          <w:bCs/>
          <w:color w:val="365F91"/>
          <w:sz w:val="24"/>
          <w:szCs w:val="24"/>
        </w:rPr>
        <w:t xml:space="preserve">___ </w:t>
      </w:r>
      <w:r w:rsidRPr="00362A1E">
        <w:rPr>
          <w:rFonts w:ascii="Times New Roman" w:hAnsi="Times New Roman" w:cs="Times New Roman"/>
          <w:color w:val="365F91"/>
          <w:sz w:val="24"/>
          <w:szCs w:val="24"/>
        </w:rPr>
        <w:t>If the entity has a UFLS program as identified in R1:</w:t>
      </w:r>
    </w:p>
    <w:p w:rsidR="002132BD" w:rsidRPr="00362A1E" w:rsidRDefault="002132BD" w:rsidP="002132BD">
      <w:pPr>
        <w:widowControl w:val="0"/>
        <w:spacing w:line="431" w:lineRule="exact"/>
        <w:ind w:left="900" w:hanging="900"/>
        <w:rPr>
          <w:rFonts w:ascii="Times New Roman" w:hAnsi="Times New Roman" w:cs="Times New Roman"/>
          <w:color w:val="365F91"/>
          <w:sz w:val="24"/>
          <w:szCs w:val="24"/>
        </w:rPr>
      </w:pPr>
    </w:p>
    <w:p w:rsidR="002132BD" w:rsidRPr="00864FD8" w:rsidRDefault="002132BD" w:rsidP="002132BD">
      <w:pPr>
        <w:widowControl w:val="0"/>
        <w:spacing w:line="284" w:lineRule="exact"/>
        <w:ind w:left="1260" w:hanging="448"/>
        <w:rPr>
          <w:rFonts w:ascii="Times New Roman" w:hAnsi="Times New Roman" w:cs="Times New Roman"/>
          <w:color w:val="365F91"/>
          <w:sz w:val="24"/>
          <w:szCs w:val="24"/>
        </w:rPr>
      </w:pPr>
      <w:r w:rsidRPr="00864FD8">
        <w:rPr>
          <w:rFonts w:ascii="Times New Roman" w:hAnsi="Times New Roman" w:cs="Times New Roman"/>
          <w:bCs/>
          <w:color w:val="365F91"/>
          <w:sz w:val="24"/>
          <w:szCs w:val="24"/>
        </w:rPr>
        <w:t>___</w:t>
      </w:r>
      <w:r w:rsidRPr="00864FD8">
        <w:rPr>
          <w:rFonts w:ascii="Times New Roman" w:hAnsi="Times New Roman" w:cs="Times New Roman"/>
          <w:b/>
          <w:bCs/>
          <w:color w:val="365F91"/>
          <w:sz w:val="24"/>
          <w:szCs w:val="24"/>
        </w:rPr>
        <w:t xml:space="preserve"> </w:t>
      </w:r>
      <w:r w:rsidRPr="00864FD8">
        <w:rPr>
          <w:rFonts w:ascii="Times New Roman" w:hAnsi="Times New Roman" w:cs="Times New Roman"/>
          <w:color w:val="365F91"/>
          <w:sz w:val="24"/>
          <w:szCs w:val="24"/>
        </w:rPr>
        <w:t>Review the evidence provided by the entity to determine if the entity has implemented its UFLS equipment maintenance and testing program as per the schedule defined in its program.</w:t>
      </w:r>
    </w:p>
    <w:p w:rsidR="002132BD" w:rsidRPr="00864FD8" w:rsidRDefault="002132BD" w:rsidP="002132BD">
      <w:pPr>
        <w:widowControl w:val="0"/>
        <w:spacing w:line="341" w:lineRule="exact"/>
        <w:ind w:left="900" w:hanging="900"/>
        <w:rPr>
          <w:rFonts w:ascii="Times New Roman" w:hAnsi="Times New Roman" w:cs="Times New Roman"/>
          <w:color w:val="365F91"/>
          <w:sz w:val="24"/>
          <w:szCs w:val="24"/>
        </w:rPr>
      </w:pPr>
    </w:p>
    <w:p w:rsidR="002132BD" w:rsidRPr="00864FD8" w:rsidRDefault="002132BD" w:rsidP="002132BD">
      <w:pPr>
        <w:widowControl w:val="0"/>
        <w:tabs>
          <w:tab w:val="left" w:pos="1080"/>
          <w:tab w:val="left" w:pos="1560"/>
        </w:tabs>
        <w:spacing w:line="284" w:lineRule="exact"/>
        <w:ind w:left="900" w:hanging="900"/>
        <w:rPr>
          <w:rFonts w:ascii="Times New Roman" w:hAnsi="Times New Roman" w:cs="Times New Roman"/>
          <w:color w:val="365F91"/>
          <w:sz w:val="24"/>
          <w:szCs w:val="24"/>
        </w:rPr>
      </w:pPr>
      <w:r w:rsidRPr="00864FD8">
        <w:rPr>
          <w:rFonts w:ascii="Times New Roman" w:hAnsi="Times New Roman" w:cs="Times New Roman"/>
          <w:color w:val="365F91"/>
          <w:sz w:val="24"/>
          <w:szCs w:val="24"/>
        </w:rPr>
        <w:tab/>
      </w:r>
      <w:r w:rsidRPr="00864FD8">
        <w:rPr>
          <w:rFonts w:ascii="Times New Roman" w:hAnsi="Times New Roman" w:cs="Times New Roman"/>
          <w:bCs/>
          <w:color w:val="365F91"/>
          <w:sz w:val="24"/>
          <w:szCs w:val="24"/>
        </w:rPr>
        <w:t>___</w:t>
      </w:r>
      <w:r w:rsidRPr="00864FD8">
        <w:rPr>
          <w:rFonts w:ascii="Times New Roman" w:hAnsi="Times New Roman" w:cs="Times New Roman"/>
          <w:b/>
          <w:bCs/>
          <w:color w:val="365F91"/>
          <w:sz w:val="24"/>
          <w:szCs w:val="24"/>
        </w:rPr>
        <w:t xml:space="preserve"> </w:t>
      </w:r>
      <w:r w:rsidRPr="00864FD8">
        <w:rPr>
          <w:rFonts w:ascii="Times New Roman" w:hAnsi="Times New Roman" w:cs="Times New Roman"/>
          <w:color w:val="365F91"/>
          <w:sz w:val="24"/>
          <w:szCs w:val="24"/>
        </w:rPr>
        <w:t>Review the evidence provided by the entity to determine if it has received a request by NERC or</w:t>
      </w:r>
    </w:p>
    <w:p w:rsidR="002132BD" w:rsidRPr="00864FD8" w:rsidRDefault="002132BD" w:rsidP="002132BD">
      <w:pPr>
        <w:widowControl w:val="0"/>
        <w:spacing w:line="284" w:lineRule="exact"/>
        <w:ind w:left="1260" w:hanging="360"/>
        <w:rPr>
          <w:rFonts w:ascii="Times New Roman" w:hAnsi="Times New Roman" w:cs="Times New Roman"/>
          <w:color w:val="365F91"/>
          <w:sz w:val="24"/>
          <w:szCs w:val="24"/>
        </w:rPr>
      </w:pPr>
      <w:r w:rsidRPr="00864FD8">
        <w:rPr>
          <w:rFonts w:ascii="Times New Roman" w:hAnsi="Times New Roman" w:cs="Times New Roman"/>
          <w:b/>
          <w:bCs/>
          <w:color w:val="365F91"/>
          <w:sz w:val="24"/>
          <w:szCs w:val="24"/>
        </w:rPr>
        <w:t xml:space="preserve">      </w:t>
      </w:r>
      <w:r w:rsidR="0012656D" w:rsidRPr="00864FD8">
        <w:rPr>
          <w:rFonts w:ascii="Times New Roman" w:hAnsi="Times New Roman" w:cs="Times New Roman"/>
          <w:b/>
          <w:bCs/>
          <w:color w:val="365F91"/>
          <w:sz w:val="24"/>
          <w:szCs w:val="24"/>
        </w:rPr>
        <w:t xml:space="preserve"> </w:t>
      </w:r>
      <w:r w:rsidRPr="00864FD8">
        <w:rPr>
          <w:rFonts w:ascii="Times New Roman" w:hAnsi="Times New Roman" w:cs="Times New Roman"/>
          <w:color w:val="365F91"/>
          <w:sz w:val="24"/>
          <w:szCs w:val="24"/>
        </w:rPr>
        <w:t>the Regional Reliability Organization/Regional Entity to provide its results.</w:t>
      </w:r>
    </w:p>
    <w:p w:rsidR="0012656D" w:rsidRPr="00864FD8" w:rsidRDefault="0012656D" w:rsidP="002132BD">
      <w:pPr>
        <w:widowControl w:val="0"/>
        <w:spacing w:line="284" w:lineRule="exact"/>
        <w:ind w:left="1260" w:hanging="360"/>
        <w:rPr>
          <w:rFonts w:ascii="Times New Roman" w:hAnsi="Times New Roman" w:cs="Times New Roman"/>
          <w:color w:val="365F91"/>
          <w:sz w:val="24"/>
          <w:szCs w:val="24"/>
        </w:rPr>
      </w:pPr>
    </w:p>
    <w:p w:rsidR="002132BD" w:rsidRPr="00864FD8" w:rsidRDefault="002132BD" w:rsidP="002132BD">
      <w:pPr>
        <w:widowControl w:val="0"/>
        <w:tabs>
          <w:tab w:val="left" w:pos="1080"/>
          <w:tab w:val="left" w:pos="1560"/>
        </w:tabs>
        <w:spacing w:line="284" w:lineRule="exact"/>
        <w:ind w:left="900" w:hanging="900"/>
        <w:rPr>
          <w:rFonts w:ascii="Times New Roman" w:hAnsi="Times New Roman" w:cs="Times New Roman"/>
          <w:color w:val="365F91"/>
          <w:sz w:val="24"/>
          <w:szCs w:val="24"/>
        </w:rPr>
      </w:pPr>
      <w:r w:rsidRPr="00864FD8">
        <w:rPr>
          <w:rFonts w:ascii="Times New Roman" w:hAnsi="Times New Roman" w:cs="Times New Roman"/>
          <w:color w:val="365F91"/>
          <w:sz w:val="24"/>
          <w:szCs w:val="24"/>
        </w:rPr>
        <w:tab/>
      </w:r>
      <w:r w:rsidRPr="00864FD8">
        <w:rPr>
          <w:rFonts w:ascii="Times New Roman" w:hAnsi="Times New Roman" w:cs="Times New Roman"/>
          <w:bCs/>
          <w:color w:val="365F91"/>
          <w:sz w:val="24"/>
          <w:szCs w:val="24"/>
        </w:rPr>
        <w:t xml:space="preserve">___ </w:t>
      </w:r>
      <w:r w:rsidRPr="00864FD8">
        <w:rPr>
          <w:rFonts w:ascii="Times New Roman" w:hAnsi="Times New Roman" w:cs="Times New Roman"/>
          <w:color w:val="365F91"/>
          <w:sz w:val="24"/>
          <w:szCs w:val="24"/>
        </w:rPr>
        <w:t xml:space="preserve">Review the evidence provided by the entity to determine if the entity has provided the UFLS  </w:t>
      </w:r>
    </w:p>
    <w:p w:rsidR="002132BD" w:rsidRPr="00362A1E" w:rsidRDefault="002132BD" w:rsidP="002132BD">
      <w:pPr>
        <w:widowControl w:val="0"/>
        <w:spacing w:line="284" w:lineRule="exact"/>
        <w:ind w:left="1350"/>
        <w:rPr>
          <w:rFonts w:ascii="Times New Roman" w:hAnsi="Times New Roman" w:cs="Times New Roman"/>
          <w:color w:val="365F91"/>
          <w:sz w:val="24"/>
          <w:szCs w:val="24"/>
        </w:rPr>
      </w:pPr>
      <w:r w:rsidRPr="00864FD8">
        <w:rPr>
          <w:rFonts w:ascii="Times New Roman" w:hAnsi="Times New Roman" w:cs="Times New Roman"/>
          <w:color w:val="365F91"/>
          <w:sz w:val="24"/>
          <w:szCs w:val="24"/>
        </w:rPr>
        <w:t>maintenance and testing program results to its Regional Reliability Organization/Regional Entity</w:t>
      </w:r>
      <w:r w:rsidRPr="00362A1E">
        <w:rPr>
          <w:rFonts w:ascii="Times New Roman" w:hAnsi="Times New Roman" w:cs="Times New Roman"/>
          <w:color w:val="365F91"/>
          <w:sz w:val="24"/>
          <w:szCs w:val="24"/>
        </w:rPr>
        <w:t xml:space="preserve"> and NERC within 30 calendar days of receipt of the request. Prior to compliance assessment, determine if a 30 day data request was made (the audit notice constitutes a 30 day request).</w:t>
      </w:r>
    </w:p>
    <w:p w:rsidR="002132BD" w:rsidRPr="008E2065" w:rsidRDefault="002132BD" w:rsidP="002132BD">
      <w:pPr>
        <w:widowControl w:val="0"/>
        <w:tabs>
          <w:tab w:val="left" w:pos="1080"/>
          <w:tab w:val="left" w:pos="1560"/>
        </w:tabs>
        <w:spacing w:line="284" w:lineRule="exact"/>
        <w:ind w:left="900" w:hanging="900"/>
        <w:rPr>
          <w:rFonts w:ascii="Times New Roman" w:hAnsi="Times New Roman" w:cs="Times New Roman"/>
          <w:sz w:val="24"/>
          <w:szCs w:val="24"/>
        </w:rPr>
      </w:pPr>
    </w:p>
    <w:p w:rsidR="002132BD" w:rsidRPr="008E2065" w:rsidRDefault="002132BD" w:rsidP="002132BD">
      <w:pPr>
        <w:widowControl w:val="0"/>
        <w:spacing w:line="40" w:lineRule="exact"/>
        <w:rPr>
          <w:rFonts w:ascii="Times New Roman" w:hAnsi="Times New Roman" w:cs="Times New Roman"/>
          <w:sz w:val="24"/>
          <w:szCs w:val="24"/>
        </w:rPr>
      </w:pPr>
    </w:p>
    <w:p w:rsidR="004E32B4" w:rsidRDefault="004E32B4" w:rsidP="004E32B4">
      <w:pPr>
        <w:widowControl w:val="0"/>
        <w:tabs>
          <w:tab w:val="left" w:pos="900"/>
          <w:tab w:val="left" w:pos="6360"/>
        </w:tabs>
        <w:spacing w:line="294" w:lineRule="exact"/>
        <w:rPr>
          <w:rFonts w:ascii="Times New Roman" w:hAnsi="Times New Roman" w:cs="Times New Roman"/>
          <w:b/>
          <w:bCs/>
          <w:color w:val="264D74"/>
          <w:sz w:val="24"/>
          <w:szCs w:val="24"/>
        </w:rPr>
      </w:pPr>
      <w:bookmarkStart w:id="1" w:name="FERC"/>
      <w:bookmarkEnd w:id="1"/>
      <w:r>
        <w:rPr>
          <w:rFonts w:ascii="Times New Roman" w:hAnsi="Times New Roman" w:cs="Times New Roman"/>
          <w:b/>
          <w:bCs/>
          <w:color w:val="264D74"/>
          <w:sz w:val="24"/>
          <w:szCs w:val="24"/>
        </w:rPr>
        <w:t>Auditors Detailed notes:</w:t>
      </w:r>
    </w:p>
    <w:p w:rsidR="004E32B4" w:rsidRDefault="004E32B4" w:rsidP="004E32B4">
      <w:pPr>
        <w:widowControl w:val="0"/>
        <w:shd w:val="clear" w:color="auto" w:fill="D3DCE9"/>
        <w:tabs>
          <w:tab w:val="left" w:pos="720"/>
        </w:tabs>
        <w:spacing w:line="294" w:lineRule="exact"/>
        <w:rPr>
          <w:rFonts w:ascii="Times New Roman" w:hAnsi="Times New Roman" w:cs="Times New Roman"/>
          <w:bCs/>
          <w:color w:val="264D74"/>
          <w:sz w:val="24"/>
          <w:szCs w:val="24"/>
        </w:rPr>
      </w:pPr>
    </w:p>
    <w:p w:rsidR="004E32B4" w:rsidRDefault="004E32B4" w:rsidP="004E32B4">
      <w:pPr>
        <w:widowControl w:val="0"/>
        <w:shd w:val="clear" w:color="auto" w:fill="D3DCE9"/>
        <w:tabs>
          <w:tab w:val="left" w:pos="720"/>
        </w:tabs>
        <w:spacing w:line="294" w:lineRule="exact"/>
        <w:rPr>
          <w:rFonts w:ascii="Times New Roman" w:hAnsi="Times New Roman" w:cs="Times New Roman"/>
          <w:bCs/>
          <w:color w:val="264D74"/>
          <w:sz w:val="24"/>
          <w:szCs w:val="24"/>
        </w:rPr>
      </w:pPr>
    </w:p>
    <w:p w:rsidR="004E32B4" w:rsidRDefault="004E32B4" w:rsidP="004E32B4">
      <w:pPr>
        <w:widowControl w:val="0"/>
        <w:tabs>
          <w:tab w:val="left" w:pos="900"/>
          <w:tab w:val="left" w:pos="6360"/>
        </w:tabs>
        <w:spacing w:line="294" w:lineRule="exact"/>
        <w:rPr>
          <w:rFonts w:ascii="Times New Roman" w:hAnsi="Times New Roman" w:cs="Times New Roman"/>
          <w:b/>
          <w:bCs/>
          <w:color w:val="264D74"/>
          <w:sz w:val="24"/>
          <w:szCs w:val="24"/>
        </w:rPr>
      </w:pPr>
    </w:p>
    <w:p w:rsidR="00864FD8" w:rsidRDefault="00FE1CD7" w:rsidP="00E57E58">
      <w:pPr>
        <w:widowControl w:val="0"/>
        <w:tabs>
          <w:tab w:val="left" w:pos="60"/>
        </w:tabs>
        <w:spacing w:line="240" w:lineRule="exact"/>
      </w:pPr>
      <w:r w:rsidRPr="008E2065">
        <w:rPr>
          <w:rFonts w:ascii="Times New Roman" w:hAnsi="Times New Roman" w:cs="Times New Roman"/>
          <w:sz w:val="24"/>
          <w:szCs w:val="24"/>
        </w:rPr>
        <w:tab/>
      </w:r>
    </w:p>
    <w:p w:rsidR="00F974F5" w:rsidRDefault="00F974F5" w:rsidP="002132BD">
      <w:pPr>
        <w:pStyle w:val="Heading1"/>
      </w:pPr>
    </w:p>
    <w:p w:rsidR="00F974F5" w:rsidRDefault="00F974F5" w:rsidP="002132BD">
      <w:pPr>
        <w:pStyle w:val="Heading1"/>
      </w:pPr>
    </w:p>
    <w:p w:rsidR="00F974F5" w:rsidRDefault="00F974F5" w:rsidP="002132BD">
      <w:pPr>
        <w:pStyle w:val="Heading1"/>
      </w:pPr>
    </w:p>
    <w:p w:rsidR="00F974F5" w:rsidRDefault="00F974F5" w:rsidP="002132BD">
      <w:pPr>
        <w:pStyle w:val="Heading1"/>
      </w:pPr>
    </w:p>
    <w:p w:rsidR="00F974F5" w:rsidRDefault="00F974F5" w:rsidP="002132BD">
      <w:pPr>
        <w:pStyle w:val="Heading1"/>
      </w:pPr>
    </w:p>
    <w:p w:rsidR="00F974F5" w:rsidRDefault="00F974F5" w:rsidP="002132BD">
      <w:pPr>
        <w:pStyle w:val="Heading1"/>
      </w:pPr>
    </w:p>
    <w:p w:rsidR="00F974F5" w:rsidRDefault="00F974F5" w:rsidP="002132BD">
      <w:pPr>
        <w:pStyle w:val="Heading1"/>
      </w:pPr>
    </w:p>
    <w:p w:rsidR="00F974F5" w:rsidRDefault="00F974F5" w:rsidP="002132BD">
      <w:pPr>
        <w:pStyle w:val="Heading1"/>
      </w:pPr>
    </w:p>
    <w:p w:rsidR="00F974F5" w:rsidRDefault="00F974F5" w:rsidP="002132BD">
      <w:pPr>
        <w:pStyle w:val="Heading1"/>
      </w:pPr>
    </w:p>
    <w:p w:rsidR="00F974F5" w:rsidRDefault="00F974F5" w:rsidP="002132BD">
      <w:pPr>
        <w:pStyle w:val="Heading1"/>
      </w:pPr>
    </w:p>
    <w:p w:rsidR="00F974F5" w:rsidRDefault="00F974F5" w:rsidP="002132BD">
      <w:pPr>
        <w:pStyle w:val="Heading1"/>
      </w:pPr>
    </w:p>
    <w:p w:rsidR="00F974F5" w:rsidRDefault="00F974F5" w:rsidP="002132BD">
      <w:pPr>
        <w:pStyle w:val="Heading1"/>
      </w:pPr>
    </w:p>
    <w:p w:rsidR="00F974F5" w:rsidRDefault="00F974F5" w:rsidP="002132BD">
      <w:pPr>
        <w:pStyle w:val="Heading1"/>
      </w:pPr>
    </w:p>
    <w:p w:rsidR="00F974F5" w:rsidRDefault="00F974F5" w:rsidP="002132BD">
      <w:pPr>
        <w:pStyle w:val="Heading1"/>
      </w:pPr>
    </w:p>
    <w:p w:rsidR="00F974F5" w:rsidRDefault="00F974F5" w:rsidP="002132BD">
      <w:pPr>
        <w:pStyle w:val="Heading1"/>
      </w:pPr>
    </w:p>
    <w:p w:rsidR="00F974F5" w:rsidRDefault="00F974F5" w:rsidP="002132BD">
      <w:pPr>
        <w:pStyle w:val="Heading1"/>
      </w:pPr>
    </w:p>
    <w:p w:rsidR="002132BD" w:rsidRPr="00F974F5" w:rsidRDefault="002132BD" w:rsidP="00F974F5">
      <w:pPr>
        <w:pStyle w:val="Heading1"/>
      </w:pPr>
      <w:r w:rsidRPr="00F974F5">
        <w:t>Supplemental Information</w:t>
      </w:r>
    </w:p>
    <w:p w:rsidR="002132BD" w:rsidRDefault="002132BD" w:rsidP="002132BD">
      <w:pPr>
        <w:widowControl w:val="0"/>
        <w:tabs>
          <w:tab w:val="left" w:pos="60"/>
        </w:tabs>
        <w:spacing w:line="320" w:lineRule="exact"/>
        <w:rPr>
          <w:rFonts w:ascii="Times New Roman" w:hAnsi="Times New Roman" w:cs="Times New Roman"/>
          <w:sz w:val="24"/>
          <w:szCs w:val="24"/>
        </w:rPr>
      </w:pPr>
    </w:p>
    <w:p w:rsidR="002132BD" w:rsidRPr="008E2065" w:rsidRDefault="002132BD" w:rsidP="002132BD">
      <w:pPr>
        <w:widowControl w:val="0"/>
        <w:tabs>
          <w:tab w:val="left" w:pos="60"/>
        </w:tabs>
        <w:spacing w:line="240" w:lineRule="exact"/>
        <w:rPr>
          <w:rFonts w:ascii="Times New Roman" w:hAnsi="Times New Roman" w:cs="Times New Roman"/>
          <w:b/>
          <w:bCs/>
          <w:color w:val="264D74"/>
          <w:sz w:val="24"/>
          <w:szCs w:val="24"/>
        </w:rPr>
      </w:pPr>
      <w:r w:rsidRPr="008E2065">
        <w:rPr>
          <w:rFonts w:ascii="Times New Roman" w:hAnsi="Times New Roman" w:cs="Times New Roman"/>
          <w:b/>
          <w:bCs/>
          <w:color w:val="264D74"/>
          <w:sz w:val="24"/>
          <w:szCs w:val="24"/>
        </w:rPr>
        <w:t>PRC-008-0 — Questions</w:t>
      </w:r>
    </w:p>
    <w:p w:rsidR="002132BD" w:rsidRPr="008E2065" w:rsidRDefault="002132BD" w:rsidP="002132BD">
      <w:pPr>
        <w:widowControl w:val="0"/>
        <w:tabs>
          <w:tab w:val="left" w:pos="60"/>
        </w:tabs>
        <w:spacing w:line="240" w:lineRule="exact"/>
        <w:rPr>
          <w:rFonts w:ascii="Times New Roman" w:hAnsi="Times New Roman" w:cs="Times New Roman"/>
          <w:sz w:val="24"/>
          <w:szCs w:val="24"/>
        </w:rPr>
      </w:pPr>
    </w:p>
    <w:p w:rsidR="002132BD" w:rsidRDefault="002132BD" w:rsidP="002132BD">
      <w:pPr>
        <w:widowControl w:val="0"/>
        <w:tabs>
          <w:tab w:val="left" w:pos="60"/>
        </w:tabs>
        <w:spacing w:line="284" w:lineRule="exact"/>
        <w:rPr>
          <w:rFonts w:ascii="Times New Roman" w:hAnsi="Times New Roman" w:cs="Times New Roman"/>
          <w:color w:val="000000"/>
          <w:sz w:val="24"/>
          <w:szCs w:val="24"/>
        </w:rPr>
      </w:pPr>
      <w:r w:rsidRPr="008E2065">
        <w:rPr>
          <w:rFonts w:ascii="Times New Roman" w:hAnsi="Times New Roman" w:cs="Times New Roman"/>
          <w:b/>
          <w:color w:val="000000"/>
          <w:sz w:val="24"/>
          <w:szCs w:val="24"/>
        </w:rPr>
        <w:t>Question:</w:t>
      </w:r>
      <w:r w:rsidRPr="008E2065">
        <w:rPr>
          <w:rFonts w:ascii="Times New Roman" w:hAnsi="Times New Roman" w:cs="Times New Roman"/>
          <w:color w:val="000000"/>
          <w:sz w:val="24"/>
          <w:szCs w:val="24"/>
        </w:rPr>
        <w:t xml:space="preserve"> Do you have or is your company required by the region to have a UFLS </w:t>
      </w:r>
      <w:r w:rsidRPr="008E2065">
        <w:rPr>
          <w:rFonts w:ascii="Times New Roman" w:hAnsi="Times New Roman" w:cs="Times New Roman"/>
          <w:sz w:val="24"/>
          <w:szCs w:val="24"/>
        </w:rPr>
        <w:tab/>
      </w:r>
      <w:r w:rsidRPr="008E2065">
        <w:rPr>
          <w:rFonts w:ascii="Times New Roman" w:hAnsi="Times New Roman" w:cs="Times New Roman"/>
          <w:color w:val="000000"/>
          <w:sz w:val="24"/>
          <w:szCs w:val="24"/>
        </w:rPr>
        <w:t xml:space="preserve">program?  </w:t>
      </w:r>
    </w:p>
    <w:p w:rsidR="002132BD" w:rsidRPr="008E2065" w:rsidRDefault="002132BD" w:rsidP="002132BD">
      <w:pPr>
        <w:widowControl w:val="0"/>
        <w:spacing w:line="360" w:lineRule="exact"/>
        <w:rPr>
          <w:rFonts w:ascii="Times New Roman" w:hAnsi="Times New Roman" w:cs="Times New Roman"/>
          <w:sz w:val="24"/>
          <w:szCs w:val="24"/>
        </w:rPr>
      </w:pPr>
    </w:p>
    <w:p w:rsidR="002132BD" w:rsidRPr="008E2065" w:rsidRDefault="002132BD" w:rsidP="002132BD">
      <w:pPr>
        <w:widowControl w:val="0"/>
        <w:tabs>
          <w:tab w:val="left" w:pos="60"/>
        </w:tabs>
        <w:spacing w:line="294" w:lineRule="exact"/>
        <w:rPr>
          <w:rFonts w:ascii="Times New Roman" w:hAnsi="Times New Roman" w:cs="Times New Roman"/>
          <w:b/>
          <w:bCs/>
          <w:i/>
          <w:iCs/>
          <w:color w:val="000000"/>
          <w:sz w:val="24"/>
          <w:szCs w:val="24"/>
        </w:rPr>
      </w:pPr>
      <w:r w:rsidRPr="008E2065">
        <w:rPr>
          <w:rFonts w:ascii="Times New Roman" w:hAnsi="Times New Roman" w:cs="Times New Roman"/>
          <w:sz w:val="24"/>
          <w:szCs w:val="24"/>
        </w:rPr>
        <w:tab/>
      </w:r>
      <w:r w:rsidRPr="008E2065">
        <w:rPr>
          <w:rFonts w:ascii="Times New Roman" w:hAnsi="Times New Roman" w:cs="Times New Roman"/>
          <w:b/>
          <w:bCs/>
          <w:color w:val="264D74"/>
          <w:sz w:val="24"/>
          <w:szCs w:val="24"/>
        </w:rPr>
        <w:tab/>
        <w:t>Entity</w:t>
      </w:r>
      <w:r w:rsidRPr="008E2065">
        <w:rPr>
          <w:rFonts w:ascii="Times New Roman" w:hAnsi="Times New Roman" w:cs="Times New Roman"/>
          <w:sz w:val="24"/>
          <w:szCs w:val="24"/>
        </w:rPr>
        <w:t xml:space="preserve"> </w:t>
      </w:r>
      <w:r w:rsidRPr="008E2065">
        <w:rPr>
          <w:rFonts w:ascii="Times New Roman" w:hAnsi="Times New Roman" w:cs="Times New Roman"/>
          <w:b/>
          <w:bCs/>
          <w:color w:val="264D74"/>
          <w:sz w:val="24"/>
          <w:szCs w:val="24"/>
        </w:rPr>
        <w:t xml:space="preserve">Response: </w:t>
      </w:r>
      <w:r w:rsidRPr="008E2065">
        <w:rPr>
          <w:rFonts w:ascii="Times New Roman" w:hAnsi="Times New Roman" w:cs="Times New Roman"/>
          <w:b/>
          <w:bCs/>
          <w:i/>
          <w:iCs/>
          <w:color w:val="000000"/>
          <w:sz w:val="24"/>
          <w:szCs w:val="24"/>
        </w:rPr>
        <w:t>(Registered Entity Response Required)</w:t>
      </w:r>
    </w:p>
    <w:p w:rsidR="002132BD" w:rsidRPr="008E2065" w:rsidRDefault="002132BD" w:rsidP="002132BD">
      <w:pPr>
        <w:widowControl w:val="0"/>
        <w:spacing w:line="186" w:lineRule="exact"/>
        <w:rPr>
          <w:rFonts w:ascii="Times New Roman" w:hAnsi="Times New Roman" w:cs="Times New Roman"/>
          <w:sz w:val="24"/>
          <w:szCs w:val="24"/>
        </w:rPr>
      </w:pPr>
    </w:p>
    <w:p w:rsidR="002132BD" w:rsidRPr="008E2065" w:rsidRDefault="002132BD" w:rsidP="002132BD">
      <w:pPr>
        <w:widowControl w:val="0"/>
        <w:shd w:val="clear" w:color="auto" w:fill="D3DCE9"/>
        <w:tabs>
          <w:tab w:val="left" w:pos="720"/>
        </w:tabs>
        <w:spacing w:line="294" w:lineRule="exact"/>
        <w:rPr>
          <w:rFonts w:ascii="Times New Roman" w:hAnsi="Times New Roman" w:cs="Times New Roman"/>
          <w:bCs/>
          <w:color w:val="264D74"/>
          <w:sz w:val="24"/>
          <w:szCs w:val="24"/>
        </w:rPr>
      </w:pPr>
      <w:r w:rsidRPr="008E2065">
        <w:rPr>
          <w:rFonts w:ascii="Times New Roman" w:hAnsi="Times New Roman" w:cs="Times New Roman"/>
          <w:bCs/>
          <w:color w:val="264D74"/>
          <w:sz w:val="24"/>
          <w:szCs w:val="24"/>
        </w:rPr>
        <w:t xml:space="preserve"> </w:t>
      </w:r>
    </w:p>
    <w:p w:rsidR="002132BD" w:rsidRPr="008E2065" w:rsidRDefault="002132BD" w:rsidP="002132BD">
      <w:pPr>
        <w:widowControl w:val="0"/>
        <w:shd w:val="clear" w:color="auto" w:fill="D3DCE9"/>
        <w:tabs>
          <w:tab w:val="left" w:pos="720"/>
        </w:tabs>
        <w:spacing w:line="294" w:lineRule="exact"/>
        <w:rPr>
          <w:rFonts w:ascii="Times New Roman" w:hAnsi="Times New Roman" w:cs="Times New Roman"/>
          <w:bCs/>
          <w:color w:val="264D74"/>
          <w:sz w:val="24"/>
          <w:szCs w:val="24"/>
        </w:rPr>
      </w:pPr>
    </w:p>
    <w:p w:rsidR="002132BD" w:rsidRPr="008E2065" w:rsidRDefault="002132BD" w:rsidP="002132BD">
      <w:pPr>
        <w:widowControl w:val="0"/>
        <w:tabs>
          <w:tab w:val="left" w:pos="60"/>
        </w:tabs>
        <w:spacing w:line="284" w:lineRule="exact"/>
        <w:rPr>
          <w:rFonts w:ascii="Times New Roman" w:hAnsi="Times New Roman" w:cs="Times New Roman"/>
          <w:color w:val="000000"/>
          <w:sz w:val="24"/>
          <w:szCs w:val="24"/>
        </w:rPr>
      </w:pPr>
    </w:p>
    <w:p w:rsidR="002132BD" w:rsidRDefault="002132BD" w:rsidP="002132BD">
      <w:pPr>
        <w:widowControl w:val="0"/>
        <w:tabs>
          <w:tab w:val="left" w:pos="60"/>
        </w:tabs>
        <w:spacing w:line="284" w:lineRule="exact"/>
        <w:rPr>
          <w:rFonts w:ascii="Times New Roman" w:hAnsi="Times New Roman" w:cs="Times New Roman"/>
          <w:color w:val="000000"/>
          <w:sz w:val="24"/>
          <w:szCs w:val="24"/>
        </w:rPr>
      </w:pPr>
    </w:p>
    <w:p w:rsidR="002132BD" w:rsidRPr="008E2065" w:rsidRDefault="002132BD" w:rsidP="002132BD">
      <w:pPr>
        <w:widowControl w:val="0"/>
        <w:tabs>
          <w:tab w:val="left" w:pos="60"/>
        </w:tabs>
        <w:spacing w:line="294" w:lineRule="exact"/>
        <w:rPr>
          <w:rFonts w:ascii="Times New Roman" w:hAnsi="Times New Roman" w:cs="Times New Roman"/>
          <w:color w:val="000000"/>
          <w:sz w:val="24"/>
          <w:szCs w:val="24"/>
        </w:rPr>
      </w:pPr>
      <w:r>
        <w:rPr>
          <w:rFonts w:ascii="Times New Roman" w:hAnsi="Times New Roman" w:cs="Times New Roman"/>
          <w:b/>
          <w:color w:val="000000"/>
          <w:sz w:val="24"/>
          <w:szCs w:val="24"/>
        </w:rPr>
        <w:t>Data Request</w:t>
      </w:r>
      <w:r w:rsidRPr="008E2065">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Provide a list of all UFLS relays as required to support the UFLS program required by the region.</w:t>
      </w:r>
    </w:p>
    <w:p w:rsidR="002132BD" w:rsidRPr="008E2065" w:rsidRDefault="002132BD" w:rsidP="002132BD">
      <w:pPr>
        <w:widowControl w:val="0"/>
        <w:spacing w:line="360" w:lineRule="exact"/>
        <w:rPr>
          <w:rFonts w:ascii="Times New Roman" w:hAnsi="Times New Roman" w:cs="Times New Roman"/>
          <w:sz w:val="24"/>
          <w:szCs w:val="24"/>
        </w:rPr>
      </w:pPr>
    </w:p>
    <w:p w:rsidR="002132BD" w:rsidRPr="008E2065" w:rsidRDefault="002132BD" w:rsidP="002132BD">
      <w:pPr>
        <w:widowControl w:val="0"/>
        <w:tabs>
          <w:tab w:val="left" w:pos="60"/>
        </w:tabs>
        <w:spacing w:line="294" w:lineRule="exact"/>
        <w:rPr>
          <w:rFonts w:ascii="Times New Roman" w:hAnsi="Times New Roman" w:cs="Times New Roman"/>
          <w:b/>
          <w:bCs/>
          <w:i/>
          <w:iCs/>
          <w:color w:val="000000"/>
          <w:sz w:val="24"/>
          <w:szCs w:val="24"/>
        </w:rPr>
      </w:pPr>
      <w:r w:rsidRPr="008E2065">
        <w:rPr>
          <w:rFonts w:ascii="Times New Roman" w:hAnsi="Times New Roman" w:cs="Times New Roman"/>
          <w:sz w:val="24"/>
          <w:szCs w:val="24"/>
        </w:rPr>
        <w:tab/>
      </w:r>
      <w:r w:rsidRPr="008E2065">
        <w:rPr>
          <w:rFonts w:ascii="Times New Roman" w:hAnsi="Times New Roman" w:cs="Times New Roman"/>
          <w:b/>
          <w:bCs/>
          <w:color w:val="264D74"/>
          <w:sz w:val="24"/>
          <w:szCs w:val="24"/>
        </w:rPr>
        <w:tab/>
      </w:r>
      <w:r w:rsidRPr="0012656D">
        <w:rPr>
          <w:rFonts w:ascii="Times New Roman" w:hAnsi="Times New Roman" w:cs="Times New Roman"/>
          <w:b/>
          <w:bCs/>
          <w:color w:val="264D74"/>
          <w:sz w:val="24"/>
          <w:szCs w:val="24"/>
          <w:u w:val="single"/>
        </w:rPr>
        <w:t>Entity</w:t>
      </w:r>
      <w:r w:rsidRPr="0012656D">
        <w:rPr>
          <w:rFonts w:ascii="Times New Roman" w:hAnsi="Times New Roman" w:cs="Times New Roman"/>
          <w:sz w:val="24"/>
          <w:szCs w:val="24"/>
          <w:u w:val="single"/>
        </w:rPr>
        <w:t xml:space="preserve"> </w:t>
      </w:r>
      <w:r w:rsidRPr="0012656D">
        <w:rPr>
          <w:rFonts w:ascii="Times New Roman" w:hAnsi="Times New Roman" w:cs="Times New Roman"/>
          <w:b/>
          <w:bCs/>
          <w:color w:val="264D74"/>
          <w:sz w:val="24"/>
          <w:szCs w:val="24"/>
          <w:u w:val="single"/>
        </w:rPr>
        <w:t>Response:</w:t>
      </w:r>
      <w:r w:rsidRPr="008E2065">
        <w:rPr>
          <w:rFonts w:ascii="Times New Roman" w:hAnsi="Times New Roman" w:cs="Times New Roman"/>
          <w:b/>
          <w:bCs/>
          <w:color w:val="264D74"/>
          <w:sz w:val="24"/>
          <w:szCs w:val="24"/>
        </w:rPr>
        <w:t xml:space="preserve"> </w:t>
      </w:r>
      <w:r w:rsidRPr="008E2065">
        <w:rPr>
          <w:rFonts w:ascii="Times New Roman" w:hAnsi="Times New Roman" w:cs="Times New Roman"/>
          <w:b/>
          <w:bCs/>
          <w:i/>
          <w:iCs/>
          <w:color w:val="000000"/>
          <w:sz w:val="24"/>
          <w:szCs w:val="24"/>
        </w:rPr>
        <w:t>(Registered Entity Response Required)</w:t>
      </w:r>
    </w:p>
    <w:p w:rsidR="002132BD" w:rsidRPr="008E2065" w:rsidRDefault="002132BD" w:rsidP="002132BD">
      <w:pPr>
        <w:widowControl w:val="0"/>
        <w:spacing w:line="186" w:lineRule="exact"/>
        <w:rPr>
          <w:rFonts w:ascii="Times New Roman" w:hAnsi="Times New Roman" w:cs="Times New Roman"/>
          <w:sz w:val="24"/>
          <w:szCs w:val="24"/>
        </w:rPr>
      </w:pPr>
    </w:p>
    <w:p w:rsidR="002132BD" w:rsidRPr="008E2065" w:rsidRDefault="002132BD" w:rsidP="002132BD">
      <w:pPr>
        <w:widowControl w:val="0"/>
        <w:shd w:val="clear" w:color="auto" w:fill="D3DCE9"/>
        <w:tabs>
          <w:tab w:val="left" w:pos="720"/>
        </w:tabs>
        <w:spacing w:line="294" w:lineRule="exact"/>
        <w:rPr>
          <w:rFonts w:ascii="Times New Roman" w:hAnsi="Times New Roman" w:cs="Times New Roman"/>
          <w:bCs/>
          <w:color w:val="264D74"/>
          <w:sz w:val="24"/>
          <w:szCs w:val="24"/>
        </w:rPr>
      </w:pPr>
      <w:r w:rsidRPr="008E2065">
        <w:rPr>
          <w:rFonts w:ascii="Times New Roman" w:hAnsi="Times New Roman" w:cs="Times New Roman"/>
          <w:bCs/>
          <w:color w:val="264D74"/>
          <w:sz w:val="24"/>
          <w:szCs w:val="24"/>
        </w:rPr>
        <w:t xml:space="preserve"> </w:t>
      </w:r>
    </w:p>
    <w:p w:rsidR="002132BD" w:rsidRPr="008E2065" w:rsidRDefault="002132BD" w:rsidP="002132BD">
      <w:pPr>
        <w:widowControl w:val="0"/>
        <w:shd w:val="clear" w:color="auto" w:fill="D3DCE9"/>
        <w:tabs>
          <w:tab w:val="left" w:pos="720"/>
        </w:tabs>
        <w:spacing w:line="294" w:lineRule="exact"/>
        <w:rPr>
          <w:rFonts w:ascii="Times New Roman" w:hAnsi="Times New Roman" w:cs="Times New Roman"/>
          <w:bCs/>
          <w:color w:val="264D74"/>
          <w:sz w:val="24"/>
          <w:szCs w:val="24"/>
        </w:rPr>
      </w:pPr>
    </w:p>
    <w:p w:rsidR="002132BD" w:rsidRPr="008E2065" w:rsidRDefault="002132BD" w:rsidP="002132BD">
      <w:pPr>
        <w:widowControl w:val="0"/>
        <w:tabs>
          <w:tab w:val="left" w:pos="60"/>
        </w:tabs>
        <w:spacing w:line="284" w:lineRule="exact"/>
        <w:rPr>
          <w:rFonts w:ascii="Times New Roman" w:hAnsi="Times New Roman" w:cs="Times New Roman"/>
          <w:color w:val="000000"/>
          <w:sz w:val="24"/>
          <w:szCs w:val="24"/>
        </w:rPr>
      </w:pPr>
    </w:p>
    <w:p w:rsidR="002132BD" w:rsidRDefault="002132BD" w:rsidP="002132BD">
      <w:pPr>
        <w:widowControl w:val="0"/>
        <w:tabs>
          <w:tab w:val="left" w:pos="60"/>
        </w:tabs>
        <w:spacing w:line="240" w:lineRule="exact"/>
        <w:rPr>
          <w:rFonts w:ascii="Times New Roman" w:hAnsi="Times New Roman" w:cs="Times New Roman"/>
          <w:b/>
          <w:bCs/>
          <w:color w:val="264D74"/>
          <w:sz w:val="24"/>
          <w:szCs w:val="24"/>
        </w:rPr>
      </w:pPr>
    </w:p>
    <w:p w:rsidR="00864FD8" w:rsidRPr="00864FD8" w:rsidRDefault="00864FD8" w:rsidP="00864FD8">
      <w:pPr>
        <w:spacing w:line="284" w:lineRule="atLeast"/>
        <w:rPr>
          <w:rFonts w:ascii="Times New Roman" w:hAnsi="Times New Roman" w:cs="Times New Roman"/>
          <w:sz w:val="24"/>
          <w:szCs w:val="24"/>
        </w:rPr>
      </w:pPr>
      <w:r w:rsidRPr="00864FD8">
        <w:rPr>
          <w:rStyle w:val="Strong"/>
          <w:rFonts w:ascii="Times New Roman" w:hAnsi="Times New Roman" w:cs="Times New Roman"/>
          <w:sz w:val="24"/>
          <w:szCs w:val="24"/>
        </w:rPr>
        <w:t xml:space="preserve">Other </w:t>
      </w:r>
      <w:r w:rsidRPr="00864FD8">
        <w:rPr>
          <w:rStyle w:val="Strong"/>
          <w:rFonts w:ascii="Times New Roman" w:hAnsi="Times New Roman" w:cs="Times New Roman"/>
          <w:sz w:val="24"/>
          <w:szCs w:val="24"/>
        </w:rPr>
        <w:noBreakHyphen/>
      </w:r>
      <w:r w:rsidRPr="00864FD8">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864FD8">
        <w:rPr>
          <w:rStyle w:val="Strong"/>
          <w:rFonts w:ascii="Times New Roman" w:hAnsi="Times New Roman" w:cs="Times New Roman"/>
          <w:b w:val="0"/>
          <w:sz w:val="24"/>
          <w:szCs w:val="24"/>
        </w:rPr>
        <w:t xml:space="preserve">, </w:t>
      </w:r>
      <w:r w:rsidRPr="00864FD8">
        <w:rPr>
          <w:rStyle w:val="Strong"/>
          <w:rFonts w:ascii="Times New Roman" w:hAnsi="Times New Roman" w:cs="Times New Roman"/>
          <w:sz w:val="24"/>
          <w:szCs w:val="24"/>
          <w:u w:val="single"/>
        </w:rPr>
        <w:t>as necessary</w:t>
      </w:r>
      <w:r w:rsidRPr="00864FD8">
        <w:rPr>
          <w:rStyle w:val="Strong"/>
          <w:rFonts w:ascii="Times New Roman" w:hAnsi="Times New Roman" w:cs="Times New Roman"/>
          <w:b w:val="0"/>
          <w:sz w:val="24"/>
          <w:szCs w:val="24"/>
        </w:rPr>
        <w:t xml:space="preserve"> that</w:t>
      </w:r>
      <w:r w:rsidRPr="00864FD8">
        <w:rPr>
          <w:rFonts w:ascii="Times New Roman" w:hAnsi="Times New Roman" w:cs="Times New Roman"/>
          <w:b/>
          <w:sz w:val="24"/>
          <w:szCs w:val="24"/>
        </w:rPr>
        <w:t xml:space="preserve"> </w:t>
      </w:r>
      <w:r w:rsidRPr="00864FD8">
        <w:rPr>
          <w:rFonts w:ascii="Times New Roman" w:hAnsi="Times New Roman" w:cs="Times New Roman"/>
          <w:sz w:val="24"/>
          <w:szCs w:val="24"/>
        </w:rPr>
        <w:t>demonstrates compliance with this Reliability Standard.</w:t>
      </w:r>
    </w:p>
    <w:p w:rsidR="002132BD" w:rsidRDefault="002132BD" w:rsidP="002132BD">
      <w:pPr>
        <w:widowControl w:val="0"/>
        <w:spacing w:line="294" w:lineRule="exact"/>
        <w:rPr>
          <w:rFonts w:ascii="Times New Roman" w:hAnsi="Times New Roman" w:cs="Times New Roman"/>
          <w:sz w:val="24"/>
          <w:szCs w:val="24"/>
        </w:rPr>
      </w:pPr>
    </w:p>
    <w:p w:rsidR="002132BD" w:rsidRDefault="002132BD" w:rsidP="002132BD">
      <w:pPr>
        <w:widowControl w:val="0"/>
        <w:tabs>
          <w:tab w:val="left" w:pos="60"/>
        </w:tabs>
        <w:spacing w:line="294" w:lineRule="exact"/>
        <w:rPr>
          <w:rFonts w:ascii="Times New Roman" w:hAnsi="Times New Roman" w:cs="Times New Roman"/>
          <w:b/>
          <w:bCs/>
          <w:i/>
          <w:iCs/>
          <w:color w:val="000000"/>
          <w:sz w:val="24"/>
          <w:szCs w:val="24"/>
        </w:rPr>
      </w:pPr>
      <w:r w:rsidRPr="0012656D">
        <w:rPr>
          <w:rFonts w:ascii="Times New Roman" w:hAnsi="Times New Roman" w:cs="Times New Roman"/>
          <w:sz w:val="24"/>
          <w:szCs w:val="24"/>
        </w:rPr>
        <w:tab/>
      </w:r>
      <w:r w:rsidRPr="0012656D">
        <w:rPr>
          <w:rFonts w:ascii="Times New Roman" w:hAnsi="Times New Roman" w:cs="Times New Roman"/>
          <w:b/>
          <w:bCs/>
          <w:sz w:val="24"/>
          <w:szCs w:val="24"/>
        </w:rPr>
        <w:tab/>
        <w:t>Entity</w:t>
      </w:r>
      <w:r w:rsidRPr="0012656D">
        <w:rPr>
          <w:rFonts w:ascii="Times New Roman" w:hAnsi="Times New Roman" w:cs="Times New Roman"/>
          <w:sz w:val="24"/>
          <w:szCs w:val="24"/>
        </w:rPr>
        <w:t xml:space="preserve"> </w:t>
      </w:r>
      <w:r w:rsidRPr="0012656D">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2132BD" w:rsidRDefault="002132BD" w:rsidP="002132BD">
      <w:pPr>
        <w:widowControl w:val="0"/>
        <w:spacing w:line="186" w:lineRule="exact"/>
        <w:rPr>
          <w:rFonts w:ascii="Times New Roman" w:hAnsi="Times New Roman" w:cs="Times New Roman"/>
          <w:sz w:val="24"/>
          <w:szCs w:val="24"/>
        </w:rPr>
      </w:pPr>
    </w:p>
    <w:p w:rsidR="002132BD" w:rsidRDefault="002132BD" w:rsidP="002132BD">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2132BD" w:rsidRDefault="002132BD" w:rsidP="002132BD">
      <w:pPr>
        <w:widowControl w:val="0"/>
        <w:shd w:val="clear" w:color="auto" w:fill="D3DCE9"/>
        <w:tabs>
          <w:tab w:val="left" w:pos="720"/>
        </w:tabs>
        <w:spacing w:line="294" w:lineRule="exact"/>
        <w:rPr>
          <w:rFonts w:ascii="Times New Roman" w:hAnsi="Times New Roman" w:cs="Times New Roman"/>
          <w:bCs/>
          <w:color w:val="264D74"/>
          <w:sz w:val="24"/>
          <w:szCs w:val="24"/>
        </w:rPr>
      </w:pPr>
    </w:p>
    <w:p w:rsidR="002132BD" w:rsidRDefault="002132BD" w:rsidP="002132BD">
      <w:pPr>
        <w:widowControl w:val="0"/>
        <w:spacing w:line="40" w:lineRule="exact"/>
        <w:rPr>
          <w:rFonts w:ascii="Times New Roman" w:hAnsi="Times New Roman" w:cs="Times New Roman"/>
          <w:sz w:val="24"/>
          <w:szCs w:val="24"/>
        </w:rPr>
      </w:pPr>
    </w:p>
    <w:p w:rsidR="002132BD" w:rsidRDefault="002132BD" w:rsidP="002132BD">
      <w:pPr>
        <w:widowControl w:val="0"/>
        <w:spacing w:line="40" w:lineRule="exact"/>
        <w:rPr>
          <w:rFonts w:ascii="Times New Roman" w:hAnsi="Times New Roman" w:cs="Times New Roman"/>
          <w:sz w:val="24"/>
          <w:szCs w:val="24"/>
        </w:rPr>
      </w:pPr>
    </w:p>
    <w:p w:rsidR="002132BD" w:rsidRDefault="002132BD" w:rsidP="002132BD">
      <w:pPr>
        <w:widowControl w:val="0"/>
        <w:tabs>
          <w:tab w:val="left" w:pos="900"/>
          <w:tab w:val="left" w:pos="6360"/>
        </w:tabs>
        <w:spacing w:line="294" w:lineRule="exact"/>
        <w:rPr>
          <w:rFonts w:ascii="Times New Roman" w:hAnsi="Times New Roman" w:cs="Times New Roman"/>
          <w:b/>
          <w:bCs/>
          <w:color w:val="264D74"/>
          <w:sz w:val="24"/>
          <w:szCs w:val="24"/>
        </w:rPr>
      </w:pPr>
    </w:p>
    <w:p w:rsidR="002132BD" w:rsidRDefault="002132BD" w:rsidP="002132BD">
      <w:pPr>
        <w:widowControl w:val="0"/>
        <w:tabs>
          <w:tab w:val="left" w:pos="900"/>
          <w:tab w:val="left" w:pos="6360"/>
        </w:tabs>
        <w:spacing w:line="294" w:lineRule="exact"/>
        <w:rPr>
          <w:rFonts w:ascii="Times New Roman" w:hAnsi="Times New Roman" w:cs="Times New Roman"/>
          <w:b/>
          <w:bCs/>
          <w:color w:val="264D74"/>
          <w:sz w:val="24"/>
          <w:szCs w:val="24"/>
        </w:rPr>
      </w:pPr>
    </w:p>
    <w:p w:rsidR="002132BD" w:rsidRDefault="002132BD" w:rsidP="002132BD">
      <w:pPr>
        <w:pStyle w:val="Heading1"/>
        <w:rPr>
          <w:sz w:val="20"/>
          <w:szCs w:val="20"/>
        </w:rPr>
      </w:pPr>
      <w:r w:rsidRPr="00F974F5">
        <w:t>Compliance Findings Summary</w:t>
      </w:r>
      <w:r>
        <w:t xml:space="preserve"> </w:t>
      </w:r>
      <w:r>
        <w:rPr>
          <w:sz w:val="20"/>
          <w:szCs w:val="20"/>
        </w:rPr>
        <w:t>(to be filled out by auditor)</w:t>
      </w:r>
    </w:p>
    <w:p w:rsidR="00864FD8" w:rsidRPr="00864FD8" w:rsidRDefault="00864FD8" w:rsidP="00864FD8"/>
    <w:tbl>
      <w:tblPr>
        <w:tblW w:w="0" w:type="auto"/>
        <w:tblLook w:val="00A0" w:firstRow="1" w:lastRow="0" w:firstColumn="1" w:lastColumn="0" w:noHBand="0" w:noVBand="0"/>
      </w:tblPr>
      <w:tblGrid>
        <w:gridCol w:w="692"/>
        <w:gridCol w:w="458"/>
        <w:gridCol w:w="572"/>
        <w:gridCol w:w="737"/>
        <w:gridCol w:w="619"/>
        <w:gridCol w:w="7938"/>
      </w:tblGrid>
      <w:tr w:rsidR="00E57E58" w:rsidTr="00E57E58">
        <w:tc>
          <w:tcPr>
            <w:tcW w:w="692" w:type="dxa"/>
            <w:tcBorders>
              <w:top w:val="single" w:sz="4" w:space="0" w:color="548DD4"/>
              <w:left w:val="nil"/>
              <w:bottom w:val="single" w:sz="4" w:space="0" w:color="548DD4"/>
              <w:right w:val="nil"/>
            </w:tcBorders>
          </w:tcPr>
          <w:p w:rsidR="00E57E58" w:rsidRDefault="00E57E5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58" w:type="dxa"/>
            <w:tcBorders>
              <w:top w:val="single" w:sz="4" w:space="0" w:color="548DD4"/>
              <w:left w:val="nil"/>
              <w:bottom w:val="single" w:sz="4" w:space="0" w:color="548DD4"/>
              <w:right w:val="nil"/>
            </w:tcBorders>
          </w:tcPr>
          <w:p w:rsidR="00E57E58" w:rsidRDefault="00E57E5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C</w:t>
            </w:r>
          </w:p>
        </w:tc>
        <w:tc>
          <w:tcPr>
            <w:tcW w:w="572" w:type="dxa"/>
            <w:tcBorders>
              <w:top w:val="single" w:sz="4" w:space="0" w:color="548DD4"/>
              <w:left w:val="nil"/>
              <w:bottom w:val="single" w:sz="4" w:space="0" w:color="548DD4"/>
              <w:right w:val="nil"/>
            </w:tcBorders>
          </w:tcPr>
          <w:p w:rsidR="00E57E58" w:rsidRDefault="00E57E5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737" w:type="dxa"/>
            <w:tcBorders>
              <w:top w:val="single" w:sz="4" w:space="0" w:color="548DD4"/>
              <w:left w:val="nil"/>
              <w:bottom w:val="single" w:sz="4" w:space="0" w:color="548DD4"/>
              <w:right w:val="nil"/>
            </w:tcBorders>
          </w:tcPr>
          <w:p w:rsidR="00E57E58" w:rsidRDefault="00E57E5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619" w:type="dxa"/>
            <w:tcBorders>
              <w:top w:val="single" w:sz="4" w:space="0" w:color="548DD4"/>
              <w:left w:val="nil"/>
              <w:bottom w:val="single" w:sz="4" w:space="0" w:color="548DD4"/>
              <w:right w:val="nil"/>
            </w:tcBorders>
          </w:tcPr>
          <w:p w:rsidR="00E57E58" w:rsidRDefault="00E57E5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7938" w:type="dxa"/>
            <w:tcBorders>
              <w:top w:val="single" w:sz="4" w:space="0" w:color="548DD4"/>
              <w:left w:val="nil"/>
              <w:bottom w:val="single" w:sz="4" w:space="0" w:color="548DD4"/>
              <w:right w:val="nil"/>
            </w:tcBorders>
          </w:tcPr>
          <w:p w:rsidR="00E57E58" w:rsidRDefault="00E57E5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E57E58" w:rsidTr="00E57E58">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E57E58" w:rsidRDefault="00E57E5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58" w:type="dxa"/>
            <w:tcBorders>
              <w:top w:val="single" w:sz="4" w:space="0" w:color="548DD4"/>
              <w:left w:val="single" w:sz="4" w:space="0" w:color="548DD4"/>
              <w:bottom w:val="single" w:sz="4" w:space="0" w:color="548DD4"/>
              <w:right w:val="single" w:sz="4" w:space="0" w:color="548DD4"/>
            </w:tcBorders>
            <w:shd w:val="clear" w:color="auto" w:fill="D3DFEE"/>
          </w:tcPr>
          <w:p w:rsidR="00E57E58" w:rsidRDefault="00E57E5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2" w:type="dxa"/>
            <w:tcBorders>
              <w:top w:val="single" w:sz="4" w:space="0" w:color="548DD4"/>
              <w:left w:val="single" w:sz="4" w:space="0" w:color="548DD4"/>
              <w:bottom w:val="single" w:sz="4" w:space="0" w:color="548DD4"/>
              <w:right w:val="single" w:sz="4" w:space="0" w:color="548DD4"/>
            </w:tcBorders>
            <w:shd w:val="clear" w:color="auto" w:fill="D3DFEE"/>
          </w:tcPr>
          <w:p w:rsidR="00E57E58" w:rsidRDefault="00E57E5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3DFEE"/>
          </w:tcPr>
          <w:p w:rsidR="00E57E58" w:rsidRDefault="00E57E58">
            <w:pPr>
              <w:widowControl w:val="0"/>
              <w:tabs>
                <w:tab w:val="left" w:pos="900"/>
                <w:tab w:val="left" w:pos="6360"/>
              </w:tabs>
              <w:spacing w:line="294" w:lineRule="exact"/>
              <w:rPr>
                <w:rFonts w:ascii="Times New Roman" w:hAnsi="Times New Roman" w:cs="Times New Roman"/>
                <w:b/>
                <w:bCs/>
                <w:color w:val="264D74"/>
                <w:sz w:val="24"/>
                <w:szCs w:val="24"/>
              </w:rPr>
            </w:pPr>
          </w:p>
        </w:tc>
        <w:tc>
          <w:tcPr>
            <w:tcW w:w="619" w:type="dxa"/>
            <w:tcBorders>
              <w:top w:val="single" w:sz="4" w:space="0" w:color="548DD4"/>
              <w:left w:val="single" w:sz="4" w:space="0" w:color="548DD4"/>
              <w:bottom w:val="single" w:sz="4" w:space="0" w:color="548DD4"/>
              <w:right w:val="single" w:sz="4" w:space="0" w:color="548DD4"/>
            </w:tcBorders>
            <w:shd w:val="clear" w:color="auto" w:fill="D3DFEE"/>
          </w:tcPr>
          <w:p w:rsidR="00E57E58" w:rsidRDefault="00E57E58">
            <w:pPr>
              <w:widowControl w:val="0"/>
              <w:tabs>
                <w:tab w:val="left" w:pos="900"/>
                <w:tab w:val="left" w:pos="6360"/>
              </w:tabs>
              <w:spacing w:line="294" w:lineRule="exact"/>
              <w:rPr>
                <w:rFonts w:ascii="Times New Roman" w:hAnsi="Times New Roman" w:cs="Times New Roman"/>
                <w:b/>
                <w:bCs/>
                <w:color w:val="264D74"/>
                <w:sz w:val="24"/>
                <w:szCs w:val="24"/>
              </w:rPr>
            </w:pPr>
          </w:p>
        </w:tc>
        <w:tc>
          <w:tcPr>
            <w:tcW w:w="7938" w:type="dxa"/>
            <w:tcBorders>
              <w:top w:val="single" w:sz="4" w:space="0" w:color="548DD4"/>
              <w:left w:val="single" w:sz="4" w:space="0" w:color="548DD4"/>
              <w:bottom w:val="single" w:sz="4" w:space="0" w:color="548DD4"/>
              <w:right w:val="single" w:sz="4" w:space="0" w:color="548DD4"/>
            </w:tcBorders>
            <w:shd w:val="clear" w:color="auto" w:fill="D3DFEE"/>
          </w:tcPr>
          <w:p w:rsidR="00E57E58" w:rsidRDefault="00E57E58">
            <w:pPr>
              <w:widowControl w:val="0"/>
              <w:tabs>
                <w:tab w:val="left" w:pos="900"/>
                <w:tab w:val="left" w:pos="6360"/>
              </w:tabs>
              <w:spacing w:line="294" w:lineRule="exact"/>
              <w:rPr>
                <w:rFonts w:ascii="Times New Roman" w:hAnsi="Times New Roman" w:cs="Times New Roman"/>
                <w:b/>
                <w:bCs/>
                <w:color w:val="264D74"/>
                <w:sz w:val="24"/>
                <w:szCs w:val="24"/>
              </w:rPr>
            </w:pPr>
          </w:p>
        </w:tc>
      </w:tr>
      <w:tr w:rsidR="00E57E58" w:rsidTr="00E57E58">
        <w:tc>
          <w:tcPr>
            <w:tcW w:w="692" w:type="dxa"/>
            <w:tcBorders>
              <w:top w:val="single" w:sz="4" w:space="0" w:color="548DD4"/>
              <w:left w:val="single" w:sz="4" w:space="0" w:color="548DD4"/>
              <w:bottom w:val="single" w:sz="4" w:space="0" w:color="548DD4"/>
              <w:right w:val="single" w:sz="4" w:space="0" w:color="548DD4"/>
            </w:tcBorders>
          </w:tcPr>
          <w:p w:rsidR="00E57E58" w:rsidRDefault="00E57E58">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458" w:type="dxa"/>
            <w:tcBorders>
              <w:top w:val="single" w:sz="4" w:space="0" w:color="548DD4"/>
              <w:left w:val="single" w:sz="4" w:space="0" w:color="548DD4"/>
              <w:bottom w:val="single" w:sz="4" w:space="0" w:color="548DD4"/>
              <w:right w:val="single" w:sz="4" w:space="0" w:color="548DD4"/>
            </w:tcBorders>
          </w:tcPr>
          <w:p w:rsidR="00E57E58" w:rsidRDefault="00E57E5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2" w:type="dxa"/>
            <w:tcBorders>
              <w:top w:val="single" w:sz="4" w:space="0" w:color="548DD4"/>
              <w:left w:val="single" w:sz="4" w:space="0" w:color="548DD4"/>
              <w:bottom w:val="single" w:sz="4" w:space="0" w:color="548DD4"/>
              <w:right w:val="single" w:sz="4" w:space="0" w:color="548DD4"/>
            </w:tcBorders>
          </w:tcPr>
          <w:p w:rsidR="00E57E58" w:rsidRDefault="00E57E58">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tcPr>
          <w:p w:rsidR="00E57E58" w:rsidRDefault="00E57E58">
            <w:pPr>
              <w:widowControl w:val="0"/>
              <w:tabs>
                <w:tab w:val="left" w:pos="900"/>
                <w:tab w:val="left" w:pos="6360"/>
              </w:tabs>
              <w:spacing w:line="294" w:lineRule="exact"/>
              <w:rPr>
                <w:rFonts w:ascii="Times New Roman" w:hAnsi="Times New Roman" w:cs="Times New Roman"/>
                <w:b/>
                <w:bCs/>
                <w:color w:val="264D74"/>
                <w:sz w:val="24"/>
                <w:szCs w:val="24"/>
              </w:rPr>
            </w:pPr>
          </w:p>
        </w:tc>
        <w:tc>
          <w:tcPr>
            <w:tcW w:w="619" w:type="dxa"/>
            <w:tcBorders>
              <w:top w:val="single" w:sz="4" w:space="0" w:color="548DD4"/>
              <w:left w:val="single" w:sz="4" w:space="0" w:color="548DD4"/>
              <w:bottom w:val="single" w:sz="4" w:space="0" w:color="548DD4"/>
              <w:right w:val="single" w:sz="4" w:space="0" w:color="548DD4"/>
            </w:tcBorders>
          </w:tcPr>
          <w:p w:rsidR="00E57E58" w:rsidRDefault="00E57E58">
            <w:pPr>
              <w:widowControl w:val="0"/>
              <w:tabs>
                <w:tab w:val="left" w:pos="900"/>
                <w:tab w:val="left" w:pos="6360"/>
              </w:tabs>
              <w:spacing w:line="294" w:lineRule="exact"/>
              <w:rPr>
                <w:rFonts w:ascii="Times New Roman" w:hAnsi="Times New Roman" w:cs="Times New Roman"/>
                <w:b/>
                <w:bCs/>
                <w:color w:val="264D74"/>
                <w:sz w:val="24"/>
                <w:szCs w:val="24"/>
              </w:rPr>
            </w:pPr>
          </w:p>
        </w:tc>
        <w:tc>
          <w:tcPr>
            <w:tcW w:w="7938" w:type="dxa"/>
            <w:tcBorders>
              <w:top w:val="single" w:sz="4" w:space="0" w:color="548DD4"/>
              <w:left w:val="single" w:sz="4" w:space="0" w:color="548DD4"/>
              <w:bottom w:val="single" w:sz="4" w:space="0" w:color="548DD4"/>
              <w:right w:val="single" w:sz="4" w:space="0" w:color="548DD4"/>
            </w:tcBorders>
          </w:tcPr>
          <w:p w:rsidR="00E57E58" w:rsidRDefault="00E57E58">
            <w:pPr>
              <w:widowControl w:val="0"/>
              <w:tabs>
                <w:tab w:val="left" w:pos="900"/>
                <w:tab w:val="left" w:pos="6360"/>
              </w:tabs>
              <w:spacing w:line="294" w:lineRule="exact"/>
              <w:rPr>
                <w:rFonts w:ascii="Times New Roman" w:hAnsi="Times New Roman" w:cs="Times New Roman"/>
                <w:b/>
                <w:bCs/>
                <w:color w:val="264D74"/>
                <w:sz w:val="24"/>
                <w:szCs w:val="24"/>
              </w:rPr>
            </w:pPr>
          </w:p>
        </w:tc>
      </w:tr>
    </w:tbl>
    <w:p w:rsidR="002132BD" w:rsidRDefault="002132BD" w:rsidP="002132BD">
      <w:pPr>
        <w:widowControl w:val="0"/>
        <w:tabs>
          <w:tab w:val="left" w:pos="60"/>
        </w:tabs>
        <w:spacing w:line="240" w:lineRule="exact"/>
        <w:rPr>
          <w:rFonts w:ascii="Times New Roman" w:hAnsi="Times New Roman" w:cs="Times New Roman"/>
          <w:sz w:val="24"/>
          <w:szCs w:val="24"/>
        </w:rPr>
      </w:pPr>
    </w:p>
    <w:p w:rsidR="002132BD" w:rsidRDefault="002132BD" w:rsidP="002132BD">
      <w:pPr>
        <w:widowControl w:val="0"/>
        <w:tabs>
          <w:tab w:val="left" w:pos="60"/>
        </w:tabs>
        <w:spacing w:line="240" w:lineRule="exact"/>
        <w:rPr>
          <w:rFonts w:ascii="Times New Roman" w:hAnsi="Times New Roman" w:cs="Times New Roman"/>
          <w:sz w:val="24"/>
          <w:szCs w:val="24"/>
        </w:rPr>
      </w:pPr>
    </w:p>
    <w:p w:rsidR="002132BD" w:rsidRDefault="002132BD" w:rsidP="002132BD">
      <w:pPr>
        <w:widowControl w:val="0"/>
        <w:tabs>
          <w:tab w:val="left" w:pos="60"/>
        </w:tabs>
        <w:spacing w:line="240" w:lineRule="exact"/>
        <w:rPr>
          <w:rFonts w:ascii="Times New Roman" w:hAnsi="Times New Roman" w:cs="Times New Roman"/>
          <w:sz w:val="24"/>
          <w:szCs w:val="24"/>
        </w:rPr>
      </w:pPr>
    </w:p>
    <w:p w:rsidR="009052E7" w:rsidRPr="009052E7" w:rsidRDefault="002132BD" w:rsidP="009052E7">
      <w:pPr>
        <w:pStyle w:val="Header"/>
        <w:jc w:val="right"/>
        <w:rPr>
          <w:rFonts w:ascii="Times New Roman" w:hAnsi="Times New Roman" w:cs="Times New Roman"/>
          <w:b/>
          <w:sz w:val="24"/>
          <w:szCs w:val="24"/>
        </w:rPr>
      </w:pPr>
      <w:bookmarkStart w:id="2" w:name="RSAW"/>
      <w:bookmarkEnd w:id="2"/>
      <w:r>
        <w:rPr>
          <w:rFonts w:ascii="Times New Roman" w:hAnsi="Times New Roman" w:cs="Times New Roman"/>
          <w:b/>
          <w:sz w:val="24"/>
          <w:szCs w:val="24"/>
        </w:rPr>
        <w:t>E</w:t>
      </w:r>
      <w:r w:rsidR="009052E7" w:rsidRPr="009052E7">
        <w:rPr>
          <w:rFonts w:ascii="Times New Roman" w:hAnsi="Times New Roman" w:cs="Times New Roman"/>
          <w:b/>
          <w:sz w:val="24"/>
          <w:szCs w:val="24"/>
        </w:rPr>
        <w:t>xcerpts from FERC Orders -- For Reference Purposes Only</w:t>
      </w:r>
    </w:p>
    <w:p w:rsidR="009052E7" w:rsidRPr="009052E7" w:rsidRDefault="009052E7" w:rsidP="009052E7">
      <w:pPr>
        <w:pStyle w:val="Header"/>
        <w:jc w:val="right"/>
        <w:rPr>
          <w:rFonts w:ascii="Times New Roman" w:hAnsi="Times New Roman" w:cs="Times New Roman"/>
          <w:b/>
          <w:sz w:val="24"/>
          <w:szCs w:val="24"/>
        </w:rPr>
      </w:pPr>
      <w:r w:rsidRPr="009052E7">
        <w:rPr>
          <w:rFonts w:ascii="Times New Roman" w:hAnsi="Times New Roman" w:cs="Times New Roman"/>
          <w:b/>
          <w:sz w:val="24"/>
          <w:szCs w:val="24"/>
        </w:rPr>
        <w:t>Updated Through March 31, 2009</w:t>
      </w:r>
    </w:p>
    <w:p w:rsidR="009052E7" w:rsidRPr="009052E7" w:rsidRDefault="009052E7" w:rsidP="009052E7">
      <w:pPr>
        <w:pStyle w:val="Header"/>
        <w:jc w:val="right"/>
        <w:rPr>
          <w:rFonts w:ascii="Times New Roman" w:hAnsi="Times New Roman" w:cs="Times New Roman"/>
          <w:b/>
          <w:sz w:val="24"/>
          <w:szCs w:val="24"/>
        </w:rPr>
      </w:pPr>
      <w:r w:rsidRPr="009052E7">
        <w:rPr>
          <w:rFonts w:ascii="Times New Roman" w:hAnsi="Times New Roman" w:cs="Times New Roman"/>
          <w:b/>
          <w:sz w:val="24"/>
          <w:szCs w:val="24"/>
        </w:rPr>
        <w:t>PRC-008-0</w:t>
      </w:r>
    </w:p>
    <w:p w:rsidR="00395649" w:rsidRPr="009052E7" w:rsidRDefault="00395649" w:rsidP="00395649">
      <w:pPr>
        <w:rPr>
          <w:rFonts w:ascii="Times New Roman" w:hAnsi="Times New Roman" w:cs="Times New Roman"/>
          <w:b/>
          <w:sz w:val="24"/>
          <w:szCs w:val="24"/>
        </w:rPr>
      </w:pPr>
      <w:r w:rsidRPr="009052E7">
        <w:rPr>
          <w:rFonts w:ascii="Times New Roman" w:hAnsi="Times New Roman" w:cs="Times New Roman"/>
          <w:b/>
          <w:sz w:val="24"/>
          <w:szCs w:val="24"/>
        </w:rPr>
        <w:t>Order 693</w:t>
      </w:r>
    </w:p>
    <w:p w:rsidR="00395649" w:rsidRPr="009052E7" w:rsidRDefault="00395649" w:rsidP="00395649">
      <w:pPr>
        <w:rPr>
          <w:rFonts w:ascii="Times New Roman" w:hAnsi="Times New Roman" w:cs="Times New Roman"/>
          <w:b/>
          <w:sz w:val="24"/>
          <w:szCs w:val="24"/>
          <w:u w:val="single"/>
        </w:rPr>
      </w:pPr>
    </w:p>
    <w:p w:rsidR="00395649" w:rsidRPr="009052E7" w:rsidRDefault="00395649" w:rsidP="00395649">
      <w:pPr>
        <w:rPr>
          <w:rFonts w:ascii="Times New Roman" w:hAnsi="Times New Roman" w:cs="Times New Roman"/>
          <w:sz w:val="24"/>
          <w:szCs w:val="24"/>
        </w:rPr>
      </w:pPr>
      <w:r w:rsidRPr="009052E7">
        <w:rPr>
          <w:rFonts w:ascii="Times New Roman" w:hAnsi="Times New Roman" w:cs="Times New Roman"/>
          <w:sz w:val="24"/>
          <w:szCs w:val="24"/>
        </w:rPr>
        <w:t>P 1418</w:t>
      </w:r>
      <w:r w:rsidR="00950155">
        <w:rPr>
          <w:rFonts w:ascii="Times New Roman" w:hAnsi="Times New Roman" w:cs="Times New Roman"/>
          <w:sz w:val="24"/>
          <w:szCs w:val="24"/>
        </w:rPr>
        <w:t>.</w:t>
      </w:r>
      <w:r w:rsidRPr="009052E7">
        <w:rPr>
          <w:rFonts w:ascii="Times New Roman" w:hAnsi="Times New Roman" w:cs="Times New Roman"/>
          <w:sz w:val="24"/>
          <w:szCs w:val="24"/>
        </w:rPr>
        <w:t xml:space="preserve">  Protection and Control systems (PRC) on Bulk-Power System elements are an integral part of reliable grid operation. Protection systems are designed to detect and isolate faulty elements on a system, thereby limiting the severity and spread of system disturbances, and preventing possible damage to protected elements. The function, settings and limitations of a protection system are critical in establishing SOLs and IROLs. The PRC Reliability Standards apply to transmission operators, transmission owners, generator operators, generator owners, distribution providers and regional reliability organizations and cover a wide range of topics related to the protection and control of power systems.</w:t>
      </w:r>
    </w:p>
    <w:p w:rsidR="00395649" w:rsidRPr="009052E7" w:rsidRDefault="00395649" w:rsidP="00395649">
      <w:pPr>
        <w:rPr>
          <w:rFonts w:ascii="Times New Roman" w:hAnsi="Times New Roman" w:cs="Times New Roman"/>
          <w:b/>
          <w:sz w:val="24"/>
          <w:szCs w:val="24"/>
          <w:u w:val="single"/>
        </w:rPr>
      </w:pPr>
    </w:p>
    <w:p w:rsidR="00395649" w:rsidRPr="009052E7" w:rsidRDefault="00395649" w:rsidP="00395649">
      <w:pPr>
        <w:rPr>
          <w:rFonts w:ascii="Times New Roman" w:hAnsi="Times New Roman" w:cs="Times New Roman"/>
          <w:sz w:val="24"/>
          <w:szCs w:val="24"/>
        </w:rPr>
      </w:pPr>
      <w:r w:rsidRPr="009052E7">
        <w:rPr>
          <w:rFonts w:ascii="Times New Roman" w:hAnsi="Times New Roman" w:cs="Times New Roman"/>
          <w:sz w:val="24"/>
          <w:szCs w:val="24"/>
        </w:rPr>
        <w:t>P 1486</w:t>
      </w:r>
      <w:r w:rsidR="009052E7" w:rsidRPr="009052E7">
        <w:rPr>
          <w:rFonts w:ascii="Times New Roman" w:hAnsi="Times New Roman" w:cs="Times New Roman"/>
          <w:sz w:val="24"/>
          <w:szCs w:val="24"/>
        </w:rPr>
        <w:t>.</w:t>
      </w:r>
      <w:r w:rsidRPr="009052E7">
        <w:rPr>
          <w:rFonts w:ascii="Times New Roman" w:hAnsi="Times New Roman" w:cs="Times New Roman"/>
          <w:sz w:val="24"/>
          <w:szCs w:val="24"/>
        </w:rPr>
        <w:t xml:space="preserve">  PRC-008-0 requires transmission owners and distribution providers to implement UFLS equipment maintenance and testing programs and provide program results to the regional reliability organization.</w:t>
      </w:r>
    </w:p>
    <w:p w:rsidR="00395649" w:rsidRPr="009052E7" w:rsidRDefault="00395649" w:rsidP="00395649">
      <w:pPr>
        <w:ind w:left="720"/>
        <w:rPr>
          <w:rFonts w:ascii="Times New Roman" w:hAnsi="Times New Roman" w:cs="Times New Roman"/>
          <w:sz w:val="24"/>
          <w:szCs w:val="24"/>
        </w:rPr>
      </w:pPr>
    </w:p>
    <w:p w:rsidR="00395649" w:rsidRPr="009052E7" w:rsidRDefault="00395649" w:rsidP="00395649">
      <w:pPr>
        <w:rPr>
          <w:rFonts w:ascii="Times New Roman" w:hAnsi="Times New Roman" w:cs="Times New Roman"/>
          <w:sz w:val="24"/>
          <w:szCs w:val="24"/>
        </w:rPr>
      </w:pPr>
      <w:r w:rsidRPr="009052E7">
        <w:rPr>
          <w:rFonts w:ascii="Times New Roman" w:hAnsi="Times New Roman" w:cs="Times New Roman"/>
          <w:sz w:val="24"/>
          <w:szCs w:val="24"/>
        </w:rPr>
        <w:t>P 1491</w:t>
      </w:r>
      <w:r w:rsidR="009052E7" w:rsidRPr="009052E7">
        <w:rPr>
          <w:rFonts w:ascii="Times New Roman" w:hAnsi="Times New Roman" w:cs="Times New Roman"/>
          <w:sz w:val="24"/>
          <w:szCs w:val="24"/>
        </w:rPr>
        <w:t>.</w:t>
      </w:r>
      <w:r w:rsidRPr="009052E7">
        <w:rPr>
          <w:rFonts w:ascii="Times New Roman" w:hAnsi="Times New Roman" w:cs="Times New Roman"/>
          <w:sz w:val="24"/>
          <w:szCs w:val="24"/>
        </w:rPr>
        <w:t xml:space="preserve">  We disagree … that approval or enforcement of PRC-008-0 is linked to approval of PRC-006-0. PRC-008-0 requires that a “transmission provider or distribution provider with a UFLS program (as required by its Regional Reliability Organization) shall have a UFLS equipment and maintenance testing program in place.</w:t>
      </w:r>
      <w:r w:rsidRPr="009052E7">
        <w:rPr>
          <w:rFonts w:ascii="Times New Roman" w:hAnsi="Times New Roman" w:cs="Times New Roman"/>
          <w:b/>
          <w:bCs/>
          <w:sz w:val="24"/>
          <w:szCs w:val="24"/>
        </w:rPr>
        <w:t xml:space="preserve">” </w:t>
      </w:r>
      <w:r w:rsidRPr="009052E7">
        <w:rPr>
          <w:rFonts w:ascii="Times New Roman" w:hAnsi="Times New Roman" w:cs="Times New Roman"/>
          <w:sz w:val="24"/>
          <w:szCs w:val="24"/>
        </w:rPr>
        <w:t>PRC-006-0 requires each regional reliability organization to develop, coordinate and document a UFLS program that includes specified elements</w:t>
      </w:r>
      <w:r w:rsidR="009052E7" w:rsidRPr="009052E7">
        <w:rPr>
          <w:rFonts w:ascii="Times New Roman" w:hAnsi="Times New Roman" w:cs="Times New Roman"/>
          <w:sz w:val="24"/>
          <w:szCs w:val="24"/>
        </w:rPr>
        <w:t>….</w:t>
      </w:r>
      <w:r w:rsidRPr="009052E7">
        <w:rPr>
          <w:rFonts w:ascii="Times New Roman" w:hAnsi="Times New Roman" w:cs="Times New Roman"/>
          <w:sz w:val="24"/>
          <w:szCs w:val="24"/>
        </w:rPr>
        <w:t xml:space="preserve"> Since PRC-008-0 is an existing Reliability Standard that has been followed on a voluntary basis, transmission owners and distribution providers are aware whether they are required to have a UFLS program in place. We approve PRC-008-0 as mandatory and enforceable because it requires entities to have equipment maintenance and testing of their UFLS programs. As stated in the Common Issues section, a reference to an unapproved Reliability Standard may be considered in an enforcement action, but is not a reason to delay approving and enforcing this Reliability Standard. The Commission expects that the program results will be sent to the Regional Entities (instead of the regional reliability organizations) after they are approved.</w:t>
      </w:r>
    </w:p>
    <w:p w:rsidR="00395649" w:rsidRPr="009052E7" w:rsidRDefault="00395649" w:rsidP="00395649">
      <w:pPr>
        <w:ind w:left="720"/>
        <w:rPr>
          <w:rFonts w:ascii="Times New Roman" w:hAnsi="Times New Roman" w:cs="Times New Roman"/>
          <w:sz w:val="24"/>
          <w:szCs w:val="24"/>
        </w:rPr>
      </w:pPr>
    </w:p>
    <w:p w:rsidR="00395649" w:rsidRPr="009052E7" w:rsidRDefault="00395649" w:rsidP="00395649">
      <w:pPr>
        <w:rPr>
          <w:rFonts w:ascii="Times New Roman" w:hAnsi="Times New Roman" w:cs="Times New Roman"/>
          <w:b/>
          <w:sz w:val="24"/>
          <w:szCs w:val="24"/>
          <w:u w:val="single"/>
        </w:rPr>
      </w:pPr>
      <w:r w:rsidRPr="009052E7">
        <w:rPr>
          <w:rFonts w:ascii="Times New Roman" w:hAnsi="Times New Roman" w:cs="Times New Roman"/>
          <w:sz w:val="24"/>
          <w:szCs w:val="24"/>
        </w:rPr>
        <w:t>P 1492</w:t>
      </w:r>
      <w:r w:rsidR="00950155">
        <w:rPr>
          <w:rFonts w:ascii="Times New Roman" w:hAnsi="Times New Roman" w:cs="Times New Roman"/>
          <w:sz w:val="24"/>
          <w:szCs w:val="24"/>
        </w:rPr>
        <w:t>.</w:t>
      </w:r>
      <w:r w:rsidRPr="009052E7">
        <w:rPr>
          <w:rFonts w:ascii="Times New Roman" w:hAnsi="Times New Roman" w:cs="Times New Roman"/>
          <w:sz w:val="24"/>
          <w:szCs w:val="24"/>
        </w:rPr>
        <w:t xml:space="preserve">  The Commission approves Reliability Standard PRC-008-0 as mandatory and enforceable. …</w:t>
      </w:r>
    </w:p>
    <w:p w:rsidR="00395649" w:rsidRPr="009052E7" w:rsidRDefault="00395649" w:rsidP="00395649">
      <w:pPr>
        <w:rPr>
          <w:rFonts w:ascii="Times New Roman" w:hAnsi="Times New Roman" w:cs="Times New Roman"/>
          <w:b/>
          <w:sz w:val="24"/>
          <w:szCs w:val="24"/>
          <w:u w:val="single"/>
        </w:rPr>
      </w:pPr>
    </w:p>
    <w:p w:rsidR="00864FD8" w:rsidRDefault="00864FD8" w:rsidP="00395649">
      <w:pPr>
        <w:rPr>
          <w:rFonts w:ascii="Times New Roman" w:hAnsi="Times New Roman" w:cs="Times New Roman"/>
          <w:b/>
          <w:sz w:val="24"/>
          <w:szCs w:val="24"/>
        </w:rPr>
      </w:pPr>
    </w:p>
    <w:p w:rsidR="00864FD8" w:rsidRDefault="00864FD8" w:rsidP="00395649">
      <w:pPr>
        <w:rPr>
          <w:rFonts w:ascii="Times New Roman" w:hAnsi="Times New Roman" w:cs="Times New Roman"/>
          <w:b/>
          <w:sz w:val="24"/>
          <w:szCs w:val="24"/>
        </w:rPr>
      </w:pPr>
    </w:p>
    <w:p w:rsidR="00395649" w:rsidRPr="009052E7" w:rsidRDefault="00395649" w:rsidP="00395649">
      <w:pPr>
        <w:rPr>
          <w:rFonts w:ascii="Times New Roman" w:hAnsi="Times New Roman" w:cs="Times New Roman"/>
          <w:b/>
          <w:sz w:val="24"/>
          <w:szCs w:val="24"/>
        </w:rPr>
      </w:pPr>
      <w:r w:rsidRPr="009052E7">
        <w:rPr>
          <w:rFonts w:ascii="Times New Roman" w:hAnsi="Times New Roman" w:cs="Times New Roman"/>
          <w:b/>
          <w:sz w:val="24"/>
          <w:szCs w:val="24"/>
        </w:rPr>
        <w:t xml:space="preserve">Order No. 693-A </w:t>
      </w:r>
    </w:p>
    <w:p w:rsidR="00395649" w:rsidRPr="009052E7" w:rsidRDefault="00395649" w:rsidP="00395649">
      <w:pPr>
        <w:rPr>
          <w:rFonts w:ascii="Times New Roman" w:hAnsi="Times New Roman" w:cs="Times New Roman"/>
          <w:b/>
          <w:sz w:val="24"/>
          <w:szCs w:val="24"/>
        </w:rPr>
      </w:pPr>
    </w:p>
    <w:p w:rsidR="00395649" w:rsidRPr="009052E7" w:rsidRDefault="00395649" w:rsidP="00395649">
      <w:pPr>
        <w:pStyle w:val="FERCparanumber"/>
        <w:numPr>
          <w:ilvl w:val="0"/>
          <w:numId w:val="0"/>
        </w:numPr>
        <w:spacing w:line="240" w:lineRule="auto"/>
        <w:rPr>
          <w:sz w:val="24"/>
          <w:szCs w:val="24"/>
        </w:rPr>
      </w:pPr>
      <w:r w:rsidRPr="009052E7">
        <w:rPr>
          <w:sz w:val="24"/>
          <w:szCs w:val="24"/>
        </w:rPr>
        <w:t>P 139</w:t>
      </w:r>
      <w:r w:rsidR="00950155">
        <w:rPr>
          <w:sz w:val="24"/>
          <w:szCs w:val="24"/>
        </w:rPr>
        <w:t>.</w:t>
      </w:r>
      <w:r w:rsidRPr="009052E7">
        <w:rPr>
          <w:sz w:val="24"/>
          <w:szCs w:val="24"/>
        </w:rPr>
        <w:t xml:space="preserve">  Each of the requirements in PRC-007-0, PRC-008-0 and PRC-009-0, with the exception of Requirement R1 in PRC-007-0, apply only to those entities that have a UFLS program.  Therefore, …, PRC-007-0, PRC-008-0 and PRC-009-0 do not require any entity that does not have a UFLS program to develop one.  That requirement would fall under PRC-006-0.  To be clear, the Commission will not impose a penalty for the failure to have a UFLS program until such time as PRC-006-0 or a suitable substitute, and the attendant regional UFLS programs, are approved.</w:t>
      </w:r>
    </w:p>
    <w:p w:rsidR="00395649" w:rsidRPr="009052E7" w:rsidRDefault="00395649" w:rsidP="00395649">
      <w:pPr>
        <w:pStyle w:val="FERCparanumber"/>
        <w:numPr>
          <w:ilvl w:val="0"/>
          <w:numId w:val="0"/>
        </w:numPr>
        <w:spacing w:line="240" w:lineRule="auto"/>
        <w:rPr>
          <w:sz w:val="24"/>
          <w:szCs w:val="24"/>
        </w:rPr>
      </w:pPr>
    </w:p>
    <w:p w:rsidR="00395649" w:rsidRPr="009052E7" w:rsidRDefault="00395649" w:rsidP="00395649">
      <w:pPr>
        <w:pStyle w:val="FERCparanumber"/>
        <w:numPr>
          <w:ilvl w:val="0"/>
          <w:numId w:val="0"/>
        </w:numPr>
        <w:spacing w:line="240" w:lineRule="auto"/>
        <w:rPr>
          <w:sz w:val="24"/>
          <w:szCs w:val="24"/>
        </w:rPr>
      </w:pPr>
      <w:r w:rsidRPr="009052E7">
        <w:rPr>
          <w:sz w:val="24"/>
          <w:szCs w:val="24"/>
        </w:rPr>
        <w:t>P 140</w:t>
      </w:r>
      <w:r w:rsidR="00950155">
        <w:rPr>
          <w:sz w:val="24"/>
          <w:szCs w:val="24"/>
        </w:rPr>
        <w:t>.</w:t>
      </w:r>
      <w:r w:rsidRPr="009052E7">
        <w:rPr>
          <w:sz w:val="24"/>
          <w:szCs w:val="24"/>
        </w:rPr>
        <w:t xml:space="preserve">  However, we disagree … that the fact that Requirement R1 references the regional UFLS program precludes us from approving PRC-007-0, PRC-008-0 and PRC-009-0, which provide for updating an entity’s UFLS program (PRC-007-0), maintaining the entity’s UFLS facilities (PRC-008-0), and reporting on events that involve the entity’s UFLS (PRC-009-0).  Rather, we uphold our earlier decision to approve these three Reliability Standards with the clarification that Requirement R1 of PRC-007-0 is not enforceable until the Commission approves PRC-006-0.  We further clarify, consistent with our discussion above, that, until PRC-006-0 is approved, an entity that does not currently have a UFLS program is not required to develop one or to comply with PRC-007-0, PRC-008-0 and PRC-009-0.  However, an applicable entity that currently has a UFLS program must continue to maintain that program as required by these three Reliability Standards.  As discussed below, the Requirements of PRC-007-0, PRC-008-0 and PRC-009-0 are necessary for Bulk-Power System reliability and are </w:t>
      </w:r>
      <w:r w:rsidRPr="009052E7">
        <w:rPr>
          <w:sz w:val="24"/>
          <w:szCs w:val="24"/>
          <w:u w:val="single"/>
        </w:rPr>
        <w:t xml:space="preserve">not </w:t>
      </w:r>
      <w:r w:rsidRPr="009052E7">
        <w:rPr>
          <w:sz w:val="24"/>
          <w:szCs w:val="24"/>
        </w:rPr>
        <w:t>dependent on PRC-006-0.</w:t>
      </w:r>
    </w:p>
    <w:p w:rsidR="00395649" w:rsidRPr="009052E7" w:rsidRDefault="00395649" w:rsidP="00395649">
      <w:pPr>
        <w:rPr>
          <w:rFonts w:ascii="Times New Roman" w:hAnsi="Times New Roman" w:cs="Times New Roman"/>
          <w:sz w:val="24"/>
          <w:szCs w:val="24"/>
        </w:rPr>
      </w:pPr>
    </w:p>
    <w:p w:rsidR="00395649" w:rsidRPr="009052E7" w:rsidRDefault="00395649" w:rsidP="00395649">
      <w:pPr>
        <w:pStyle w:val="FERCparanumber"/>
        <w:numPr>
          <w:ilvl w:val="0"/>
          <w:numId w:val="0"/>
        </w:numPr>
        <w:spacing w:line="240" w:lineRule="auto"/>
        <w:rPr>
          <w:sz w:val="24"/>
          <w:szCs w:val="24"/>
        </w:rPr>
      </w:pPr>
      <w:r w:rsidRPr="009052E7">
        <w:rPr>
          <w:sz w:val="24"/>
          <w:szCs w:val="24"/>
        </w:rPr>
        <w:t>P 142</w:t>
      </w:r>
      <w:r w:rsidR="00950155">
        <w:rPr>
          <w:sz w:val="24"/>
          <w:szCs w:val="24"/>
        </w:rPr>
        <w:t>.</w:t>
      </w:r>
      <w:r w:rsidRPr="009052E7">
        <w:rPr>
          <w:sz w:val="24"/>
          <w:szCs w:val="24"/>
        </w:rPr>
        <w:t xml:space="preserve">  PRC-008-0, Requirement R1 states that the applicable entities “shall have a UFLS equipment maintenance and testing program in place.”  These programs are in place to assure that this last resort system, which has been proven to be necessary to limit the geographic scope of blackouts, operates as expected when required to in accordance with the reliability assessments.</w:t>
      </w:r>
    </w:p>
    <w:p w:rsidR="00395649" w:rsidRPr="009052E7" w:rsidRDefault="00395649" w:rsidP="00395649">
      <w:pPr>
        <w:pStyle w:val="FERCparanumber"/>
        <w:numPr>
          <w:ilvl w:val="0"/>
          <w:numId w:val="0"/>
        </w:numPr>
        <w:spacing w:line="240" w:lineRule="auto"/>
        <w:rPr>
          <w:sz w:val="24"/>
          <w:szCs w:val="24"/>
        </w:rPr>
      </w:pPr>
    </w:p>
    <w:p w:rsidR="00395649" w:rsidRPr="009052E7" w:rsidRDefault="00395649" w:rsidP="00395649">
      <w:pPr>
        <w:pStyle w:val="FERCparanumber"/>
        <w:numPr>
          <w:ilvl w:val="0"/>
          <w:numId w:val="0"/>
        </w:numPr>
        <w:spacing w:line="240" w:lineRule="auto"/>
        <w:rPr>
          <w:sz w:val="24"/>
          <w:szCs w:val="24"/>
        </w:rPr>
      </w:pPr>
      <w:r w:rsidRPr="009052E7">
        <w:rPr>
          <w:sz w:val="24"/>
          <w:szCs w:val="24"/>
        </w:rPr>
        <w:t>P 147</w:t>
      </w:r>
      <w:r w:rsidR="00950155">
        <w:rPr>
          <w:sz w:val="24"/>
          <w:szCs w:val="24"/>
        </w:rPr>
        <w:t>.</w:t>
      </w:r>
      <w:r w:rsidRPr="009052E7">
        <w:rPr>
          <w:sz w:val="24"/>
          <w:szCs w:val="24"/>
        </w:rPr>
        <w:t xml:space="preserve">  The reliability goal of PRC-007-0, PRC-008-0 and PRC-009-0 is to provide last resort system preservation measures by implementing an UFLS program.  The Commission believes that this is an important reliability goal.  The Commission understands that, until PRC-006-0 is approved, the UFLS program implemented will not be the one envisioned in PRC-006-0.  We believe that, where a user, owner or operator does have a UFLS program, the data retention and reporting requirements incorporated in these Reliability Standards serve an extremely important goal of providing last resort system preservation measures.  NERC can analyze the information to monitor whether the last resort system preservation measures are sufficient in the aggregate for the entire Bulk-Power System.  Although the ERO and Regional Entities cannot penalize a user, owner or operator for an insufficient UFLS program until the Commission approves PRC-006-0, collection, analysis and submission of the UFLS information described above will provide NERC and the Commission with invaluable information regarding the reliability of the Bulk-Power System</w:t>
      </w:r>
    </w:p>
    <w:p w:rsidR="00395649" w:rsidRPr="009052E7" w:rsidRDefault="00395649" w:rsidP="00395649">
      <w:pPr>
        <w:pStyle w:val="FERCparanumber"/>
        <w:numPr>
          <w:ilvl w:val="0"/>
          <w:numId w:val="0"/>
        </w:numPr>
        <w:spacing w:line="240" w:lineRule="auto"/>
        <w:rPr>
          <w:sz w:val="24"/>
          <w:szCs w:val="24"/>
        </w:rPr>
      </w:pPr>
    </w:p>
    <w:p w:rsidR="00395649" w:rsidRPr="009052E7" w:rsidRDefault="00395649" w:rsidP="00395649">
      <w:pPr>
        <w:pStyle w:val="FERCparanumber"/>
        <w:numPr>
          <w:ilvl w:val="0"/>
          <w:numId w:val="0"/>
        </w:numPr>
        <w:spacing w:line="240" w:lineRule="auto"/>
        <w:rPr>
          <w:sz w:val="24"/>
          <w:szCs w:val="24"/>
        </w:rPr>
      </w:pPr>
      <w:r w:rsidRPr="009052E7">
        <w:rPr>
          <w:sz w:val="24"/>
          <w:szCs w:val="24"/>
        </w:rPr>
        <w:t>P 148</w:t>
      </w:r>
      <w:r w:rsidR="00950155">
        <w:rPr>
          <w:sz w:val="24"/>
          <w:szCs w:val="24"/>
        </w:rPr>
        <w:t>.</w:t>
      </w:r>
      <w:r w:rsidRPr="009052E7">
        <w:rPr>
          <w:sz w:val="24"/>
          <w:szCs w:val="24"/>
        </w:rPr>
        <w:t xml:space="preserve">  We further believe that, other than R1 in Reliability Standard PRC-007-0, the Requirements in the PRC Reliability Standards are independently enforceable.  For example, R2 of Reliability Standard PRC-007-0 requires a transmission owner or distribution provider with a UFLS program to provide, and annually update, its underfrequency data.  Although R2 contains the phrase “(as required by its Regional Reliability Organization),” the Commission believes that it is of vital importance for the transmission owner and distribution provider to update its UFLS data annually and provide it to the ERO.  Because we have not approved any regional programs, this parenthetical currently has no meaning in the context of the approved Reliability Standard.  Therefore, the Commission believes that these three Reliability Standards only apply to those entities that have a UFLS program, irrespective of whether a region requires it.  </w:t>
      </w:r>
      <w:r w:rsidRPr="009052E7">
        <w:rPr>
          <w:b/>
          <w:sz w:val="24"/>
          <w:szCs w:val="24"/>
        </w:rPr>
        <w:t xml:space="preserve"> </w:t>
      </w:r>
      <w:r w:rsidRPr="009052E7">
        <w:rPr>
          <w:sz w:val="24"/>
          <w:szCs w:val="24"/>
        </w:rPr>
        <w:t xml:space="preserve">  </w:t>
      </w:r>
    </w:p>
    <w:p w:rsidR="00395649" w:rsidRPr="009052E7" w:rsidRDefault="00395649" w:rsidP="00395649">
      <w:pPr>
        <w:pStyle w:val="FERCparanumber"/>
        <w:numPr>
          <w:ilvl w:val="0"/>
          <w:numId w:val="0"/>
        </w:numPr>
        <w:spacing w:line="240" w:lineRule="auto"/>
        <w:rPr>
          <w:sz w:val="24"/>
          <w:szCs w:val="24"/>
        </w:rPr>
      </w:pPr>
    </w:p>
    <w:p w:rsidR="00395649" w:rsidRPr="009052E7" w:rsidRDefault="00395649" w:rsidP="00395649">
      <w:pPr>
        <w:pStyle w:val="FERCparanumber"/>
        <w:numPr>
          <w:ilvl w:val="0"/>
          <w:numId w:val="0"/>
        </w:numPr>
        <w:spacing w:line="240" w:lineRule="auto"/>
        <w:rPr>
          <w:sz w:val="24"/>
          <w:szCs w:val="24"/>
        </w:rPr>
      </w:pPr>
      <w:r w:rsidRPr="009052E7">
        <w:rPr>
          <w:sz w:val="24"/>
          <w:szCs w:val="24"/>
        </w:rPr>
        <w:t>P 149</w:t>
      </w:r>
      <w:r w:rsidR="00950155">
        <w:rPr>
          <w:sz w:val="24"/>
          <w:szCs w:val="24"/>
        </w:rPr>
        <w:t>.</w:t>
      </w:r>
      <w:r w:rsidRPr="009052E7">
        <w:rPr>
          <w:sz w:val="24"/>
          <w:szCs w:val="24"/>
        </w:rPr>
        <w:t xml:space="preserve">  </w:t>
      </w:r>
      <w:r w:rsidR="009052E7" w:rsidRPr="009052E7">
        <w:rPr>
          <w:sz w:val="24"/>
          <w:szCs w:val="24"/>
        </w:rPr>
        <w:t>…</w:t>
      </w:r>
      <w:r w:rsidRPr="009052E7">
        <w:rPr>
          <w:sz w:val="24"/>
          <w:szCs w:val="24"/>
        </w:rPr>
        <w:t xml:space="preserve"> This Reliability Standard</w:t>
      </w:r>
      <w:r w:rsidR="009052E7" w:rsidRPr="009052E7">
        <w:rPr>
          <w:sz w:val="24"/>
          <w:szCs w:val="24"/>
        </w:rPr>
        <w:t xml:space="preserve"> [PRC-008-0]</w:t>
      </w:r>
      <w:r w:rsidRPr="009052E7">
        <w:rPr>
          <w:sz w:val="24"/>
          <w:szCs w:val="24"/>
        </w:rPr>
        <w:t xml:space="preserve"> requires each transmission owner and distribution provider with a UFLS program to have a UFLS program in place that includes UFLS equipment identification and the schedule for UFLS equipment testing and maintenance.  PRC-008-0 further requires each transmission owner and distribution provider with a UFLS program to implement its UFLS equipment maintenance and testing program and provide UFLS maintenance and testing program results to its regional reliability organization and NERC on request.  In this Reliability Standard, any transmission owner or distribution provider that already has a UFLS program must develop its own equipment maintenance and testing program that complies with PRC-008-0.  The Commission believes it is of great importance to Bulk-Power System reliability for such entities to perform such maintenance and testing.  Because the maintenance and testing programs do not rely on regional reliability organization requirements, but are, rather, developed by the applicable entity itself, the Commission continues to believe that this Reliability Standard is enforceable regardless whether the Commission has approved PRC-006-0. </w:t>
      </w:r>
    </w:p>
    <w:p w:rsidR="00395649" w:rsidRDefault="00395649" w:rsidP="00395649">
      <w:pPr>
        <w:pStyle w:val="FERCparanumber"/>
        <w:numPr>
          <w:ilvl w:val="0"/>
          <w:numId w:val="0"/>
        </w:numPr>
        <w:spacing w:line="240" w:lineRule="auto"/>
        <w:rPr>
          <w:sz w:val="24"/>
          <w:szCs w:val="24"/>
        </w:rPr>
      </w:pPr>
    </w:p>
    <w:p w:rsidR="00E57E58" w:rsidRDefault="00E57E58" w:rsidP="00395649">
      <w:pPr>
        <w:pStyle w:val="FERCparanumber"/>
        <w:numPr>
          <w:ilvl w:val="0"/>
          <w:numId w:val="0"/>
        </w:numPr>
        <w:spacing w:line="240" w:lineRule="auto"/>
        <w:rPr>
          <w:sz w:val="24"/>
          <w:szCs w:val="24"/>
        </w:rPr>
      </w:pPr>
    </w:p>
    <w:p w:rsidR="00F974F5" w:rsidRDefault="00F974F5" w:rsidP="00395649">
      <w:pPr>
        <w:pStyle w:val="FERCparanumber"/>
        <w:numPr>
          <w:ilvl w:val="0"/>
          <w:numId w:val="0"/>
        </w:numPr>
        <w:spacing w:line="240" w:lineRule="auto"/>
        <w:rPr>
          <w:sz w:val="24"/>
          <w:szCs w:val="24"/>
        </w:rPr>
      </w:pPr>
    </w:p>
    <w:p w:rsidR="00F974F5" w:rsidRDefault="00F974F5" w:rsidP="00395649">
      <w:pPr>
        <w:pStyle w:val="FERCparanumber"/>
        <w:numPr>
          <w:ilvl w:val="0"/>
          <w:numId w:val="0"/>
        </w:numPr>
        <w:spacing w:line="240" w:lineRule="auto"/>
        <w:rPr>
          <w:sz w:val="24"/>
          <w:szCs w:val="24"/>
        </w:rPr>
      </w:pPr>
    </w:p>
    <w:p w:rsidR="00F974F5" w:rsidRDefault="00F974F5" w:rsidP="00395649">
      <w:pPr>
        <w:pStyle w:val="FERCparanumber"/>
        <w:numPr>
          <w:ilvl w:val="0"/>
          <w:numId w:val="0"/>
        </w:numPr>
        <w:spacing w:line="240" w:lineRule="auto"/>
        <w:rPr>
          <w:sz w:val="24"/>
          <w:szCs w:val="24"/>
        </w:rPr>
      </w:pPr>
    </w:p>
    <w:p w:rsidR="00F974F5" w:rsidRDefault="00F974F5" w:rsidP="00395649">
      <w:pPr>
        <w:pStyle w:val="FERCparanumber"/>
        <w:numPr>
          <w:ilvl w:val="0"/>
          <w:numId w:val="0"/>
        </w:numPr>
        <w:spacing w:line="240" w:lineRule="auto"/>
        <w:rPr>
          <w:sz w:val="24"/>
          <w:szCs w:val="24"/>
        </w:rPr>
      </w:pPr>
    </w:p>
    <w:p w:rsidR="00F974F5" w:rsidRDefault="00F974F5" w:rsidP="00395649">
      <w:pPr>
        <w:pStyle w:val="FERCparanumber"/>
        <w:numPr>
          <w:ilvl w:val="0"/>
          <w:numId w:val="0"/>
        </w:numPr>
        <w:spacing w:line="240" w:lineRule="auto"/>
        <w:rPr>
          <w:sz w:val="24"/>
          <w:szCs w:val="24"/>
        </w:rPr>
      </w:pPr>
    </w:p>
    <w:p w:rsidR="00F974F5" w:rsidRDefault="00F974F5" w:rsidP="00395649">
      <w:pPr>
        <w:pStyle w:val="FERCparanumber"/>
        <w:numPr>
          <w:ilvl w:val="0"/>
          <w:numId w:val="0"/>
        </w:numPr>
        <w:spacing w:line="240" w:lineRule="auto"/>
        <w:rPr>
          <w:sz w:val="24"/>
          <w:szCs w:val="24"/>
        </w:rPr>
      </w:pPr>
    </w:p>
    <w:p w:rsidR="00F974F5" w:rsidRDefault="00F974F5" w:rsidP="00395649">
      <w:pPr>
        <w:pStyle w:val="FERCparanumber"/>
        <w:numPr>
          <w:ilvl w:val="0"/>
          <w:numId w:val="0"/>
        </w:numPr>
        <w:spacing w:line="240" w:lineRule="auto"/>
        <w:rPr>
          <w:sz w:val="24"/>
          <w:szCs w:val="24"/>
        </w:rPr>
      </w:pPr>
    </w:p>
    <w:p w:rsidR="00F974F5" w:rsidRDefault="00F974F5" w:rsidP="00395649">
      <w:pPr>
        <w:pStyle w:val="FERCparanumber"/>
        <w:numPr>
          <w:ilvl w:val="0"/>
          <w:numId w:val="0"/>
        </w:numPr>
        <w:spacing w:line="240" w:lineRule="auto"/>
        <w:rPr>
          <w:sz w:val="24"/>
          <w:szCs w:val="24"/>
        </w:rPr>
      </w:pPr>
    </w:p>
    <w:p w:rsidR="00F974F5" w:rsidRDefault="00F974F5" w:rsidP="00395649">
      <w:pPr>
        <w:pStyle w:val="FERCparanumber"/>
        <w:numPr>
          <w:ilvl w:val="0"/>
          <w:numId w:val="0"/>
        </w:numPr>
        <w:spacing w:line="240" w:lineRule="auto"/>
        <w:rPr>
          <w:sz w:val="24"/>
          <w:szCs w:val="24"/>
        </w:rPr>
      </w:pPr>
    </w:p>
    <w:p w:rsidR="00F974F5" w:rsidRDefault="00F974F5" w:rsidP="00395649">
      <w:pPr>
        <w:pStyle w:val="FERCparanumber"/>
        <w:numPr>
          <w:ilvl w:val="0"/>
          <w:numId w:val="0"/>
        </w:numPr>
        <w:spacing w:line="240" w:lineRule="auto"/>
        <w:rPr>
          <w:sz w:val="24"/>
          <w:szCs w:val="24"/>
        </w:rPr>
      </w:pPr>
    </w:p>
    <w:p w:rsidR="00F974F5" w:rsidRDefault="00F974F5" w:rsidP="00395649">
      <w:pPr>
        <w:pStyle w:val="FERCparanumber"/>
        <w:numPr>
          <w:ilvl w:val="0"/>
          <w:numId w:val="0"/>
        </w:numPr>
        <w:spacing w:line="240" w:lineRule="auto"/>
        <w:rPr>
          <w:sz w:val="24"/>
          <w:szCs w:val="24"/>
        </w:rPr>
      </w:pPr>
    </w:p>
    <w:p w:rsidR="00F974F5" w:rsidRDefault="00F974F5" w:rsidP="00395649">
      <w:pPr>
        <w:pStyle w:val="FERCparanumber"/>
        <w:numPr>
          <w:ilvl w:val="0"/>
          <w:numId w:val="0"/>
        </w:numPr>
        <w:spacing w:line="240" w:lineRule="auto"/>
        <w:rPr>
          <w:sz w:val="24"/>
          <w:szCs w:val="24"/>
        </w:rPr>
      </w:pPr>
    </w:p>
    <w:p w:rsidR="00E57E58" w:rsidRDefault="00E57E58" w:rsidP="00E57E58">
      <w:pPr>
        <w:rPr>
          <w:rFonts w:ascii="Times New Roman" w:hAnsi="Times New Roman" w:cs="Times New Roman"/>
          <w:b/>
          <w:sz w:val="24"/>
          <w:szCs w:val="24"/>
        </w:rPr>
      </w:pPr>
      <w:r>
        <w:rPr>
          <w:rFonts w:ascii="Times New Roman" w:hAnsi="Times New Roman" w:cs="Times New Roman"/>
          <w:b/>
          <w:sz w:val="24"/>
          <w:szCs w:val="24"/>
        </w:rPr>
        <w:t>Revision History</w:t>
      </w:r>
    </w:p>
    <w:p w:rsidR="00E57E58" w:rsidRDefault="00E57E58" w:rsidP="00E57E58">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E57E58" w:rsidTr="00E57E58">
        <w:tc>
          <w:tcPr>
            <w:tcW w:w="1016" w:type="dxa"/>
            <w:tcBorders>
              <w:top w:val="single" w:sz="4" w:space="0" w:color="000000"/>
              <w:left w:val="single" w:sz="4" w:space="0" w:color="000000"/>
              <w:bottom w:val="single" w:sz="4" w:space="0" w:color="000000"/>
              <w:right w:val="single" w:sz="4" w:space="0" w:color="000000"/>
            </w:tcBorders>
            <w:shd w:val="pct10" w:color="auto" w:fill="auto"/>
            <w:hideMark/>
          </w:tcPr>
          <w:p w:rsidR="00E57E58" w:rsidRDefault="00E57E58">
            <w:pPr>
              <w:jc w:val="center"/>
              <w:rPr>
                <w:rFonts w:ascii="Times New Roman" w:hAnsi="Times New Roman" w:cs="Times New Roman"/>
                <w:b/>
                <w:sz w:val="24"/>
                <w:szCs w:val="24"/>
              </w:rPr>
            </w:pPr>
            <w:r>
              <w:rPr>
                <w:rFonts w:ascii="Times New Roman" w:hAnsi="Times New Roman" w:cs="Times New Roman"/>
                <w:b/>
                <w:sz w:val="24"/>
                <w:szCs w:val="24"/>
              </w:rPr>
              <w:t>Version</w:t>
            </w:r>
          </w:p>
        </w:tc>
        <w:tc>
          <w:tcPr>
            <w:tcW w:w="1882" w:type="dxa"/>
            <w:tcBorders>
              <w:top w:val="single" w:sz="4" w:space="0" w:color="000000"/>
              <w:left w:val="single" w:sz="4" w:space="0" w:color="000000"/>
              <w:bottom w:val="single" w:sz="4" w:space="0" w:color="000000"/>
              <w:right w:val="single" w:sz="4" w:space="0" w:color="000000"/>
            </w:tcBorders>
            <w:shd w:val="pct10" w:color="auto" w:fill="auto"/>
            <w:hideMark/>
          </w:tcPr>
          <w:p w:rsidR="00E57E58" w:rsidRDefault="00E57E58">
            <w:pPr>
              <w:jc w:val="center"/>
              <w:rPr>
                <w:rFonts w:ascii="Times New Roman" w:hAnsi="Times New Roman" w:cs="Times New Roman"/>
                <w:b/>
                <w:sz w:val="24"/>
                <w:szCs w:val="24"/>
              </w:rPr>
            </w:pPr>
            <w:r>
              <w:rPr>
                <w:rFonts w:ascii="Times New Roman" w:hAnsi="Times New Roman" w:cs="Times New Roman"/>
                <w:b/>
                <w:sz w:val="24"/>
                <w:szCs w:val="24"/>
              </w:rPr>
              <w:t>Date</w:t>
            </w:r>
          </w:p>
        </w:tc>
        <w:tc>
          <w:tcPr>
            <w:tcW w:w="2520" w:type="dxa"/>
            <w:tcBorders>
              <w:top w:val="single" w:sz="4" w:space="0" w:color="000000"/>
              <w:left w:val="single" w:sz="4" w:space="0" w:color="000000"/>
              <w:bottom w:val="single" w:sz="4" w:space="0" w:color="000000"/>
              <w:right w:val="single" w:sz="4" w:space="0" w:color="000000"/>
            </w:tcBorders>
            <w:shd w:val="pct10" w:color="auto" w:fill="auto"/>
            <w:hideMark/>
          </w:tcPr>
          <w:p w:rsidR="00E57E58" w:rsidRDefault="00E57E58">
            <w:pPr>
              <w:jc w:val="center"/>
              <w:rPr>
                <w:rFonts w:ascii="Times New Roman" w:hAnsi="Times New Roman" w:cs="Times New Roman"/>
                <w:b/>
                <w:sz w:val="24"/>
                <w:szCs w:val="24"/>
              </w:rPr>
            </w:pPr>
            <w:r>
              <w:rPr>
                <w:rFonts w:ascii="Times New Roman" w:hAnsi="Times New Roman" w:cs="Times New Roman"/>
                <w:b/>
                <w:sz w:val="24"/>
                <w:szCs w:val="24"/>
              </w:rPr>
              <w:t>Reviewers</w:t>
            </w:r>
          </w:p>
        </w:tc>
        <w:tc>
          <w:tcPr>
            <w:tcW w:w="5040" w:type="dxa"/>
            <w:tcBorders>
              <w:top w:val="single" w:sz="4" w:space="0" w:color="000000"/>
              <w:left w:val="single" w:sz="4" w:space="0" w:color="000000"/>
              <w:bottom w:val="single" w:sz="4" w:space="0" w:color="000000"/>
              <w:right w:val="single" w:sz="4" w:space="0" w:color="000000"/>
            </w:tcBorders>
            <w:shd w:val="pct10" w:color="auto" w:fill="auto"/>
            <w:hideMark/>
          </w:tcPr>
          <w:p w:rsidR="00E57E58" w:rsidRDefault="00E57E58">
            <w:pPr>
              <w:jc w:val="center"/>
              <w:rPr>
                <w:rFonts w:ascii="Times New Roman" w:hAnsi="Times New Roman" w:cs="Times New Roman"/>
                <w:b/>
                <w:sz w:val="24"/>
                <w:szCs w:val="24"/>
              </w:rPr>
            </w:pPr>
            <w:r>
              <w:rPr>
                <w:rFonts w:ascii="Times New Roman" w:hAnsi="Times New Roman" w:cs="Times New Roman"/>
                <w:b/>
                <w:sz w:val="24"/>
                <w:szCs w:val="24"/>
              </w:rPr>
              <w:t>Revision Description</w:t>
            </w:r>
          </w:p>
        </w:tc>
      </w:tr>
      <w:tr w:rsidR="00E57E58" w:rsidTr="00E57E58">
        <w:tc>
          <w:tcPr>
            <w:tcW w:w="1016" w:type="dxa"/>
            <w:tcBorders>
              <w:top w:val="single" w:sz="4" w:space="0" w:color="000000"/>
              <w:left w:val="single" w:sz="4" w:space="0" w:color="000000"/>
              <w:bottom w:val="single" w:sz="4" w:space="0" w:color="000000"/>
              <w:right w:val="single" w:sz="4" w:space="0" w:color="000000"/>
            </w:tcBorders>
            <w:hideMark/>
          </w:tcPr>
          <w:p w:rsidR="00E57E58" w:rsidRDefault="00E57E58">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rsidR="00E57E58" w:rsidRDefault="00E57E58" w:rsidP="00F974F5">
            <w:pPr>
              <w:rPr>
                <w:rFonts w:ascii="Times New Roman" w:hAnsi="Times New Roman" w:cs="Times New Roman"/>
                <w:sz w:val="24"/>
                <w:szCs w:val="24"/>
              </w:rPr>
            </w:pPr>
            <w:r>
              <w:rPr>
                <w:rFonts w:ascii="Times New Roman" w:hAnsi="Times New Roman" w:cs="Times New Roman"/>
                <w:sz w:val="24"/>
                <w:szCs w:val="24"/>
              </w:rPr>
              <w:t>December 2009</w:t>
            </w:r>
          </w:p>
        </w:tc>
        <w:tc>
          <w:tcPr>
            <w:tcW w:w="2520" w:type="dxa"/>
            <w:tcBorders>
              <w:top w:val="single" w:sz="4" w:space="0" w:color="000000"/>
              <w:left w:val="single" w:sz="4" w:space="0" w:color="000000"/>
              <w:bottom w:val="single" w:sz="4" w:space="0" w:color="000000"/>
              <w:right w:val="single" w:sz="4" w:space="0" w:color="000000"/>
            </w:tcBorders>
            <w:hideMark/>
          </w:tcPr>
          <w:p w:rsidR="00E57E58" w:rsidRDefault="00E57E58">
            <w:pPr>
              <w:rPr>
                <w:rFonts w:ascii="Times New Roman" w:hAnsi="Times New Roman" w:cs="Times New Roman"/>
                <w:sz w:val="24"/>
                <w:szCs w:val="24"/>
              </w:rPr>
            </w:pPr>
            <w:r>
              <w:rPr>
                <w:rFonts w:ascii="Times New Roman" w:hAnsi="Times New Roman" w:cs="Times New Roman"/>
                <w:sz w:val="24"/>
                <w:szCs w:val="24"/>
              </w:rPr>
              <w:t>RSAW Working Group</w:t>
            </w:r>
          </w:p>
        </w:tc>
        <w:tc>
          <w:tcPr>
            <w:tcW w:w="5040" w:type="dxa"/>
            <w:tcBorders>
              <w:top w:val="single" w:sz="4" w:space="0" w:color="000000"/>
              <w:left w:val="single" w:sz="4" w:space="0" w:color="000000"/>
              <w:bottom w:val="single" w:sz="4" w:space="0" w:color="000000"/>
              <w:right w:val="single" w:sz="4" w:space="0" w:color="000000"/>
            </w:tcBorders>
            <w:hideMark/>
          </w:tcPr>
          <w:p w:rsidR="00E57E58" w:rsidRDefault="00E57E58">
            <w:pPr>
              <w:rPr>
                <w:rFonts w:ascii="Times New Roman" w:hAnsi="Times New Roman" w:cs="Times New Roman"/>
                <w:sz w:val="24"/>
                <w:szCs w:val="24"/>
              </w:rPr>
            </w:pPr>
            <w:r>
              <w:rPr>
                <w:rFonts w:ascii="Times New Roman" w:hAnsi="Times New Roman" w:cs="Times New Roman"/>
                <w:sz w:val="24"/>
                <w:szCs w:val="24"/>
              </w:rPr>
              <w:t>New Document</w:t>
            </w:r>
            <w:r w:rsidR="00F974F5">
              <w:rPr>
                <w:rFonts w:ascii="Times New Roman" w:hAnsi="Times New Roman" w:cs="Times New Roman"/>
                <w:sz w:val="24"/>
                <w:szCs w:val="24"/>
              </w:rPr>
              <w:t>.</w:t>
            </w:r>
          </w:p>
        </w:tc>
      </w:tr>
      <w:tr w:rsidR="00E57E58" w:rsidTr="00E57E58">
        <w:tc>
          <w:tcPr>
            <w:tcW w:w="1016" w:type="dxa"/>
            <w:tcBorders>
              <w:top w:val="single" w:sz="4" w:space="0" w:color="000000"/>
              <w:left w:val="single" w:sz="4" w:space="0" w:color="000000"/>
              <w:bottom w:val="single" w:sz="4" w:space="0" w:color="000000"/>
              <w:right w:val="single" w:sz="4" w:space="0" w:color="000000"/>
            </w:tcBorders>
            <w:hideMark/>
          </w:tcPr>
          <w:p w:rsidR="00E57E58" w:rsidRDefault="00E57E58">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rsidR="00E57E58" w:rsidRDefault="00E57E58">
            <w:pPr>
              <w:rPr>
                <w:rFonts w:ascii="Times New Roman" w:hAnsi="Times New Roman" w:cs="Times New Roman"/>
                <w:sz w:val="24"/>
                <w:szCs w:val="24"/>
              </w:rPr>
            </w:pPr>
            <w:r>
              <w:rPr>
                <w:rFonts w:ascii="Times New Roman" w:hAnsi="Times New Roman" w:cs="Times New Roman"/>
                <w:sz w:val="24"/>
                <w:szCs w:val="24"/>
              </w:rPr>
              <w:t>December 2010</w:t>
            </w:r>
          </w:p>
        </w:tc>
        <w:tc>
          <w:tcPr>
            <w:tcW w:w="2520" w:type="dxa"/>
            <w:tcBorders>
              <w:top w:val="single" w:sz="4" w:space="0" w:color="000000"/>
              <w:left w:val="single" w:sz="4" w:space="0" w:color="000000"/>
              <w:bottom w:val="single" w:sz="4" w:space="0" w:color="000000"/>
              <w:right w:val="single" w:sz="4" w:space="0" w:color="000000"/>
            </w:tcBorders>
            <w:hideMark/>
          </w:tcPr>
          <w:p w:rsidR="00E57E58" w:rsidRDefault="00E57E58">
            <w:pPr>
              <w:rPr>
                <w:rFonts w:ascii="Times New Roman" w:hAnsi="Times New Roman" w:cs="Times New Roman"/>
                <w:sz w:val="24"/>
                <w:szCs w:val="24"/>
              </w:rPr>
            </w:pPr>
            <w:r>
              <w:rPr>
                <w:rFonts w:ascii="Times New Roman" w:hAnsi="Times New Roman" w:cs="Times New Roman"/>
                <w:sz w:val="24"/>
                <w:szCs w:val="24"/>
              </w:rPr>
              <w:t>QRSAW WG</w:t>
            </w:r>
          </w:p>
        </w:tc>
        <w:tc>
          <w:tcPr>
            <w:tcW w:w="5040" w:type="dxa"/>
            <w:tcBorders>
              <w:top w:val="single" w:sz="4" w:space="0" w:color="000000"/>
              <w:left w:val="single" w:sz="4" w:space="0" w:color="000000"/>
              <w:bottom w:val="single" w:sz="4" w:space="0" w:color="000000"/>
              <w:right w:val="single" w:sz="4" w:space="0" w:color="000000"/>
            </w:tcBorders>
            <w:hideMark/>
          </w:tcPr>
          <w:p w:rsidR="00E57E58" w:rsidRDefault="00E57E58">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 and added Revision History</w:t>
            </w:r>
            <w:r w:rsidR="00F974F5">
              <w:rPr>
                <w:rFonts w:ascii="Times New Roman" w:hAnsi="Times New Roman" w:cs="Times New Roman"/>
                <w:sz w:val="24"/>
                <w:szCs w:val="24"/>
              </w:rPr>
              <w:t>.</w:t>
            </w:r>
          </w:p>
        </w:tc>
      </w:tr>
      <w:tr w:rsidR="00F974F5" w:rsidTr="00F2533C">
        <w:tc>
          <w:tcPr>
            <w:tcW w:w="1016" w:type="dxa"/>
            <w:tcBorders>
              <w:top w:val="single" w:sz="4" w:space="0" w:color="000000"/>
              <w:left w:val="single" w:sz="4" w:space="0" w:color="000000"/>
              <w:bottom w:val="single" w:sz="4" w:space="0" w:color="000000"/>
              <w:right w:val="single" w:sz="4" w:space="0" w:color="000000"/>
            </w:tcBorders>
          </w:tcPr>
          <w:p w:rsidR="00F974F5" w:rsidRDefault="00F974F5" w:rsidP="00F2533C">
            <w:pPr>
              <w:jc w:val="center"/>
              <w:rPr>
                <w:rFonts w:ascii="Times New Roman" w:hAnsi="Times New Roman" w:cs="Times New Roman"/>
                <w:sz w:val="24"/>
                <w:szCs w:val="24"/>
              </w:rPr>
            </w:pPr>
            <w:bookmarkStart w:id="3" w:name="OLE_LINK3"/>
            <w:bookmarkStart w:id="4" w:name="OLE_LINK4"/>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F974F5" w:rsidRDefault="00F974F5" w:rsidP="00F2533C">
            <w:pPr>
              <w:rPr>
                <w:rFonts w:ascii="Times New Roman" w:hAnsi="Times New Roman" w:cs="Times New Roman"/>
                <w:sz w:val="24"/>
                <w:szCs w:val="24"/>
              </w:rPr>
            </w:pPr>
            <w:r>
              <w:rPr>
                <w:rFonts w:ascii="Times New Roman" w:hAnsi="Times New Roman" w:cs="Times New Roman"/>
                <w:sz w:val="24"/>
                <w:szCs w:val="24"/>
              </w:rPr>
              <w:t>January 2011</w:t>
            </w:r>
          </w:p>
        </w:tc>
        <w:tc>
          <w:tcPr>
            <w:tcW w:w="2520" w:type="dxa"/>
            <w:tcBorders>
              <w:top w:val="single" w:sz="4" w:space="0" w:color="000000"/>
              <w:left w:val="single" w:sz="4" w:space="0" w:color="000000"/>
              <w:bottom w:val="single" w:sz="4" w:space="0" w:color="000000"/>
              <w:right w:val="single" w:sz="4" w:space="0" w:color="000000"/>
            </w:tcBorders>
          </w:tcPr>
          <w:p w:rsidR="00F974F5" w:rsidRDefault="00F974F5" w:rsidP="00F2533C">
            <w:pPr>
              <w:rPr>
                <w:rFonts w:ascii="Times New Roman" w:hAnsi="Times New Roman" w:cs="Times New Roman"/>
                <w:sz w:val="24"/>
                <w:szCs w:val="24"/>
              </w:rPr>
            </w:pPr>
            <w:r>
              <w:rPr>
                <w:rFonts w:ascii="Times New Roman" w:hAnsi="Times New Roman" w:cs="Times New Roman"/>
                <w:sz w:val="24"/>
                <w:szCs w:val="24"/>
              </w:rPr>
              <w:t>Craig Struck</w:t>
            </w:r>
          </w:p>
        </w:tc>
        <w:tc>
          <w:tcPr>
            <w:tcW w:w="5040" w:type="dxa"/>
            <w:tcBorders>
              <w:top w:val="single" w:sz="4" w:space="0" w:color="000000"/>
              <w:left w:val="single" w:sz="4" w:space="0" w:color="000000"/>
              <w:bottom w:val="single" w:sz="4" w:space="0" w:color="000000"/>
              <w:right w:val="single" w:sz="4" w:space="0" w:color="000000"/>
            </w:tcBorders>
          </w:tcPr>
          <w:p w:rsidR="00F974F5" w:rsidRDefault="00F974F5" w:rsidP="00F2533C">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bookmarkEnd w:id="3"/>
      <w:bookmarkEnd w:id="4"/>
      <w:tr w:rsidR="00E57E58" w:rsidTr="00E57E58">
        <w:tc>
          <w:tcPr>
            <w:tcW w:w="1016" w:type="dxa"/>
            <w:tcBorders>
              <w:top w:val="single" w:sz="4" w:space="0" w:color="000000"/>
              <w:left w:val="single" w:sz="4" w:space="0" w:color="000000"/>
              <w:bottom w:val="single" w:sz="4" w:space="0" w:color="000000"/>
              <w:right w:val="single" w:sz="4" w:space="0" w:color="000000"/>
            </w:tcBorders>
          </w:tcPr>
          <w:p w:rsidR="00E57E58" w:rsidRDefault="00E57E58">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E57E58" w:rsidRDefault="00E57E58">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E57E58" w:rsidRDefault="00E57E58">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E57E58" w:rsidRDefault="00E57E58">
            <w:pPr>
              <w:rPr>
                <w:rFonts w:ascii="Times New Roman" w:hAnsi="Times New Roman" w:cs="Times New Roman"/>
                <w:sz w:val="24"/>
                <w:szCs w:val="24"/>
              </w:rPr>
            </w:pPr>
          </w:p>
        </w:tc>
      </w:tr>
      <w:tr w:rsidR="00E57E58" w:rsidTr="00E57E58">
        <w:tc>
          <w:tcPr>
            <w:tcW w:w="1016" w:type="dxa"/>
            <w:tcBorders>
              <w:top w:val="single" w:sz="4" w:space="0" w:color="000000"/>
              <w:left w:val="single" w:sz="4" w:space="0" w:color="000000"/>
              <w:bottom w:val="single" w:sz="4" w:space="0" w:color="000000"/>
              <w:right w:val="single" w:sz="4" w:space="0" w:color="000000"/>
            </w:tcBorders>
            <w:vAlign w:val="center"/>
          </w:tcPr>
          <w:p w:rsidR="00E57E58" w:rsidRDefault="00E57E58">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vAlign w:val="center"/>
          </w:tcPr>
          <w:p w:rsidR="00E57E58" w:rsidRDefault="00E57E58">
            <w:pPr>
              <w:jc w:val="cente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E57E58" w:rsidRDefault="00E57E58">
            <w:pPr>
              <w:jc w:val="cente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E57E58" w:rsidRDefault="00E57E58">
            <w:pPr>
              <w:rPr>
                <w:rFonts w:ascii="Times New Roman" w:hAnsi="Times New Roman" w:cs="Times New Roman"/>
                <w:sz w:val="24"/>
                <w:szCs w:val="24"/>
              </w:rPr>
            </w:pPr>
          </w:p>
        </w:tc>
      </w:tr>
      <w:tr w:rsidR="00E57E58" w:rsidTr="00E57E58">
        <w:tc>
          <w:tcPr>
            <w:tcW w:w="1016" w:type="dxa"/>
            <w:tcBorders>
              <w:top w:val="single" w:sz="4" w:space="0" w:color="000000"/>
              <w:left w:val="single" w:sz="4" w:space="0" w:color="000000"/>
              <w:bottom w:val="single" w:sz="4" w:space="0" w:color="000000"/>
              <w:right w:val="single" w:sz="4" w:space="0" w:color="000000"/>
            </w:tcBorders>
          </w:tcPr>
          <w:p w:rsidR="00E57E58" w:rsidRDefault="00E57E58">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E57E58" w:rsidRDefault="00E57E58">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E57E58" w:rsidRDefault="00E57E58">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E57E58" w:rsidRDefault="00E57E58">
            <w:pPr>
              <w:rPr>
                <w:rFonts w:ascii="Times New Roman" w:hAnsi="Times New Roman" w:cs="Times New Roman"/>
                <w:sz w:val="24"/>
                <w:szCs w:val="24"/>
              </w:rPr>
            </w:pPr>
          </w:p>
        </w:tc>
      </w:tr>
      <w:tr w:rsidR="00E57E58" w:rsidTr="00E57E58">
        <w:tc>
          <w:tcPr>
            <w:tcW w:w="1016" w:type="dxa"/>
            <w:tcBorders>
              <w:top w:val="single" w:sz="4" w:space="0" w:color="000000"/>
              <w:left w:val="single" w:sz="4" w:space="0" w:color="000000"/>
              <w:bottom w:val="single" w:sz="4" w:space="0" w:color="000000"/>
              <w:right w:val="single" w:sz="4" w:space="0" w:color="000000"/>
            </w:tcBorders>
          </w:tcPr>
          <w:p w:rsidR="00E57E58" w:rsidRDefault="00E57E58">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rsidR="00E57E58" w:rsidRDefault="00E57E58">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rsidR="00E57E58" w:rsidRDefault="00E57E58">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rsidR="00E57E58" w:rsidRDefault="00E57E58">
            <w:pPr>
              <w:rPr>
                <w:rFonts w:ascii="Times New Roman" w:hAnsi="Times New Roman" w:cs="Times New Roman"/>
                <w:sz w:val="24"/>
                <w:szCs w:val="24"/>
              </w:rPr>
            </w:pPr>
          </w:p>
        </w:tc>
      </w:tr>
    </w:tbl>
    <w:p w:rsidR="00E57E58" w:rsidRDefault="00E57E58" w:rsidP="00E57E58">
      <w:pPr>
        <w:widowControl w:val="0"/>
        <w:tabs>
          <w:tab w:val="center" w:pos="510"/>
          <w:tab w:val="left" w:pos="960"/>
        </w:tabs>
        <w:rPr>
          <w:rFonts w:ascii="Times New Roman" w:hAnsi="Times New Roman" w:cs="Times New Roman"/>
          <w:color w:val="000000"/>
          <w:sz w:val="24"/>
          <w:szCs w:val="24"/>
        </w:rPr>
      </w:pPr>
    </w:p>
    <w:p w:rsidR="008E2065" w:rsidRPr="009052E7" w:rsidRDefault="008E2065">
      <w:pPr>
        <w:rPr>
          <w:rFonts w:ascii="Times New Roman" w:hAnsi="Times New Roman" w:cs="Times New Roman"/>
          <w:sz w:val="24"/>
          <w:szCs w:val="24"/>
        </w:rPr>
      </w:pPr>
    </w:p>
    <w:sectPr w:rsidR="008E2065" w:rsidRPr="009052E7" w:rsidSect="00B518F6">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A64" w:rsidRDefault="00FC5A64">
      <w:r>
        <w:separator/>
      </w:r>
    </w:p>
  </w:endnote>
  <w:endnote w:type="continuationSeparator" w:id="0">
    <w:p w:rsidR="00FC5A64" w:rsidRDefault="00FC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19" w:rsidRDefault="00DD09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D8" w:rsidRPr="006F2303" w:rsidRDefault="00864FD8" w:rsidP="0012329D">
    <w:pPr>
      <w:widowControl w:val="0"/>
      <w:spacing w:line="310" w:lineRule="exact"/>
      <w:rPr>
        <w:rFonts w:ascii="Times New Roman" w:hAnsi="Times New Roman" w:cs="Times New Roman"/>
        <w:color w:val="000000"/>
        <w:sz w:val="18"/>
        <w:szCs w:val="18"/>
      </w:rPr>
    </w:pPr>
    <w:r w:rsidRPr="006F2303">
      <w:rPr>
        <w:rFonts w:ascii="Times New Roman" w:hAnsi="Times New Roman" w:cs="Times New Roman"/>
        <w:color w:val="000000"/>
        <w:sz w:val="18"/>
        <w:szCs w:val="18"/>
      </w:rPr>
      <w:t xml:space="preserve">NERC Compliance Questionnaire and Reliability Standard Audit Worksheet </w:t>
    </w:r>
  </w:p>
  <w:p w:rsidR="00864FD8" w:rsidRPr="006F2303" w:rsidRDefault="00864FD8" w:rsidP="0012329D">
    <w:pPr>
      <w:widowControl w:val="0"/>
      <w:spacing w:line="220" w:lineRule="exact"/>
      <w:rPr>
        <w:rFonts w:ascii="Times New Roman" w:hAnsi="Times New Roman" w:cs="Times New Roman"/>
        <w:color w:val="000000"/>
        <w:sz w:val="18"/>
        <w:szCs w:val="18"/>
      </w:rPr>
    </w:pPr>
    <w:r w:rsidRPr="006F2303">
      <w:rPr>
        <w:rFonts w:ascii="Times New Roman" w:hAnsi="Times New Roman" w:cs="Times New Roman"/>
        <w:color w:val="000000"/>
        <w:sz w:val="18"/>
        <w:szCs w:val="18"/>
      </w:rPr>
      <w:t>Compliance Enforcement Authority: _____________</w:t>
    </w:r>
  </w:p>
  <w:p w:rsidR="00864FD8" w:rsidRPr="006F2303" w:rsidRDefault="00864FD8" w:rsidP="0012329D">
    <w:pPr>
      <w:widowControl w:val="0"/>
      <w:spacing w:line="220" w:lineRule="exact"/>
      <w:rPr>
        <w:rFonts w:ascii="Times New Roman" w:hAnsi="Times New Roman" w:cs="Times New Roman"/>
        <w:color w:val="000000"/>
        <w:sz w:val="18"/>
        <w:szCs w:val="18"/>
      </w:rPr>
    </w:pPr>
    <w:r w:rsidRPr="006F2303">
      <w:rPr>
        <w:rFonts w:ascii="Times New Roman" w:hAnsi="Times New Roman" w:cs="Times New Roman"/>
        <w:color w:val="000000"/>
        <w:sz w:val="18"/>
        <w:szCs w:val="18"/>
      </w:rPr>
      <w:t>Registered Entity:___________________</w:t>
    </w:r>
    <w:r w:rsidRPr="006F2303">
      <w:rPr>
        <w:rFonts w:ascii="Times New Roman" w:hAnsi="Times New Roman" w:cs="Times New Roman"/>
        <w:color w:val="000000"/>
        <w:sz w:val="18"/>
        <w:szCs w:val="18"/>
      </w:rPr>
      <w:tab/>
    </w:r>
    <w:r w:rsidRPr="006F2303">
      <w:rPr>
        <w:rFonts w:ascii="Times New Roman" w:hAnsi="Times New Roman" w:cs="Times New Roman"/>
        <w:color w:val="000000"/>
        <w:sz w:val="18"/>
        <w:szCs w:val="18"/>
      </w:rPr>
      <w:tab/>
      <w:t>__</w:t>
    </w:r>
  </w:p>
  <w:p w:rsidR="00864FD8" w:rsidRPr="006F2303" w:rsidRDefault="00864FD8" w:rsidP="0012329D">
    <w:pPr>
      <w:widowControl w:val="0"/>
      <w:spacing w:line="220" w:lineRule="exact"/>
      <w:rPr>
        <w:rFonts w:ascii="Times New Roman" w:hAnsi="Times New Roman" w:cs="Times New Roman"/>
        <w:color w:val="000000"/>
        <w:sz w:val="18"/>
        <w:szCs w:val="18"/>
      </w:rPr>
    </w:pPr>
    <w:r w:rsidRPr="006F2303">
      <w:rPr>
        <w:rFonts w:ascii="Times New Roman" w:hAnsi="Times New Roman" w:cs="Times New Roman"/>
        <w:color w:val="000000"/>
        <w:sz w:val="18"/>
        <w:szCs w:val="18"/>
      </w:rPr>
      <w:t xml:space="preserve">NCR Number:______________________ </w:t>
    </w:r>
  </w:p>
  <w:p w:rsidR="00864FD8" w:rsidRDefault="00864FD8" w:rsidP="0012329D">
    <w:pPr>
      <w:widowControl w:val="0"/>
      <w:spacing w:line="220" w:lineRule="exact"/>
      <w:rPr>
        <w:rFonts w:ascii="Times New Roman" w:hAnsi="Times New Roman" w:cs="Times New Roman"/>
        <w:color w:val="000000"/>
        <w:sz w:val="18"/>
        <w:szCs w:val="18"/>
      </w:rPr>
    </w:pPr>
    <w:r w:rsidRPr="006F2303">
      <w:rPr>
        <w:rFonts w:ascii="Times New Roman" w:hAnsi="Times New Roman" w:cs="Times New Roman"/>
        <w:color w:val="000000"/>
        <w:sz w:val="18"/>
        <w:szCs w:val="18"/>
      </w:rPr>
      <w:t xml:space="preserve">Compliance Assessment Date:_____________ </w:t>
    </w:r>
  </w:p>
  <w:p w:rsidR="00864FD8" w:rsidRDefault="00864FD8" w:rsidP="00551F76">
    <w:pPr>
      <w:widowControl w:val="0"/>
      <w:rPr>
        <w:rFonts w:ascii="Times New Roman" w:hAnsi="Times New Roman"/>
        <w:sz w:val="18"/>
        <w:szCs w:val="18"/>
      </w:rPr>
    </w:pPr>
    <w:r>
      <w:rPr>
        <w:rFonts w:ascii="Times New Roman" w:hAnsi="Times New Roman" w:cs="Times New Roman"/>
        <w:color w:val="000000"/>
        <w:sz w:val="18"/>
        <w:szCs w:val="18"/>
      </w:rPr>
      <w:t xml:space="preserve">RSAW Version: </w:t>
    </w:r>
    <w:r>
      <w:rPr>
        <w:rFonts w:ascii="Times New Roman" w:hAnsi="Times New Roman"/>
        <w:sz w:val="18"/>
        <w:szCs w:val="18"/>
      </w:rPr>
      <w:t>RSAW_PRC-008-0_201</w:t>
    </w:r>
    <w:r w:rsidR="00F974F5">
      <w:rPr>
        <w:rFonts w:ascii="Times New Roman" w:hAnsi="Times New Roman"/>
        <w:sz w:val="18"/>
        <w:szCs w:val="18"/>
      </w:rPr>
      <w:t>1</w:t>
    </w:r>
    <w:r>
      <w:rPr>
        <w:rFonts w:ascii="Times New Roman" w:hAnsi="Times New Roman"/>
        <w:sz w:val="18"/>
        <w:szCs w:val="18"/>
      </w:rPr>
      <w:t>_v1</w:t>
    </w:r>
  </w:p>
  <w:p w:rsidR="00864FD8" w:rsidRPr="006F2303" w:rsidRDefault="00864FD8" w:rsidP="00551F76">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F974F5">
      <w:rPr>
        <w:rFonts w:ascii="Times New Roman" w:hAnsi="Times New Roman" w:cs="Times New Roman"/>
        <w:color w:val="000000"/>
        <w:sz w:val="18"/>
        <w:szCs w:val="18"/>
      </w:rPr>
      <w:t>January 2011</w:t>
    </w:r>
  </w:p>
  <w:p w:rsidR="00864FD8" w:rsidRPr="006F2303" w:rsidRDefault="00864FD8" w:rsidP="0009028D">
    <w:pPr>
      <w:pStyle w:val="Style16"/>
      <w:spacing w:line="244" w:lineRule="exact"/>
      <w:jc w:val="center"/>
      <w:rPr>
        <w:rFonts w:ascii="Times New Roman" w:hAnsi="Times New Roman"/>
        <w:b/>
        <w:bCs/>
        <w:color w:val="000000"/>
        <w:sz w:val="18"/>
        <w:szCs w:val="18"/>
      </w:rPr>
    </w:pPr>
    <w:r w:rsidRPr="006F2303">
      <w:rPr>
        <w:rStyle w:val="PageNumber"/>
        <w:rFonts w:ascii="Times New Roman" w:hAnsi="Times New Roman"/>
        <w:sz w:val="18"/>
        <w:szCs w:val="18"/>
      </w:rPr>
      <w:fldChar w:fldCharType="begin"/>
    </w:r>
    <w:r w:rsidRPr="006F2303">
      <w:rPr>
        <w:rStyle w:val="PageNumber"/>
        <w:rFonts w:ascii="Times New Roman" w:hAnsi="Times New Roman"/>
        <w:sz w:val="18"/>
        <w:szCs w:val="18"/>
      </w:rPr>
      <w:instrText xml:space="preserve"> PAGE </w:instrText>
    </w:r>
    <w:r w:rsidRPr="006F2303">
      <w:rPr>
        <w:rStyle w:val="PageNumber"/>
        <w:rFonts w:ascii="Times New Roman" w:hAnsi="Times New Roman"/>
        <w:sz w:val="18"/>
        <w:szCs w:val="18"/>
      </w:rPr>
      <w:fldChar w:fldCharType="separate"/>
    </w:r>
    <w:r w:rsidR="007B32F2">
      <w:rPr>
        <w:rStyle w:val="PageNumber"/>
        <w:rFonts w:ascii="Times New Roman" w:hAnsi="Times New Roman"/>
        <w:noProof/>
        <w:sz w:val="18"/>
        <w:szCs w:val="18"/>
      </w:rPr>
      <w:t>1</w:t>
    </w:r>
    <w:r w:rsidRPr="006F2303">
      <w:rPr>
        <w:rStyle w:val="PageNumber"/>
        <w:rFonts w:ascii="Times New Roman" w:hAnsi="Times New Roman"/>
        <w:sz w:val="18"/>
        <w:szCs w:val="18"/>
      </w:rPr>
      <w:fldChar w:fldCharType="end"/>
    </w:r>
  </w:p>
  <w:p w:rsidR="00864FD8" w:rsidRDefault="00864FD8">
    <w:pPr>
      <w:widowControl w:val="0"/>
      <w:spacing w:line="24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19" w:rsidRDefault="00DD0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A64" w:rsidRDefault="00FC5A64">
      <w:r>
        <w:separator/>
      </w:r>
    </w:p>
  </w:footnote>
  <w:footnote w:type="continuationSeparator" w:id="0">
    <w:p w:rsidR="00FC5A64" w:rsidRDefault="00FC5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19" w:rsidRDefault="00DD09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D8" w:rsidRDefault="00864FD8">
    <w:pPr>
      <w:widowControl w:val="0"/>
      <w:spacing w:line="240" w:lineRule="exact"/>
      <w:rPr>
        <w:rFonts w:cs="Times New Roman"/>
      </w:rPr>
    </w:pPr>
  </w:p>
  <w:p w:rsidR="00864FD8" w:rsidRPr="006813F3" w:rsidRDefault="00864FD8" w:rsidP="00F974F5">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864FD8" w:rsidRPr="006F2303" w:rsidRDefault="00DD0919" w:rsidP="00F974F5">
    <w:pPr>
      <w:widowControl w:val="0"/>
      <w:spacing w:line="294" w:lineRule="exact"/>
      <w:jc w:val="center"/>
      <w:rPr>
        <w:rFonts w:ascii="Times New Roman" w:hAnsi="Times New Roman" w:cs="Times New Roman"/>
        <w:b/>
        <w:bCs/>
        <w:sz w:val="28"/>
        <w:szCs w:val="28"/>
      </w:rPr>
    </w:pPr>
    <w:r>
      <w:rPr>
        <w:rFonts w:ascii="Times New Roman" w:hAnsi="Times New Roman" w:cs="Times New Roman"/>
        <w:b/>
        <w:bCs/>
        <w:sz w:val="28"/>
        <w:szCs w:val="28"/>
      </w:rPr>
      <w:t>Template</w:t>
    </w:r>
  </w:p>
  <w:p w:rsidR="00864FD8" w:rsidRDefault="00F86D85" w:rsidP="0012329D">
    <w:pPr>
      <w:widowControl w:val="0"/>
      <w:spacing w:before="66"/>
      <w:rPr>
        <w:rFonts w:cs="Times New Roman"/>
      </w:rPr>
    </w:pPr>
    <w:r>
      <w:rPr>
        <w:rFonts w:cs="Times New Roman"/>
        <w:noProof/>
      </w:rPr>
      <w:drawing>
        <wp:inline distT="0" distB="0" distL="0" distR="0">
          <wp:extent cx="5962650"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38100"/>
                  </a:xfrm>
                  <a:prstGeom prst="rect">
                    <a:avLst/>
                  </a:prstGeom>
                  <a:noFill/>
                  <a:ln>
                    <a:noFill/>
                  </a:ln>
                </pic:spPr>
              </pic:pic>
            </a:graphicData>
          </a:graphic>
        </wp:inline>
      </w:drawing>
    </w:r>
  </w:p>
  <w:p w:rsidR="00864FD8" w:rsidRDefault="00864FD8">
    <w:pPr>
      <w:widowControl w:val="0"/>
      <w:spacing w:before="66"/>
      <w:rPr>
        <w:rFonts w:cs="Times New Roman"/>
      </w:rPr>
    </w:pPr>
  </w:p>
  <w:p w:rsidR="00864FD8" w:rsidRDefault="00864FD8">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19" w:rsidRDefault="00DD09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08C2"/>
    <w:multiLevelType w:val="hybridMultilevel"/>
    <w:tmpl w:val="DB58567C"/>
    <w:lvl w:ilvl="0" w:tplc="6D582A6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E2969E4"/>
    <w:multiLevelType w:val="hybridMultilevel"/>
    <w:tmpl w:val="1E2E517C"/>
    <w:lvl w:ilvl="0" w:tplc="A12C91C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F362A5"/>
    <w:multiLevelType w:val="hybridMultilevel"/>
    <w:tmpl w:val="25349E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7E4E4DD3"/>
    <w:multiLevelType w:val="hybridMultilevel"/>
    <w:tmpl w:val="E4A40778"/>
    <w:lvl w:ilvl="0" w:tplc="C03E9D18">
      <w:start w:val="1"/>
      <w:numFmt w:val="decimal"/>
      <w:pStyle w:val="FERCparanumber"/>
      <w:lvlText w:val="%1."/>
      <w:lvlJc w:val="left"/>
      <w:pPr>
        <w:tabs>
          <w:tab w:val="num" w:pos="720"/>
        </w:tabs>
        <w:ind w:left="0" w:firstLine="0"/>
      </w:pPr>
      <w:rPr>
        <w:rFonts w:ascii="Times New Roman" w:hAnsi="Times New Roman" w:cs="Times New Roman" w:hint="default"/>
        <w:b w:val="0"/>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EE"/>
    <w:rsid w:val="00084500"/>
    <w:rsid w:val="0009028D"/>
    <w:rsid w:val="000C5D15"/>
    <w:rsid w:val="0012329D"/>
    <w:rsid w:val="0012656D"/>
    <w:rsid w:val="0015399D"/>
    <w:rsid w:val="001B0860"/>
    <w:rsid w:val="001D43EA"/>
    <w:rsid w:val="00203525"/>
    <w:rsid w:val="002132BD"/>
    <w:rsid w:val="002313C7"/>
    <w:rsid w:val="002D5D86"/>
    <w:rsid w:val="002E27F4"/>
    <w:rsid w:val="002F33E7"/>
    <w:rsid w:val="00301B87"/>
    <w:rsid w:val="00362A1E"/>
    <w:rsid w:val="00395649"/>
    <w:rsid w:val="003D039B"/>
    <w:rsid w:val="004207A5"/>
    <w:rsid w:val="00466165"/>
    <w:rsid w:val="0049690F"/>
    <w:rsid w:val="0049783C"/>
    <w:rsid w:val="00497C2D"/>
    <w:rsid w:val="004E32B4"/>
    <w:rsid w:val="004F33A9"/>
    <w:rsid w:val="005074C0"/>
    <w:rsid w:val="00513B37"/>
    <w:rsid w:val="0053706D"/>
    <w:rsid w:val="00551F76"/>
    <w:rsid w:val="00553E1E"/>
    <w:rsid w:val="0057796B"/>
    <w:rsid w:val="00584EDA"/>
    <w:rsid w:val="005B2AF1"/>
    <w:rsid w:val="005C59AC"/>
    <w:rsid w:val="005D0952"/>
    <w:rsid w:val="005E29B8"/>
    <w:rsid w:val="00667445"/>
    <w:rsid w:val="006C739A"/>
    <w:rsid w:val="006E44F4"/>
    <w:rsid w:val="006E4881"/>
    <w:rsid w:val="006E64E2"/>
    <w:rsid w:val="006F2303"/>
    <w:rsid w:val="00713572"/>
    <w:rsid w:val="00722BEE"/>
    <w:rsid w:val="007249BB"/>
    <w:rsid w:val="00735C23"/>
    <w:rsid w:val="00737827"/>
    <w:rsid w:val="00750044"/>
    <w:rsid w:val="007519A8"/>
    <w:rsid w:val="007A7E61"/>
    <w:rsid w:val="007B32F2"/>
    <w:rsid w:val="007D4178"/>
    <w:rsid w:val="007F152D"/>
    <w:rsid w:val="00861AC3"/>
    <w:rsid w:val="00864FD8"/>
    <w:rsid w:val="00891829"/>
    <w:rsid w:val="008A6B22"/>
    <w:rsid w:val="008D0972"/>
    <w:rsid w:val="008E1AAD"/>
    <w:rsid w:val="008E2065"/>
    <w:rsid w:val="008F702E"/>
    <w:rsid w:val="009052E7"/>
    <w:rsid w:val="00921FED"/>
    <w:rsid w:val="009321CC"/>
    <w:rsid w:val="00950155"/>
    <w:rsid w:val="00975115"/>
    <w:rsid w:val="00987ED4"/>
    <w:rsid w:val="009B3991"/>
    <w:rsid w:val="009B6AC7"/>
    <w:rsid w:val="009C24DD"/>
    <w:rsid w:val="009E2188"/>
    <w:rsid w:val="009E2BC5"/>
    <w:rsid w:val="009E6126"/>
    <w:rsid w:val="00A22953"/>
    <w:rsid w:val="00A37C92"/>
    <w:rsid w:val="00A47026"/>
    <w:rsid w:val="00A91344"/>
    <w:rsid w:val="00AB5B71"/>
    <w:rsid w:val="00B13E2A"/>
    <w:rsid w:val="00B14CFF"/>
    <w:rsid w:val="00B31336"/>
    <w:rsid w:val="00B518F6"/>
    <w:rsid w:val="00BD2FD3"/>
    <w:rsid w:val="00C0450F"/>
    <w:rsid w:val="00C36C89"/>
    <w:rsid w:val="00C40A67"/>
    <w:rsid w:val="00C4669D"/>
    <w:rsid w:val="00C50E1B"/>
    <w:rsid w:val="00CD1FFC"/>
    <w:rsid w:val="00CF2960"/>
    <w:rsid w:val="00D24701"/>
    <w:rsid w:val="00D76526"/>
    <w:rsid w:val="00DA4E39"/>
    <w:rsid w:val="00DD0919"/>
    <w:rsid w:val="00E114A1"/>
    <w:rsid w:val="00E53E1D"/>
    <w:rsid w:val="00E57E58"/>
    <w:rsid w:val="00E94348"/>
    <w:rsid w:val="00EA20F0"/>
    <w:rsid w:val="00F2533C"/>
    <w:rsid w:val="00F86D85"/>
    <w:rsid w:val="00F974F5"/>
    <w:rsid w:val="00FA1367"/>
    <w:rsid w:val="00FC5A64"/>
    <w:rsid w:val="00FC7087"/>
    <w:rsid w:val="00FE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F86292C-A971-4062-8EB5-5FB8B732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2BD"/>
    <w:pPr>
      <w:autoSpaceDE w:val="0"/>
      <w:autoSpaceDN w:val="0"/>
      <w:adjustRightInd w:val="0"/>
    </w:pPr>
    <w:rPr>
      <w:rFonts w:ascii="Arial" w:hAnsi="Arial" w:cs="Arial"/>
    </w:rPr>
  </w:style>
  <w:style w:type="paragraph" w:styleId="Heading1">
    <w:name w:val="heading 1"/>
    <w:basedOn w:val="Normal"/>
    <w:next w:val="Normal"/>
    <w:link w:val="Heading1Char"/>
    <w:qFormat/>
    <w:rsid w:val="00C0450F"/>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B518F6"/>
    <w:pPr>
      <w:widowControl w:val="0"/>
      <w:tabs>
        <w:tab w:val="center" w:pos="5400"/>
      </w:tabs>
    </w:pPr>
    <w:rPr>
      <w:rFonts w:cs="Times New Roman"/>
    </w:rPr>
  </w:style>
  <w:style w:type="paragraph" w:customStyle="1" w:styleId="Style16">
    <w:name w:val="Style16"/>
    <w:basedOn w:val="Normal"/>
    <w:uiPriority w:val="99"/>
    <w:rsid w:val="00B518F6"/>
    <w:pPr>
      <w:widowControl w:val="0"/>
      <w:tabs>
        <w:tab w:val="center" w:pos="5399"/>
      </w:tabs>
    </w:pPr>
    <w:rPr>
      <w:rFonts w:cs="Times New Roman"/>
    </w:rPr>
  </w:style>
  <w:style w:type="paragraph" w:styleId="Header">
    <w:name w:val="header"/>
    <w:basedOn w:val="Normal"/>
    <w:link w:val="HeaderChar"/>
    <w:uiPriority w:val="99"/>
    <w:unhideWhenUsed/>
    <w:rsid w:val="00BD2FD3"/>
    <w:pPr>
      <w:tabs>
        <w:tab w:val="center" w:pos="4680"/>
        <w:tab w:val="right" w:pos="9360"/>
      </w:tabs>
    </w:pPr>
  </w:style>
  <w:style w:type="character" w:customStyle="1" w:styleId="HeaderChar">
    <w:name w:val="Header Char"/>
    <w:link w:val="Header"/>
    <w:uiPriority w:val="99"/>
    <w:rsid w:val="00BD2FD3"/>
    <w:rPr>
      <w:rFonts w:ascii="Arial" w:hAnsi="Arial" w:cs="Arial"/>
      <w:sz w:val="20"/>
      <w:szCs w:val="20"/>
    </w:rPr>
  </w:style>
  <w:style w:type="paragraph" w:styleId="Footer">
    <w:name w:val="footer"/>
    <w:basedOn w:val="Normal"/>
    <w:link w:val="FooterChar"/>
    <w:uiPriority w:val="99"/>
    <w:unhideWhenUsed/>
    <w:rsid w:val="00BD2FD3"/>
    <w:pPr>
      <w:tabs>
        <w:tab w:val="center" w:pos="4680"/>
        <w:tab w:val="right" w:pos="9360"/>
      </w:tabs>
    </w:pPr>
  </w:style>
  <w:style w:type="character" w:customStyle="1" w:styleId="FooterChar">
    <w:name w:val="Footer Char"/>
    <w:link w:val="Footer"/>
    <w:uiPriority w:val="99"/>
    <w:rsid w:val="00BD2FD3"/>
    <w:rPr>
      <w:rFonts w:ascii="Arial" w:hAnsi="Arial" w:cs="Arial"/>
      <w:sz w:val="20"/>
      <w:szCs w:val="20"/>
    </w:rPr>
  </w:style>
  <w:style w:type="character" w:styleId="Hyperlink">
    <w:name w:val="Hyperlink"/>
    <w:uiPriority w:val="99"/>
    <w:unhideWhenUsed/>
    <w:rsid w:val="00DA4E39"/>
    <w:rPr>
      <w:color w:val="0000FF"/>
      <w:u w:val="single"/>
    </w:rPr>
  </w:style>
  <w:style w:type="paragraph" w:styleId="BalloonText">
    <w:name w:val="Balloon Text"/>
    <w:basedOn w:val="Normal"/>
    <w:link w:val="BalloonTextChar"/>
    <w:uiPriority w:val="99"/>
    <w:semiHidden/>
    <w:unhideWhenUsed/>
    <w:rsid w:val="00A37C92"/>
    <w:rPr>
      <w:rFonts w:ascii="Tahoma" w:hAnsi="Tahoma" w:cs="Tahoma"/>
      <w:sz w:val="16"/>
      <w:szCs w:val="16"/>
    </w:rPr>
  </w:style>
  <w:style w:type="character" w:customStyle="1" w:styleId="BalloonTextChar">
    <w:name w:val="Balloon Text Char"/>
    <w:link w:val="BalloonText"/>
    <w:uiPriority w:val="99"/>
    <w:semiHidden/>
    <w:rsid w:val="00A37C92"/>
    <w:rPr>
      <w:rFonts w:ascii="Tahoma" w:hAnsi="Tahoma" w:cs="Tahoma"/>
      <w:sz w:val="16"/>
      <w:szCs w:val="16"/>
    </w:rPr>
  </w:style>
  <w:style w:type="table" w:customStyle="1" w:styleId="LightShading-Accent11">
    <w:name w:val="Light Shading - Accent 11"/>
    <w:basedOn w:val="TableNormal"/>
    <w:uiPriority w:val="60"/>
    <w:rsid w:val="0015399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ommentReference">
    <w:name w:val="annotation reference"/>
    <w:semiHidden/>
    <w:rsid w:val="00750044"/>
    <w:rPr>
      <w:sz w:val="16"/>
      <w:szCs w:val="16"/>
    </w:rPr>
  </w:style>
  <w:style w:type="paragraph" w:styleId="CommentText">
    <w:name w:val="annotation text"/>
    <w:basedOn w:val="Normal"/>
    <w:semiHidden/>
    <w:rsid w:val="00750044"/>
  </w:style>
  <w:style w:type="paragraph" w:styleId="CommentSubject">
    <w:name w:val="annotation subject"/>
    <w:basedOn w:val="CommentText"/>
    <w:next w:val="CommentText"/>
    <w:semiHidden/>
    <w:rsid w:val="00750044"/>
    <w:rPr>
      <w:b/>
      <w:bCs/>
    </w:rPr>
  </w:style>
  <w:style w:type="character" w:styleId="PageNumber">
    <w:name w:val="page number"/>
    <w:basedOn w:val="DefaultParagraphFont"/>
    <w:rsid w:val="0009028D"/>
  </w:style>
  <w:style w:type="paragraph" w:customStyle="1" w:styleId="FERCparanumber">
    <w:name w:val="FERC paranumber"/>
    <w:basedOn w:val="Normal"/>
    <w:link w:val="FERCparanumberChar1"/>
    <w:rsid w:val="00395649"/>
    <w:pPr>
      <w:numPr>
        <w:numId w:val="4"/>
      </w:numPr>
      <w:spacing w:line="480" w:lineRule="auto"/>
    </w:pPr>
    <w:rPr>
      <w:rFonts w:ascii="Times New Roman" w:hAnsi="Times New Roman" w:cs="Times New Roman"/>
      <w:sz w:val="26"/>
      <w:szCs w:val="26"/>
    </w:rPr>
  </w:style>
  <w:style w:type="character" w:customStyle="1" w:styleId="FERCparanumberChar1">
    <w:name w:val="FERC paranumber Char1"/>
    <w:link w:val="FERCparanumber"/>
    <w:rsid w:val="00395649"/>
    <w:rPr>
      <w:sz w:val="26"/>
      <w:szCs w:val="26"/>
      <w:lang w:val="en-US" w:eastAsia="en-US" w:bidi="ar-SA"/>
    </w:rPr>
  </w:style>
  <w:style w:type="paragraph" w:styleId="BlockText">
    <w:name w:val="Block Text"/>
    <w:basedOn w:val="Normal"/>
    <w:rsid w:val="00395649"/>
    <w:pPr>
      <w:widowControl w:val="0"/>
      <w:spacing w:after="260"/>
      <w:ind w:left="720" w:right="720"/>
    </w:pPr>
    <w:rPr>
      <w:rFonts w:ascii="Times New Roman" w:hAnsi="Times New Roman" w:cs="Times New Roman"/>
      <w:sz w:val="26"/>
      <w:szCs w:val="26"/>
    </w:rPr>
  </w:style>
  <w:style w:type="character" w:customStyle="1" w:styleId="Heading1Char">
    <w:name w:val="Heading 1 Char"/>
    <w:link w:val="Heading1"/>
    <w:rsid w:val="002132BD"/>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styleId="Strong">
    <w:name w:val="Strong"/>
    <w:qFormat/>
    <w:rsid w:val="00864F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4474">
      <w:bodyDiv w:val="1"/>
      <w:marLeft w:val="0"/>
      <w:marRight w:val="0"/>
      <w:marTop w:val="0"/>
      <w:marBottom w:val="0"/>
      <w:divBdr>
        <w:top w:val="none" w:sz="0" w:space="0" w:color="auto"/>
        <w:left w:val="none" w:sz="0" w:space="0" w:color="auto"/>
        <w:bottom w:val="none" w:sz="0" w:space="0" w:color="auto"/>
        <w:right w:val="none" w:sz="0" w:space="0" w:color="auto"/>
      </w:divBdr>
    </w:div>
    <w:div w:id="39862342">
      <w:bodyDiv w:val="1"/>
      <w:marLeft w:val="0"/>
      <w:marRight w:val="0"/>
      <w:marTop w:val="0"/>
      <w:marBottom w:val="0"/>
      <w:divBdr>
        <w:top w:val="none" w:sz="0" w:space="0" w:color="auto"/>
        <w:left w:val="none" w:sz="0" w:space="0" w:color="auto"/>
        <w:bottom w:val="none" w:sz="0" w:space="0" w:color="auto"/>
        <w:right w:val="none" w:sz="0" w:space="0" w:color="auto"/>
      </w:divBdr>
    </w:div>
    <w:div w:id="80225317">
      <w:bodyDiv w:val="1"/>
      <w:marLeft w:val="0"/>
      <w:marRight w:val="0"/>
      <w:marTop w:val="0"/>
      <w:marBottom w:val="0"/>
      <w:divBdr>
        <w:top w:val="none" w:sz="0" w:space="0" w:color="auto"/>
        <w:left w:val="none" w:sz="0" w:space="0" w:color="auto"/>
        <w:bottom w:val="none" w:sz="0" w:space="0" w:color="auto"/>
        <w:right w:val="none" w:sz="0" w:space="0" w:color="auto"/>
      </w:divBdr>
    </w:div>
    <w:div w:id="90712331">
      <w:bodyDiv w:val="1"/>
      <w:marLeft w:val="0"/>
      <w:marRight w:val="0"/>
      <w:marTop w:val="0"/>
      <w:marBottom w:val="0"/>
      <w:divBdr>
        <w:top w:val="none" w:sz="0" w:space="0" w:color="auto"/>
        <w:left w:val="none" w:sz="0" w:space="0" w:color="auto"/>
        <w:bottom w:val="none" w:sz="0" w:space="0" w:color="auto"/>
        <w:right w:val="none" w:sz="0" w:space="0" w:color="auto"/>
      </w:divBdr>
    </w:div>
    <w:div w:id="93088495">
      <w:bodyDiv w:val="1"/>
      <w:marLeft w:val="0"/>
      <w:marRight w:val="0"/>
      <w:marTop w:val="0"/>
      <w:marBottom w:val="0"/>
      <w:divBdr>
        <w:top w:val="none" w:sz="0" w:space="0" w:color="auto"/>
        <w:left w:val="none" w:sz="0" w:space="0" w:color="auto"/>
        <w:bottom w:val="none" w:sz="0" w:space="0" w:color="auto"/>
        <w:right w:val="none" w:sz="0" w:space="0" w:color="auto"/>
      </w:divBdr>
    </w:div>
    <w:div w:id="110713151">
      <w:bodyDiv w:val="1"/>
      <w:marLeft w:val="0"/>
      <w:marRight w:val="0"/>
      <w:marTop w:val="0"/>
      <w:marBottom w:val="0"/>
      <w:divBdr>
        <w:top w:val="none" w:sz="0" w:space="0" w:color="auto"/>
        <w:left w:val="none" w:sz="0" w:space="0" w:color="auto"/>
        <w:bottom w:val="none" w:sz="0" w:space="0" w:color="auto"/>
        <w:right w:val="none" w:sz="0" w:space="0" w:color="auto"/>
      </w:divBdr>
    </w:div>
    <w:div w:id="161435703">
      <w:bodyDiv w:val="1"/>
      <w:marLeft w:val="0"/>
      <w:marRight w:val="0"/>
      <w:marTop w:val="0"/>
      <w:marBottom w:val="0"/>
      <w:divBdr>
        <w:top w:val="none" w:sz="0" w:space="0" w:color="auto"/>
        <w:left w:val="none" w:sz="0" w:space="0" w:color="auto"/>
        <w:bottom w:val="none" w:sz="0" w:space="0" w:color="auto"/>
        <w:right w:val="none" w:sz="0" w:space="0" w:color="auto"/>
      </w:divBdr>
    </w:div>
    <w:div w:id="178546434">
      <w:bodyDiv w:val="1"/>
      <w:marLeft w:val="0"/>
      <w:marRight w:val="0"/>
      <w:marTop w:val="0"/>
      <w:marBottom w:val="0"/>
      <w:divBdr>
        <w:top w:val="none" w:sz="0" w:space="0" w:color="auto"/>
        <w:left w:val="none" w:sz="0" w:space="0" w:color="auto"/>
        <w:bottom w:val="none" w:sz="0" w:space="0" w:color="auto"/>
        <w:right w:val="none" w:sz="0" w:space="0" w:color="auto"/>
      </w:divBdr>
    </w:div>
    <w:div w:id="190455266">
      <w:bodyDiv w:val="1"/>
      <w:marLeft w:val="0"/>
      <w:marRight w:val="0"/>
      <w:marTop w:val="0"/>
      <w:marBottom w:val="0"/>
      <w:divBdr>
        <w:top w:val="none" w:sz="0" w:space="0" w:color="auto"/>
        <w:left w:val="none" w:sz="0" w:space="0" w:color="auto"/>
        <w:bottom w:val="none" w:sz="0" w:space="0" w:color="auto"/>
        <w:right w:val="none" w:sz="0" w:space="0" w:color="auto"/>
      </w:divBdr>
    </w:div>
    <w:div w:id="236667780">
      <w:bodyDiv w:val="1"/>
      <w:marLeft w:val="0"/>
      <w:marRight w:val="0"/>
      <w:marTop w:val="0"/>
      <w:marBottom w:val="0"/>
      <w:divBdr>
        <w:top w:val="none" w:sz="0" w:space="0" w:color="auto"/>
        <w:left w:val="none" w:sz="0" w:space="0" w:color="auto"/>
        <w:bottom w:val="none" w:sz="0" w:space="0" w:color="auto"/>
        <w:right w:val="none" w:sz="0" w:space="0" w:color="auto"/>
      </w:divBdr>
    </w:div>
    <w:div w:id="258948828">
      <w:bodyDiv w:val="1"/>
      <w:marLeft w:val="0"/>
      <w:marRight w:val="0"/>
      <w:marTop w:val="0"/>
      <w:marBottom w:val="0"/>
      <w:divBdr>
        <w:top w:val="none" w:sz="0" w:space="0" w:color="auto"/>
        <w:left w:val="none" w:sz="0" w:space="0" w:color="auto"/>
        <w:bottom w:val="none" w:sz="0" w:space="0" w:color="auto"/>
        <w:right w:val="none" w:sz="0" w:space="0" w:color="auto"/>
      </w:divBdr>
    </w:div>
    <w:div w:id="286469905">
      <w:bodyDiv w:val="1"/>
      <w:marLeft w:val="0"/>
      <w:marRight w:val="0"/>
      <w:marTop w:val="0"/>
      <w:marBottom w:val="0"/>
      <w:divBdr>
        <w:top w:val="none" w:sz="0" w:space="0" w:color="auto"/>
        <w:left w:val="none" w:sz="0" w:space="0" w:color="auto"/>
        <w:bottom w:val="none" w:sz="0" w:space="0" w:color="auto"/>
        <w:right w:val="none" w:sz="0" w:space="0" w:color="auto"/>
      </w:divBdr>
    </w:div>
    <w:div w:id="327295015">
      <w:bodyDiv w:val="1"/>
      <w:marLeft w:val="0"/>
      <w:marRight w:val="0"/>
      <w:marTop w:val="0"/>
      <w:marBottom w:val="0"/>
      <w:divBdr>
        <w:top w:val="none" w:sz="0" w:space="0" w:color="auto"/>
        <w:left w:val="none" w:sz="0" w:space="0" w:color="auto"/>
        <w:bottom w:val="none" w:sz="0" w:space="0" w:color="auto"/>
        <w:right w:val="none" w:sz="0" w:space="0" w:color="auto"/>
      </w:divBdr>
    </w:div>
    <w:div w:id="347022326">
      <w:bodyDiv w:val="1"/>
      <w:marLeft w:val="0"/>
      <w:marRight w:val="0"/>
      <w:marTop w:val="0"/>
      <w:marBottom w:val="0"/>
      <w:divBdr>
        <w:top w:val="none" w:sz="0" w:space="0" w:color="auto"/>
        <w:left w:val="none" w:sz="0" w:space="0" w:color="auto"/>
        <w:bottom w:val="none" w:sz="0" w:space="0" w:color="auto"/>
        <w:right w:val="none" w:sz="0" w:space="0" w:color="auto"/>
      </w:divBdr>
    </w:div>
    <w:div w:id="411395912">
      <w:bodyDiv w:val="1"/>
      <w:marLeft w:val="0"/>
      <w:marRight w:val="0"/>
      <w:marTop w:val="0"/>
      <w:marBottom w:val="0"/>
      <w:divBdr>
        <w:top w:val="none" w:sz="0" w:space="0" w:color="auto"/>
        <w:left w:val="none" w:sz="0" w:space="0" w:color="auto"/>
        <w:bottom w:val="none" w:sz="0" w:space="0" w:color="auto"/>
        <w:right w:val="none" w:sz="0" w:space="0" w:color="auto"/>
      </w:divBdr>
    </w:div>
    <w:div w:id="417562406">
      <w:bodyDiv w:val="1"/>
      <w:marLeft w:val="0"/>
      <w:marRight w:val="0"/>
      <w:marTop w:val="0"/>
      <w:marBottom w:val="0"/>
      <w:divBdr>
        <w:top w:val="none" w:sz="0" w:space="0" w:color="auto"/>
        <w:left w:val="none" w:sz="0" w:space="0" w:color="auto"/>
        <w:bottom w:val="none" w:sz="0" w:space="0" w:color="auto"/>
        <w:right w:val="none" w:sz="0" w:space="0" w:color="auto"/>
      </w:divBdr>
    </w:div>
    <w:div w:id="447892471">
      <w:bodyDiv w:val="1"/>
      <w:marLeft w:val="0"/>
      <w:marRight w:val="0"/>
      <w:marTop w:val="0"/>
      <w:marBottom w:val="0"/>
      <w:divBdr>
        <w:top w:val="none" w:sz="0" w:space="0" w:color="auto"/>
        <w:left w:val="none" w:sz="0" w:space="0" w:color="auto"/>
        <w:bottom w:val="none" w:sz="0" w:space="0" w:color="auto"/>
        <w:right w:val="none" w:sz="0" w:space="0" w:color="auto"/>
      </w:divBdr>
    </w:div>
    <w:div w:id="558060147">
      <w:bodyDiv w:val="1"/>
      <w:marLeft w:val="0"/>
      <w:marRight w:val="0"/>
      <w:marTop w:val="0"/>
      <w:marBottom w:val="0"/>
      <w:divBdr>
        <w:top w:val="none" w:sz="0" w:space="0" w:color="auto"/>
        <w:left w:val="none" w:sz="0" w:space="0" w:color="auto"/>
        <w:bottom w:val="none" w:sz="0" w:space="0" w:color="auto"/>
        <w:right w:val="none" w:sz="0" w:space="0" w:color="auto"/>
      </w:divBdr>
    </w:div>
    <w:div w:id="587275847">
      <w:bodyDiv w:val="1"/>
      <w:marLeft w:val="0"/>
      <w:marRight w:val="0"/>
      <w:marTop w:val="0"/>
      <w:marBottom w:val="0"/>
      <w:divBdr>
        <w:top w:val="none" w:sz="0" w:space="0" w:color="auto"/>
        <w:left w:val="none" w:sz="0" w:space="0" w:color="auto"/>
        <w:bottom w:val="none" w:sz="0" w:space="0" w:color="auto"/>
        <w:right w:val="none" w:sz="0" w:space="0" w:color="auto"/>
      </w:divBdr>
    </w:div>
    <w:div w:id="624510373">
      <w:bodyDiv w:val="1"/>
      <w:marLeft w:val="0"/>
      <w:marRight w:val="0"/>
      <w:marTop w:val="0"/>
      <w:marBottom w:val="0"/>
      <w:divBdr>
        <w:top w:val="none" w:sz="0" w:space="0" w:color="auto"/>
        <w:left w:val="none" w:sz="0" w:space="0" w:color="auto"/>
        <w:bottom w:val="none" w:sz="0" w:space="0" w:color="auto"/>
        <w:right w:val="none" w:sz="0" w:space="0" w:color="auto"/>
      </w:divBdr>
    </w:div>
    <w:div w:id="639313184">
      <w:bodyDiv w:val="1"/>
      <w:marLeft w:val="0"/>
      <w:marRight w:val="0"/>
      <w:marTop w:val="0"/>
      <w:marBottom w:val="0"/>
      <w:divBdr>
        <w:top w:val="none" w:sz="0" w:space="0" w:color="auto"/>
        <w:left w:val="none" w:sz="0" w:space="0" w:color="auto"/>
        <w:bottom w:val="none" w:sz="0" w:space="0" w:color="auto"/>
        <w:right w:val="none" w:sz="0" w:space="0" w:color="auto"/>
      </w:divBdr>
    </w:div>
    <w:div w:id="642001552">
      <w:bodyDiv w:val="1"/>
      <w:marLeft w:val="0"/>
      <w:marRight w:val="0"/>
      <w:marTop w:val="0"/>
      <w:marBottom w:val="0"/>
      <w:divBdr>
        <w:top w:val="none" w:sz="0" w:space="0" w:color="auto"/>
        <w:left w:val="none" w:sz="0" w:space="0" w:color="auto"/>
        <w:bottom w:val="none" w:sz="0" w:space="0" w:color="auto"/>
        <w:right w:val="none" w:sz="0" w:space="0" w:color="auto"/>
      </w:divBdr>
    </w:div>
    <w:div w:id="643005148">
      <w:bodyDiv w:val="1"/>
      <w:marLeft w:val="0"/>
      <w:marRight w:val="0"/>
      <w:marTop w:val="0"/>
      <w:marBottom w:val="0"/>
      <w:divBdr>
        <w:top w:val="none" w:sz="0" w:space="0" w:color="auto"/>
        <w:left w:val="none" w:sz="0" w:space="0" w:color="auto"/>
        <w:bottom w:val="none" w:sz="0" w:space="0" w:color="auto"/>
        <w:right w:val="none" w:sz="0" w:space="0" w:color="auto"/>
      </w:divBdr>
    </w:div>
    <w:div w:id="714695184">
      <w:bodyDiv w:val="1"/>
      <w:marLeft w:val="0"/>
      <w:marRight w:val="0"/>
      <w:marTop w:val="0"/>
      <w:marBottom w:val="0"/>
      <w:divBdr>
        <w:top w:val="none" w:sz="0" w:space="0" w:color="auto"/>
        <w:left w:val="none" w:sz="0" w:space="0" w:color="auto"/>
        <w:bottom w:val="none" w:sz="0" w:space="0" w:color="auto"/>
        <w:right w:val="none" w:sz="0" w:space="0" w:color="auto"/>
      </w:divBdr>
    </w:div>
    <w:div w:id="810245783">
      <w:bodyDiv w:val="1"/>
      <w:marLeft w:val="0"/>
      <w:marRight w:val="0"/>
      <w:marTop w:val="0"/>
      <w:marBottom w:val="0"/>
      <w:divBdr>
        <w:top w:val="none" w:sz="0" w:space="0" w:color="auto"/>
        <w:left w:val="none" w:sz="0" w:space="0" w:color="auto"/>
        <w:bottom w:val="none" w:sz="0" w:space="0" w:color="auto"/>
        <w:right w:val="none" w:sz="0" w:space="0" w:color="auto"/>
      </w:divBdr>
    </w:div>
    <w:div w:id="834950833">
      <w:bodyDiv w:val="1"/>
      <w:marLeft w:val="0"/>
      <w:marRight w:val="0"/>
      <w:marTop w:val="0"/>
      <w:marBottom w:val="0"/>
      <w:divBdr>
        <w:top w:val="none" w:sz="0" w:space="0" w:color="auto"/>
        <w:left w:val="none" w:sz="0" w:space="0" w:color="auto"/>
        <w:bottom w:val="none" w:sz="0" w:space="0" w:color="auto"/>
        <w:right w:val="none" w:sz="0" w:space="0" w:color="auto"/>
      </w:divBdr>
    </w:div>
    <w:div w:id="849022810">
      <w:bodyDiv w:val="1"/>
      <w:marLeft w:val="0"/>
      <w:marRight w:val="0"/>
      <w:marTop w:val="0"/>
      <w:marBottom w:val="0"/>
      <w:divBdr>
        <w:top w:val="none" w:sz="0" w:space="0" w:color="auto"/>
        <w:left w:val="none" w:sz="0" w:space="0" w:color="auto"/>
        <w:bottom w:val="none" w:sz="0" w:space="0" w:color="auto"/>
        <w:right w:val="none" w:sz="0" w:space="0" w:color="auto"/>
      </w:divBdr>
    </w:div>
    <w:div w:id="864095196">
      <w:bodyDiv w:val="1"/>
      <w:marLeft w:val="0"/>
      <w:marRight w:val="0"/>
      <w:marTop w:val="0"/>
      <w:marBottom w:val="0"/>
      <w:divBdr>
        <w:top w:val="none" w:sz="0" w:space="0" w:color="auto"/>
        <w:left w:val="none" w:sz="0" w:space="0" w:color="auto"/>
        <w:bottom w:val="none" w:sz="0" w:space="0" w:color="auto"/>
        <w:right w:val="none" w:sz="0" w:space="0" w:color="auto"/>
      </w:divBdr>
    </w:div>
    <w:div w:id="996880553">
      <w:bodyDiv w:val="1"/>
      <w:marLeft w:val="0"/>
      <w:marRight w:val="0"/>
      <w:marTop w:val="0"/>
      <w:marBottom w:val="0"/>
      <w:divBdr>
        <w:top w:val="none" w:sz="0" w:space="0" w:color="auto"/>
        <w:left w:val="none" w:sz="0" w:space="0" w:color="auto"/>
        <w:bottom w:val="none" w:sz="0" w:space="0" w:color="auto"/>
        <w:right w:val="none" w:sz="0" w:space="0" w:color="auto"/>
      </w:divBdr>
    </w:div>
    <w:div w:id="1083180718">
      <w:bodyDiv w:val="1"/>
      <w:marLeft w:val="0"/>
      <w:marRight w:val="0"/>
      <w:marTop w:val="0"/>
      <w:marBottom w:val="0"/>
      <w:divBdr>
        <w:top w:val="none" w:sz="0" w:space="0" w:color="auto"/>
        <w:left w:val="none" w:sz="0" w:space="0" w:color="auto"/>
        <w:bottom w:val="none" w:sz="0" w:space="0" w:color="auto"/>
        <w:right w:val="none" w:sz="0" w:space="0" w:color="auto"/>
      </w:divBdr>
    </w:div>
    <w:div w:id="1133673028">
      <w:bodyDiv w:val="1"/>
      <w:marLeft w:val="0"/>
      <w:marRight w:val="0"/>
      <w:marTop w:val="0"/>
      <w:marBottom w:val="0"/>
      <w:divBdr>
        <w:top w:val="none" w:sz="0" w:space="0" w:color="auto"/>
        <w:left w:val="none" w:sz="0" w:space="0" w:color="auto"/>
        <w:bottom w:val="none" w:sz="0" w:space="0" w:color="auto"/>
        <w:right w:val="none" w:sz="0" w:space="0" w:color="auto"/>
      </w:divBdr>
    </w:div>
    <w:div w:id="1143422424">
      <w:bodyDiv w:val="1"/>
      <w:marLeft w:val="0"/>
      <w:marRight w:val="0"/>
      <w:marTop w:val="0"/>
      <w:marBottom w:val="0"/>
      <w:divBdr>
        <w:top w:val="none" w:sz="0" w:space="0" w:color="auto"/>
        <w:left w:val="none" w:sz="0" w:space="0" w:color="auto"/>
        <w:bottom w:val="none" w:sz="0" w:space="0" w:color="auto"/>
        <w:right w:val="none" w:sz="0" w:space="0" w:color="auto"/>
      </w:divBdr>
    </w:div>
    <w:div w:id="1155954124">
      <w:bodyDiv w:val="1"/>
      <w:marLeft w:val="0"/>
      <w:marRight w:val="0"/>
      <w:marTop w:val="0"/>
      <w:marBottom w:val="0"/>
      <w:divBdr>
        <w:top w:val="none" w:sz="0" w:space="0" w:color="auto"/>
        <w:left w:val="none" w:sz="0" w:space="0" w:color="auto"/>
        <w:bottom w:val="none" w:sz="0" w:space="0" w:color="auto"/>
        <w:right w:val="none" w:sz="0" w:space="0" w:color="auto"/>
      </w:divBdr>
    </w:div>
    <w:div w:id="1382244953">
      <w:bodyDiv w:val="1"/>
      <w:marLeft w:val="0"/>
      <w:marRight w:val="0"/>
      <w:marTop w:val="0"/>
      <w:marBottom w:val="0"/>
      <w:divBdr>
        <w:top w:val="none" w:sz="0" w:space="0" w:color="auto"/>
        <w:left w:val="none" w:sz="0" w:space="0" w:color="auto"/>
        <w:bottom w:val="none" w:sz="0" w:space="0" w:color="auto"/>
        <w:right w:val="none" w:sz="0" w:space="0" w:color="auto"/>
      </w:divBdr>
    </w:div>
    <w:div w:id="1432969263">
      <w:bodyDiv w:val="1"/>
      <w:marLeft w:val="0"/>
      <w:marRight w:val="0"/>
      <w:marTop w:val="0"/>
      <w:marBottom w:val="0"/>
      <w:divBdr>
        <w:top w:val="none" w:sz="0" w:space="0" w:color="auto"/>
        <w:left w:val="none" w:sz="0" w:space="0" w:color="auto"/>
        <w:bottom w:val="none" w:sz="0" w:space="0" w:color="auto"/>
        <w:right w:val="none" w:sz="0" w:space="0" w:color="auto"/>
      </w:divBdr>
    </w:div>
    <w:div w:id="1567254097">
      <w:bodyDiv w:val="1"/>
      <w:marLeft w:val="0"/>
      <w:marRight w:val="0"/>
      <w:marTop w:val="0"/>
      <w:marBottom w:val="0"/>
      <w:divBdr>
        <w:top w:val="none" w:sz="0" w:space="0" w:color="auto"/>
        <w:left w:val="none" w:sz="0" w:space="0" w:color="auto"/>
        <w:bottom w:val="none" w:sz="0" w:space="0" w:color="auto"/>
        <w:right w:val="none" w:sz="0" w:space="0" w:color="auto"/>
      </w:divBdr>
    </w:div>
    <w:div w:id="1584028663">
      <w:bodyDiv w:val="1"/>
      <w:marLeft w:val="0"/>
      <w:marRight w:val="0"/>
      <w:marTop w:val="0"/>
      <w:marBottom w:val="0"/>
      <w:divBdr>
        <w:top w:val="none" w:sz="0" w:space="0" w:color="auto"/>
        <w:left w:val="none" w:sz="0" w:space="0" w:color="auto"/>
        <w:bottom w:val="none" w:sz="0" w:space="0" w:color="auto"/>
        <w:right w:val="none" w:sz="0" w:space="0" w:color="auto"/>
      </w:divBdr>
    </w:div>
    <w:div w:id="1613709696">
      <w:bodyDiv w:val="1"/>
      <w:marLeft w:val="0"/>
      <w:marRight w:val="0"/>
      <w:marTop w:val="0"/>
      <w:marBottom w:val="0"/>
      <w:divBdr>
        <w:top w:val="none" w:sz="0" w:space="0" w:color="auto"/>
        <w:left w:val="none" w:sz="0" w:space="0" w:color="auto"/>
        <w:bottom w:val="none" w:sz="0" w:space="0" w:color="auto"/>
        <w:right w:val="none" w:sz="0" w:space="0" w:color="auto"/>
      </w:divBdr>
    </w:div>
    <w:div w:id="1619096470">
      <w:bodyDiv w:val="1"/>
      <w:marLeft w:val="0"/>
      <w:marRight w:val="0"/>
      <w:marTop w:val="0"/>
      <w:marBottom w:val="0"/>
      <w:divBdr>
        <w:top w:val="none" w:sz="0" w:space="0" w:color="auto"/>
        <w:left w:val="none" w:sz="0" w:space="0" w:color="auto"/>
        <w:bottom w:val="none" w:sz="0" w:space="0" w:color="auto"/>
        <w:right w:val="none" w:sz="0" w:space="0" w:color="auto"/>
      </w:divBdr>
    </w:div>
    <w:div w:id="1622111034">
      <w:bodyDiv w:val="1"/>
      <w:marLeft w:val="0"/>
      <w:marRight w:val="0"/>
      <w:marTop w:val="0"/>
      <w:marBottom w:val="0"/>
      <w:divBdr>
        <w:top w:val="none" w:sz="0" w:space="0" w:color="auto"/>
        <w:left w:val="none" w:sz="0" w:space="0" w:color="auto"/>
        <w:bottom w:val="none" w:sz="0" w:space="0" w:color="auto"/>
        <w:right w:val="none" w:sz="0" w:space="0" w:color="auto"/>
      </w:divBdr>
    </w:div>
    <w:div w:id="1631588350">
      <w:bodyDiv w:val="1"/>
      <w:marLeft w:val="0"/>
      <w:marRight w:val="0"/>
      <w:marTop w:val="0"/>
      <w:marBottom w:val="0"/>
      <w:divBdr>
        <w:top w:val="none" w:sz="0" w:space="0" w:color="auto"/>
        <w:left w:val="none" w:sz="0" w:space="0" w:color="auto"/>
        <w:bottom w:val="none" w:sz="0" w:space="0" w:color="auto"/>
        <w:right w:val="none" w:sz="0" w:space="0" w:color="auto"/>
      </w:divBdr>
    </w:div>
    <w:div w:id="1671059965">
      <w:bodyDiv w:val="1"/>
      <w:marLeft w:val="0"/>
      <w:marRight w:val="0"/>
      <w:marTop w:val="0"/>
      <w:marBottom w:val="0"/>
      <w:divBdr>
        <w:top w:val="none" w:sz="0" w:space="0" w:color="auto"/>
        <w:left w:val="none" w:sz="0" w:space="0" w:color="auto"/>
        <w:bottom w:val="none" w:sz="0" w:space="0" w:color="auto"/>
        <w:right w:val="none" w:sz="0" w:space="0" w:color="auto"/>
      </w:divBdr>
    </w:div>
    <w:div w:id="1697002574">
      <w:bodyDiv w:val="1"/>
      <w:marLeft w:val="0"/>
      <w:marRight w:val="0"/>
      <w:marTop w:val="0"/>
      <w:marBottom w:val="0"/>
      <w:divBdr>
        <w:top w:val="none" w:sz="0" w:space="0" w:color="auto"/>
        <w:left w:val="none" w:sz="0" w:space="0" w:color="auto"/>
        <w:bottom w:val="none" w:sz="0" w:space="0" w:color="auto"/>
        <w:right w:val="none" w:sz="0" w:space="0" w:color="auto"/>
      </w:divBdr>
    </w:div>
    <w:div w:id="1717195609">
      <w:bodyDiv w:val="1"/>
      <w:marLeft w:val="0"/>
      <w:marRight w:val="0"/>
      <w:marTop w:val="0"/>
      <w:marBottom w:val="0"/>
      <w:divBdr>
        <w:top w:val="none" w:sz="0" w:space="0" w:color="auto"/>
        <w:left w:val="none" w:sz="0" w:space="0" w:color="auto"/>
        <w:bottom w:val="none" w:sz="0" w:space="0" w:color="auto"/>
        <w:right w:val="none" w:sz="0" w:space="0" w:color="auto"/>
      </w:divBdr>
    </w:div>
    <w:div w:id="1766225567">
      <w:bodyDiv w:val="1"/>
      <w:marLeft w:val="0"/>
      <w:marRight w:val="0"/>
      <w:marTop w:val="0"/>
      <w:marBottom w:val="0"/>
      <w:divBdr>
        <w:top w:val="none" w:sz="0" w:space="0" w:color="auto"/>
        <w:left w:val="none" w:sz="0" w:space="0" w:color="auto"/>
        <w:bottom w:val="none" w:sz="0" w:space="0" w:color="auto"/>
        <w:right w:val="none" w:sz="0" w:space="0" w:color="auto"/>
      </w:divBdr>
    </w:div>
    <w:div w:id="1787385055">
      <w:bodyDiv w:val="1"/>
      <w:marLeft w:val="0"/>
      <w:marRight w:val="0"/>
      <w:marTop w:val="0"/>
      <w:marBottom w:val="0"/>
      <w:divBdr>
        <w:top w:val="none" w:sz="0" w:space="0" w:color="auto"/>
        <w:left w:val="none" w:sz="0" w:space="0" w:color="auto"/>
        <w:bottom w:val="none" w:sz="0" w:space="0" w:color="auto"/>
        <w:right w:val="none" w:sz="0" w:space="0" w:color="auto"/>
      </w:divBdr>
    </w:div>
    <w:div w:id="1826432993">
      <w:bodyDiv w:val="1"/>
      <w:marLeft w:val="0"/>
      <w:marRight w:val="0"/>
      <w:marTop w:val="0"/>
      <w:marBottom w:val="0"/>
      <w:divBdr>
        <w:top w:val="none" w:sz="0" w:space="0" w:color="auto"/>
        <w:left w:val="none" w:sz="0" w:space="0" w:color="auto"/>
        <w:bottom w:val="none" w:sz="0" w:space="0" w:color="auto"/>
        <w:right w:val="none" w:sz="0" w:space="0" w:color="auto"/>
      </w:divBdr>
    </w:div>
    <w:div w:id="1833330179">
      <w:bodyDiv w:val="1"/>
      <w:marLeft w:val="0"/>
      <w:marRight w:val="0"/>
      <w:marTop w:val="0"/>
      <w:marBottom w:val="0"/>
      <w:divBdr>
        <w:top w:val="none" w:sz="0" w:space="0" w:color="auto"/>
        <w:left w:val="none" w:sz="0" w:space="0" w:color="auto"/>
        <w:bottom w:val="none" w:sz="0" w:space="0" w:color="auto"/>
        <w:right w:val="none" w:sz="0" w:space="0" w:color="auto"/>
      </w:divBdr>
    </w:div>
    <w:div w:id="1839811343">
      <w:bodyDiv w:val="1"/>
      <w:marLeft w:val="0"/>
      <w:marRight w:val="0"/>
      <w:marTop w:val="0"/>
      <w:marBottom w:val="0"/>
      <w:divBdr>
        <w:top w:val="none" w:sz="0" w:space="0" w:color="auto"/>
        <w:left w:val="none" w:sz="0" w:space="0" w:color="auto"/>
        <w:bottom w:val="none" w:sz="0" w:space="0" w:color="auto"/>
        <w:right w:val="none" w:sz="0" w:space="0" w:color="auto"/>
      </w:divBdr>
    </w:div>
    <w:div w:id="1843663176">
      <w:bodyDiv w:val="1"/>
      <w:marLeft w:val="0"/>
      <w:marRight w:val="0"/>
      <w:marTop w:val="0"/>
      <w:marBottom w:val="0"/>
      <w:divBdr>
        <w:top w:val="none" w:sz="0" w:space="0" w:color="auto"/>
        <w:left w:val="none" w:sz="0" w:space="0" w:color="auto"/>
        <w:bottom w:val="none" w:sz="0" w:space="0" w:color="auto"/>
        <w:right w:val="none" w:sz="0" w:space="0" w:color="auto"/>
      </w:divBdr>
    </w:div>
    <w:div w:id="1902788408">
      <w:bodyDiv w:val="1"/>
      <w:marLeft w:val="0"/>
      <w:marRight w:val="0"/>
      <w:marTop w:val="0"/>
      <w:marBottom w:val="0"/>
      <w:divBdr>
        <w:top w:val="none" w:sz="0" w:space="0" w:color="auto"/>
        <w:left w:val="none" w:sz="0" w:space="0" w:color="auto"/>
        <w:bottom w:val="none" w:sz="0" w:space="0" w:color="auto"/>
        <w:right w:val="none" w:sz="0" w:space="0" w:color="auto"/>
      </w:divBdr>
    </w:div>
    <w:div w:id="1947616893">
      <w:bodyDiv w:val="1"/>
      <w:marLeft w:val="0"/>
      <w:marRight w:val="0"/>
      <w:marTop w:val="0"/>
      <w:marBottom w:val="0"/>
      <w:divBdr>
        <w:top w:val="none" w:sz="0" w:space="0" w:color="auto"/>
        <w:left w:val="none" w:sz="0" w:space="0" w:color="auto"/>
        <w:bottom w:val="none" w:sz="0" w:space="0" w:color="auto"/>
        <w:right w:val="none" w:sz="0" w:space="0" w:color="auto"/>
      </w:divBdr>
    </w:div>
    <w:div w:id="1952934437">
      <w:bodyDiv w:val="1"/>
      <w:marLeft w:val="0"/>
      <w:marRight w:val="0"/>
      <w:marTop w:val="0"/>
      <w:marBottom w:val="0"/>
      <w:divBdr>
        <w:top w:val="none" w:sz="0" w:space="0" w:color="auto"/>
        <w:left w:val="none" w:sz="0" w:space="0" w:color="auto"/>
        <w:bottom w:val="none" w:sz="0" w:space="0" w:color="auto"/>
        <w:right w:val="none" w:sz="0" w:space="0" w:color="auto"/>
      </w:divBdr>
    </w:div>
    <w:div w:id="1981377379">
      <w:bodyDiv w:val="1"/>
      <w:marLeft w:val="0"/>
      <w:marRight w:val="0"/>
      <w:marTop w:val="0"/>
      <w:marBottom w:val="0"/>
      <w:divBdr>
        <w:top w:val="none" w:sz="0" w:space="0" w:color="auto"/>
        <w:left w:val="none" w:sz="0" w:space="0" w:color="auto"/>
        <w:bottom w:val="none" w:sz="0" w:space="0" w:color="auto"/>
        <w:right w:val="none" w:sz="0" w:space="0" w:color="auto"/>
      </w:divBdr>
    </w:div>
    <w:div w:id="2008827779">
      <w:bodyDiv w:val="1"/>
      <w:marLeft w:val="0"/>
      <w:marRight w:val="0"/>
      <w:marTop w:val="0"/>
      <w:marBottom w:val="0"/>
      <w:divBdr>
        <w:top w:val="none" w:sz="0" w:space="0" w:color="auto"/>
        <w:left w:val="none" w:sz="0" w:space="0" w:color="auto"/>
        <w:bottom w:val="none" w:sz="0" w:space="0" w:color="auto"/>
        <w:right w:val="none" w:sz="0" w:space="0" w:color="auto"/>
      </w:divBdr>
    </w:div>
    <w:div w:id="2011638247">
      <w:bodyDiv w:val="1"/>
      <w:marLeft w:val="0"/>
      <w:marRight w:val="0"/>
      <w:marTop w:val="0"/>
      <w:marBottom w:val="0"/>
      <w:divBdr>
        <w:top w:val="none" w:sz="0" w:space="0" w:color="auto"/>
        <w:left w:val="none" w:sz="0" w:space="0" w:color="auto"/>
        <w:bottom w:val="none" w:sz="0" w:space="0" w:color="auto"/>
        <w:right w:val="none" w:sz="0" w:space="0" w:color="auto"/>
      </w:divBdr>
    </w:div>
    <w:div w:id="2058551392">
      <w:bodyDiv w:val="1"/>
      <w:marLeft w:val="0"/>
      <w:marRight w:val="0"/>
      <w:marTop w:val="0"/>
      <w:marBottom w:val="0"/>
      <w:divBdr>
        <w:top w:val="none" w:sz="0" w:space="0" w:color="auto"/>
        <w:left w:val="none" w:sz="0" w:space="0" w:color="auto"/>
        <w:bottom w:val="none" w:sz="0" w:space="0" w:color="auto"/>
        <w:right w:val="none" w:sz="0" w:space="0" w:color="auto"/>
      </w:divBdr>
    </w:div>
    <w:div w:id="209053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PRC-008-0</Number>
    <Date xmlns="078344ff-8d50-4bff-90aa-a5f449462ba4">2011-01-25T05:00:00+00:00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0B64841D-8FDC-4FF5-9218-49B0C4B11B22}"/>
</file>

<file path=customXml/itemProps2.xml><?xml version="1.0" encoding="utf-8"?>
<ds:datastoreItem xmlns:ds="http://schemas.openxmlformats.org/officeDocument/2006/customXml" ds:itemID="{904EB8AB-26B6-4FDC-A25F-BE88D05B08D0}"/>
</file>

<file path=customXml/itemProps3.xml><?xml version="1.0" encoding="utf-8"?>
<ds:datastoreItem xmlns:ds="http://schemas.openxmlformats.org/officeDocument/2006/customXml" ds:itemID="{FD650689-3B48-4742-BF2F-937FB0477B43}"/>
</file>

<file path=customXml/itemProps4.xml><?xml version="1.0" encoding="utf-8"?>
<ds:datastoreItem xmlns:ds="http://schemas.openxmlformats.org/officeDocument/2006/customXml" ds:itemID="{3D67F122-50C9-4125-8B43-BA02C1250B69}"/>
</file>

<file path=customXml/itemProps5.xml><?xml version="1.0" encoding="utf-8"?>
<ds:datastoreItem xmlns:ds="http://schemas.openxmlformats.org/officeDocument/2006/customXml" ds:itemID="{34A225D3-A567-47FC-AAB7-C4C2D87EB7C4}"/>
</file>

<file path=docProps/app.xml><?xml version="1.0" encoding="utf-8"?>
<Properties xmlns="http://schemas.openxmlformats.org/officeDocument/2006/extended-properties" xmlns:vt="http://schemas.openxmlformats.org/officeDocument/2006/docPropsVTypes">
  <Template>Normal</Template>
  <TotalTime>0</TotalTime>
  <Pages>3</Pages>
  <Words>2392</Words>
  <Characters>13638</Characters>
  <Application>Microsoft Office Word</Application>
  <DocSecurity>0</DocSecurity>
  <Lines>113</Lines>
  <Paragraphs>31</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Underfrequency Load Shedding Equipment Maintenance Programs</vt:lpstr>
      <vt:lpstr>Reliability Standard Language</vt:lpstr>
      <vt:lpstr>R1 Supporting Evidence and Documentation</vt:lpstr>
      <vt:lpstr>R2 Supporting Evidence and Documentation</vt:lpstr>
      <vt:lpstr/>
      <vt:lpstr/>
      <vt:lpstr/>
      <vt:lpstr/>
      <vt:lpstr/>
      <vt:lpstr/>
      <vt:lpstr/>
      <vt:lpstr/>
      <vt:lpstr/>
      <vt:lpstr/>
      <vt:lpstr/>
      <vt:lpstr/>
      <vt:lpstr/>
      <vt:lpstr/>
      <vt:lpstr/>
      <vt:lpstr/>
      <vt:lpstr>Supplemental Information</vt:lpstr>
      <vt:lpstr>Compliance Findings Summary (to be filled out by auditor)</vt:lpstr>
    </vt:vector>
  </TitlesOfParts>
  <Company/>
  <LinksUpToDate>false</LinksUpToDate>
  <CharactersWithSpaces>15999</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Underfrequency Load Shedding Equipment Maintenance Programs</dc:title>
  <dc:subject/>
  <dc:creator>NERC</dc:creator>
  <cp:keywords/>
  <dc:description/>
  <cp:lastModifiedBy>Andrei Lozovik</cp:lastModifiedBy>
  <cp:revision>3</cp:revision>
  <dcterms:created xsi:type="dcterms:W3CDTF">2013-09-25T18:36:00Z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NERCASSETID-406-94</vt:lpwstr>
  </property>
  <property fmtid="{D5CDD505-2E9C-101B-9397-08002B2CF9AE}" pid="3" name="_dlc_DocIdItemGuid">
    <vt:lpwstr>69a688e8-1066-47ea-93b0-8702277466d9</vt:lpwstr>
  </property>
  <property fmtid="{D5CDD505-2E9C-101B-9397-08002B2CF9AE}" pid="4" name="_dlc_DocIdUrl">
    <vt:lpwstr>http://www.nerc.com/pa/comp/_layouts/DocIdRedir.aspx?ID=NERCASSETID-406-94, NERCASSETID-406-94</vt:lpwstr>
  </property>
  <property fmtid="{D5CDD505-2E9C-101B-9397-08002B2CF9AE}" pid="5" name="xd_Signature">
    <vt:lpwstr/>
  </property>
  <property fmtid="{D5CDD505-2E9C-101B-9397-08002B2CF9AE}" pid="6" name="Order">
    <vt:lpwstr>9400.00000000000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