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3ED2EF4C"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6D4EAE8A" w14:textId="008B214B" w:rsidR="00D07095" w:rsidRPr="00402C3E" w:rsidRDefault="00620CA0" w:rsidP="004005B5">
      <w:pPr>
        <w:pStyle w:val="Heading"/>
        <w:tabs>
          <w:tab w:val="left" w:pos="0"/>
        </w:tabs>
        <w:spacing w:before="0" w:after="0"/>
        <w:ind w:firstLine="1"/>
        <w:rPr>
          <w:sz w:val="22"/>
          <w:szCs w:val="22"/>
        </w:rPr>
      </w:pPr>
      <w:r>
        <w:rPr>
          <w:szCs w:val="22"/>
        </w:rPr>
        <w:t>FAC-</w:t>
      </w:r>
      <w:r w:rsidR="0043375A" w:rsidRPr="00F548BE">
        <w:rPr>
          <w:szCs w:val="22"/>
        </w:rPr>
        <w:t>0</w:t>
      </w:r>
      <w:r>
        <w:rPr>
          <w:szCs w:val="22"/>
        </w:rPr>
        <w:t>1</w:t>
      </w:r>
      <w:r w:rsidR="00F106C7">
        <w:rPr>
          <w:szCs w:val="22"/>
        </w:rPr>
        <w:t>4</w:t>
      </w:r>
      <w:r w:rsidR="0043375A" w:rsidRPr="00F548BE">
        <w:rPr>
          <w:szCs w:val="22"/>
        </w:rPr>
        <w:t>-</w:t>
      </w:r>
      <w:r w:rsidR="00F106C7">
        <w:rPr>
          <w:szCs w:val="22"/>
        </w:rPr>
        <w:t>3</w:t>
      </w:r>
      <w:r w:rsidR="0043375A" w:rsidRPr="00F548BE">
        <w:rPr>
          <w:szCs w:val="22"/>
        </w:rPr>
        <w:t xml:space="preserve"> – </w:t>
      </w:r>
      <w:r w:rsidR="00F106C7">
        <w:rPr>
          <w:szCs w:val="22"/>
        </w:rPr>
        <w:t xml:space="preserve">Establish and Communicate System </w:t>
      </w:r>
      <w:r w:rsidRPr="00620CA0">
        <w:rPr>
          <w:szCs w:val="22"/>
        </w:rPr>
        <w:t>Operating Limits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44DEB04C"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A522EB" w:rsidRPr="0090102F">
        <w:rPr>
          <w:rFonts w:asciiTheme="minorHAnsi" w:hAnsiTheme="minorHAnsi"/>
          <w:b/>
          <w:i/>
          <w:color w:val="FF0000"/>
        </w:rPr>
        <w:t>.</w:t>
      </w:r>
      <w:r w:rsidR="00A522EB">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AA24EF">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AA24EF">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AA24EF">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12850929" w:rsidR="00C1568A" w:rsidRPr="00C1568A" w:rsidRDefault="00C1568A" w:rsidP="00AA24EF">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001701E1">
              <w:rPr>
                <w:rFonts w:asciiTheme="minorHAnsi" w:hAnsiTheme="minorHAnsi" w:cs="Times New Roman"/>
                <w:b/>
                <w:bCs/>
                <w:color w:val="auto"/>
              </w:rPr>
              <w:t xml:space="preserve"> </w:t>
            </w:r>
          </w:p>
        </w:tc>
        <w:tc>
          <w:tcPr>
            <w:tcW w:w="7128" w:type="dxa"/>
          </w:tcPr>
          <w:p w14:paraId="43A2C577" w14:textId="77777777" w:rsidR="00C1568A" w:rsidRPr="00BF371A" w:rsidRDefault="00C1568A" w:rsidP="00AA24EF">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AA24EF">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AA24EF">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AA24EF">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0B8CBAE2" w14:textId="77777777" w:rsidR="00C1568A" w:rsidRPr="00BF371A" w:rsidRDefault="00F019DB" w:rsidP="00AA24EF">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AA24EF">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AA24EF">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AA24EF">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AA24EF">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43C3BC8F"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A2306A" w:rsidRPr="00171071" w14:paraId="2331BECA" w14:textId="77777777" w:rsidTr="00F106C7">
        <w:tc>
          <w:tcPr>
            <w:tcW w:w="605" w:type="dxa"/>
            <w:shd w:val="clear" w:color="auto" w:fill="DCDCFF"/>
          </w:tcPr>
          <w:p w14:paraId="44EAFC9D" w14:textId="77777777" w:rsidR="00A2306A" w:rsidRPr="00171071" w:rsidRDefault="00A2306A" w:rsidP="00171071">
            <w:pPr>
              <w:jc w:val="center"/>
              <w:rPr>
                <w:rFonts w:asciiTheme="minorHAnsi" w:hAnsiTheme="minorHAnsi"/>
                <w:b/>
                <w:sz w:val="20"/>
                <w:szCs w:val="20"/>
              </w:rPr>
            </w:pPr>
          </w:p>
        </w:tc>
        <w:tc>
          <w:tcPr>
            <w:tcW w:w="605" w:type="dxa"/>
            <w:shd w:val="clear" w:color="auto" w:fill="DCDCFF"/>
          </w:tcPr>
          <w:p w14:paraId="05E9EF80"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39006C3E"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54992839"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A2306A" w:rsidRPr="00171071" w:rsidRDefault="00A2306A" w:rsidP="00171071">
            <w:pPr>
              <w:jc w:val="center"/>
              <w:rPr>
                <w:rFonts w:asciiTheme="minorHAnsi" w:hAnsiTheme="minorHAnsi"/>
                <w:b/>
                <w:sz w:val="20"/>
                <w:szCs w:val="20"/>
              </w:rPr>
            </w:pPr>
            <w:r w:rsidRPr="00171071">
              <w:rPr>
                <w:rFonts w:asciiTheme="minorHAnsi" w:hAnsiTheme="minorHAnsi"/>
                <w:b/>
                <w:sz w:val="20"/>
                <w:szCs w:val="20"/>
              </w:rPr>
              <w:t>TSP</w:t>
            </w:r>
          </w:p>
        </w:tc>
      </w:tr>
      <w:tr w:rsidR="00A2306A" w:rsidRPr="00171071" w14:paraId="432E350B" w14:textId="77777777" w:rsidTr="00F106C7">
        <w:tc>
          <w:tcPr>
            <w:tcW w:w="605" w:type="dxa"/>
            <w:shd w:val="clear" w:color="auto" w:fill="DCDCFF"/>
          </w:tcPr>
          <w:p w14:paraId="467103F4" w14:textId="77777777" w:rsidR="00A2306A" w:rsidRPr="00171071" w:rsidRDefault="00A2306A"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75474B57" w:rsidR="00A2306A" w:rsidRPr="00171071" w:rsidRDefault="00A2306A" w:rsidP="00171071">
            <w:pPr>
              <w:jc w:val="center"/>
              <w:rPr>
                <w:rFonts w:asciiTheme="minorHAnsi" w:hAnsiTheme="minorHAnsi"/>
                <w:sz w:val="20"/>
                <w:szCs w:val="20"/>
              </w:rPr>
            </w:pPr>
          </w:p>
        </w:tc>
        <w:tc>
          <w:tcPr>
            <w:tcW w:w="605" w:type="dxa"/>
            <w:shd w:val="clear" w:color="auto" w:fill="DCDCFF"/>
          </w:tcPr>
          <w:p w14:paraId="4D8D342C"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D1763C3" w14:textId="4B223E8B" w:rsidR="00A2306A" w:rsidRPr="00171071" w:rsidRDefault="00A2306A" w:rsidP="00171071">
            <w:pPr>
              <w:jc w:val="center"/>
              <w:rPr>
                <w:rFonts w:asciiTheme="minorHAnsi" w:hAnsiTheme="minorHAnsi"/>
                <w:sz w:val="20"/>
                <w:szCs w:val="20"/>
              </w:rPr>
            </w:pPr>
          </w:p>
        </w:tc>
        <w:tc>
          <w:tcPr>
            <w:tcW w:w="605" w:type="dxa"/>
            <w:shd w:val="clear" w:color="auto" w:fill="DCDCFF"/>
          </w:tcPr>
          <w:p w14:paraId="455AF945" w14:textId="77777777" w:rsidR="00A2306A" w:rsidRPr="00171071" w:rsidRDefault="00A2306A" w:rsidP="00171071">
            <w:pPr>
              <w:jc w:val="center"/>
              <w:rPr>
                <w:rFonts w:asciiTheme="minorHAnsi" w:hAnsiTheme="minorHAnsi"/>
                <w:sz w:val="20"/>
                <w:szCs w:val="20"/>
              </w:rPr>
            </w:pPr>
          </w:p>
        </w:tc>
        <w:tc>
          <w:tcPr>
            <w:tcW w:w="742" w:type="dxa"/>
            <w:shd w:val="clear" w:color="auto" w:fill="DCDCFF"/>
          </w:tcPr>
          <w:p w14:paraId="20A5BF98"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40887695" w14:textId="505AF4D9" w:rsidR="00A2306A" w:rsidRPr="00171071" w:rsidRDefault="00A2306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39F869"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20FBBC86"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47C1520"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7437285"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18D48EF"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433D2E4" w14:textId="77777777" w:rsidR="00A2306A" w:rsidRPr="00171071" w:rsidRDefault="00A2306A" w:rsidP="00171071">
            <w:pPr>
              <w:jc w:val="center"/>
              <w:rPr>
                <w:rFonts w:asciiTheme="minorHAnsi" w:hAnsiTheme="minorHAnsi"/>
                <w:sz w:val="20"/>
                <w:szCs w:val="20"/>
              </w:rPr>
            </w:pPr>
          </w:p>
        </w:tc>
      </w:tr>
      <w:tr w:rsidR="00A2306A" w:rsidRPr="00171071" w14:paraId="53781A6C" w14:textId="77777777" w:rsidTr="00F106C7">
        <w:tc>
          <w:tcPr>
            <w:tcW w:w="605" w:type="dxa"/>
            <w:shd w:val="clear" w:color="auto" w:fill="DCDCFF"/>
          </w:tcPr>
          <w:p w14:paraId="5EB5B405" w14:textId="77777777" w:rsidR="00A2306A" w:rsidRPr="00171071" w:rsidRDefault="00A2306A"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46883798"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2C99D41" w14:textId="7BC630BC" w:rsidR="00A2306A" w:rsidRPr="00171071" w:rsidRDefault="00A2306A" w:rsidP="00171071">
            <w:pPr>
              <w:jc w:val="center"/>
              <w:rPr>
                <w:rFonts w:asciiTheme="minorHAnsi" w:hAnsiTheme="minorHAnsi"/>
                <w:sz w:val="20"/>
                <w:szCs w:val="20"/>
              </w:rPr>
            </w:pPr>
          </w:p>
        </w:tc>
        <w:tc>
          <w:tcPr>
            <w:tcW w:w="605" w:type="dxa"/>
            <w:shd w:val="clear" w:color="auto" w:fill="DCDCFF"/>
          </w:tcPr>
          <w:p w14:paraId="3BA2BB0D" w14:textId="77777777" w:rsidR="00A2306A" w:rsidRPr="00171071" w:rsidRDefault="00A2306A" w:rsidP="00171071">
            <w:pPr>
              <w:jc w:val="center"/>
              <w:rPr>
                <w:rFonts w:asciiTheme="minorHAnsi" w:hAnsiTheme="minorHAnsi"/>
                <w:sz w:val="20"/>
                <w:szCs w:val="20"/>
              </w:rPr>
            </w:pPr>
          </w:p>
        </w:tc>
        <w:tc>
          <w:tcPr>
            <w:tcW w:w="742" w:type="dxa"/>
            <w:shd w:val="clear" w:color="auto" w:fill="DCDCFF"/>
          </w:tcPr>
          <w:p w14:paraId="2CB109C8"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334FAB3" w14:textId="0C88E400" w:rsidR="00A2306A" w:rsidRPr="00171071" w:rsidRDefault="00A2306A" w:rsidP="00171071">
            <w:pPr>
              <w:jc w:val="center"/>
              <w:rPr>
                <w:rFonts w:asciiTheme="minorHAnsi" w:hAnsiTheme="minorHAnsi"/>
                <w:sz w:val="20"/>
                <w:szCs w:val="20"/>
              </w:rPr>
            </w:pPr>
          </w:p>
        </w:tc>
        <w:tc>
          <w:tcPr>
            <w:tcW w:w="605" w:type="dxa"/>
            <w:shd w:val="clear" w:color="auto" w:fill="DCDCFF"/>
          </w:tcPr>
          <w:p w14:paraId="328290A0"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5F31DAB"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6AC61743"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4C7765FE" w14:textId="7A9F8A8B" w:rsidR="00A2306A" w:rsidRPr="00171071" w:rsidRDefault="00A2306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B909678"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14E9413A" w14:textId="77777777" w:rsidR="00A2306A" w:rsidRPr="00171071" w:rsidRDefault="00A2306A" w:rsidP="00171071">
            <w:pPr>
              <w:jc w:val="center"/>
              <w:rPr>
                <w:rFonts w:asciiTheme="minorHAnsi" w:hAnsiTheme="minorHAnsi"/>
                <w:sz w:val="20"/>
                <w:szCs w:val="20"/>
              </w:rPr>
            </w:pPr>
          </w:p>
        </w:tc>
      </w:tr>
      <w:tr w:rsidR="00A2306A" w:rsidRPr="00171071" w14:paraId="5304790C" w14:textId="77777777" w:rsidTr="00F106C7">
        <w:tc>
          <w:tcPr>
            <w:tcW w:w="605" w:type="dxa"/>
            <w:shd w:val="clear" w:color="auto" w:fill="DCDCFF"/>
          </w:tcPr>
          <w:p w14:paraId="419A7E98" w14:textId="77777777" w:rsidR="00A2306A" w:rsidRPr="00171071" w:rsidRDefault="00A2306A"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616A6A7"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E043480"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425EF88D" w14:textId="77777777" w:rsidR="00A2306A" w:rsidRPr="00171071" w:rsidRDefault="00A2306A" w:rsidP="00171071">
            <w:pPr>
              <w:jc w:val="center"/>
              <w:rPr>
                <w:rFonts w:asciiTheme="minorHAnsi" w:hAnsiTheme="minorHAnsi"/>
                <w:sz w:val="20"/>
                <w:szCs w:val="20"/>
              </w:rPr>
            </w:pPr>
          </w:p>
        </w:tc>
        <w:tc>
          <w:tcPr>
            <w:tcW w:w="742" w:type="dxa"/>
            <w:shd w:val="clear" w:color="auto" w:fill="DCDCFF"/>
          </w:tcPr>
          <w:p w14:paraId="43F7E25A"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80B3F4C" w14:textId="0367F342" w:rsidR="00A2306A" w:rsidRPr="00171071" w:rsidRDefault="00A2306A" w:rsidP="00171071">
            <w:pPr>
              <w:jc w:val="center"/>
              <w:rPr>
                <w:rFonts w:asciiTheme="minorHAnsi" w:hAnsiTheme="minorHAnsi"/>
                <w:sz w:val="20"/>
                <w:szCs w:val="20"/>
              </w:rPr>
            </w:pPr>
          </w:p>
        </w:tc>
        <w:tc>
          <w:tcPr>
            <w:tcW w:w="605" w:type="dxa"/>
            <w:shd w:val="clear" w:color="auto" w:fill="DCDCFF"/>
          </w:tcPr>
          <w:p w14:paraId="428825EB"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C238401"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98C202F" w14:textId="2688275D" w:rsidR="00A2306A" w:rsidRPr="00171071" w:rsidRDefault="00A2306A" w:rsidP="00171071">
            <w:pPr>
              <w:jc w:val="center"/>
              <w:rPr>
                <w:rFonts w:asciiTheme="minorHAnsi" w:hAnsiTheme="minorHAnsi"/>
                <w:sz w:val="20"/>
                <w:szCs w:val="20"/>
              </w:rPr>
            </w:pPr>
          </w:p>
        </w:tc>
        <w:tc>
          <w:tcPr>
            <w:tcW w:w="605" w:type="dxa"/>
            <w:shd w:val="clear" w:color="auto" w:fill="DCDCFF"/>
          </w:tcPr>
          <w:p w14:paraId="0FBB94CD" w14:textId="5592FFB0" w:rsidR="00A2306A" w:rsidRPr="00171071" w:rsidRDefault="00A2306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A483B57"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0193B4B" w14:textId="77777777" w:rsidR="00A2306A" w:rsidRPr="00171071" w:rsidRDefault="00A2306A" w:rsidP="00171071">
            <w:pPr>
              <w:jc w:val="center"/>
              <w:rPr>
                <w:rFonts w:asciiTheme="minorHAnsi" w:hAnsiTheme="minorHAnsi"/>
                <w:sz w:val="20"/>
                <w:szCs w:val="20"/>
              </w:rPr>
            </w:pPr>
          </w:p>
        </w:tc>
      </w:tr>
      <w:tr w:rsidR="00A2306A" w:rsidRPr="00171071" w14:paraId="63941807" w14:textId="77777777" w:rsidTr="00F106C7">
        <w:tc>
          <w:tcPr>
            <w:tcW w:w="605" w:type="dxa"/>
            <w:shd w:val="clear" w:color="auto" w:fill="DCDCFF"/>
          </w:tcPr>
          <w:p w14:paraId="6DA4A22A" w14:textId="77777777" w:rsidR="00A2306A" w:rsidRPr="00171071" w:rsidRDefault="00A2306A"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4C4886D3"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15691E54"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CBD2F8A" w14:textId="77777777" w:rsidR="00A2306A" w:rsidRPr="00171071" w:rsidRDefault="00A2306A" w:rsidP="00171071">
            <w:pPr>
              <w:jc w:val="center"/>
              <w:rPr>
                <w:rFonts w:asciiTheme="minorHAnsi" w:hAnsiTheme="minorHAnsi"/>
                <w:sz w:val="20"/>
                <w:szCs w:val="20"/>
              </w:rPr>
            </w:pPr>
          </w:p>
        </w:tc>
        <w:tc>
          <w:tcPr>
            <w:tcW w:w="742" w:type="dxa"/>
            <w:shd w:val="clear" w:color="auto" w:fill="DCDCFF"/>
          </w:tcPr>
          <w:p w14:paraId="75EDBA58"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3B795FA" w14:textId="20D5F356" w:rsidR="00A2306A" w:rsidRPr="00171071" w:rsidRDefault="00A2306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5016526"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419227AA"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1F087BD4"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23832A0A"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9F09A0C"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1E52A517" w14:textId="77777777" w:rsidR="00A2306A" w:rsidRPr="00171071" w:rsidRDefault="00A2306A" w:rsidP="00171071">
            <w:pPr>
              <w:jc w:val="center"/>
              <w:rPr>
                <w:rFonts w:asciiTheme="minorHAnsi" w:hAnsiTheme="minorHAnsi"/>
                <w:sz w:val="20"/>
                <w:szCs w:val="20"/>
              </w:rPr>
            </w:pPr>
          </w:p>
        </w:tc>
      </w:tr>
      <w:tr w:rsidR="00A2306A" w:rsidRPr="00171071" w14:paraId="4D615A08" w14:textId="77777777" w:rsidTr="00F106C7">
        <w:tc>
          <w:tcPr>
            <w:tcW w:w="605" w:type="dxa"/>
            <w:shd w:val="clear" w:color="auto" w:fill="DCDCFF"/>
          </w:tcPr>
          <w:p w14:paraId="38465F00" w14:textId="1779E032" w:rsidR="00A2306A" w:rsidRPr="00171071" w:rsidRDefault="00A2306A"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7EB75531"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A4C42F8"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AB1FBD6"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9170F1E" w14:textId="77777777" w:rsidR="00A2306A" w:rsidRPr="00171071" w:rsidRDefault="00A2306A" w:rsidP="00171071">
            <w:pPr>
              <w:jc w:val="center"/>
              <w:rPr>
                <w:rFonts w:asciiTheme="minorHAnsi" w:hAnsiTheme="minorHAnsi"/>
                <w:sz w:val="20"/>
                <w:szCs w:val="20"/>
              </w:rPr>
            </w:pPr>
          </w:p>
        </w:tc>
        <w:tc>
          <w:tcPr>
            <w:tcW w:w="742" w:type="dxa"/>
            <w:shd w:val="clear" w:color="auto" w:fill="DCDCFF"/>
          </w:tcPr>
          <w:p w14:paraId="0C98397E"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06D0042" w14:textId="4AE4EB6F" w:rsidR="00A2306A" w:rsidRPr="00171071" w:rsidRDefault="00A2306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0AFD92B"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152AFD66"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2D47DD11"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8F892B1"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3206F03"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E4F9057" w14:textId="77777777" w:rsidR="00A2306A" w:rsidRPr="00171071" w:rsidRDefault="00A2306A" w:rsidP="00171071">
            <w:pPr>
              <w:jc w:val="center"/>
              <w:rPr>
                <w:rFonts w:asciiTheme="minorHAnsi" w:hAnsiTheme="minorHAnsi"/>
                <w:sz w:val="20"/>
                <w:szCs w:val="20"/>
              </w:rPr>
            </w:pPr>
          </w:p>
        </w:tc>
      </w:tr>
      <w:tr w:rsidR="00A2306A" w:rsidRPr="00171071" w14:paraId="37BAE1EC" w14:textId="77777777" w:rsidTr="00F106C7">
        <w:tc>
          <w:tcPr>
            <w:tcW w:w="605" w:type="dxa"/>
            <w:shd w:val="clear" w:color="auto" w:fill="DCDCFF"/>
          </w:tcPr>
          <w:p w14:paraId="4715C7C8" w14:textId="399AA040" w:rsidR="00A2306A" w:rsidRPr="00171071" w:rsidRDefault="00A2306A"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299E1747"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0EFCD8B"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AAD23A9"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5F3E0640" w14:textId="77777777" w:rsidR="00A2306A" w:rsidRPr="00171071" w:rsidRDefault="00A2306A" w:rsidP="00171071">
            <w:pPr>
              <w:jc w:val="center"/>
              <w:rPr>
                <w:rFonts w:asciiTheme="minorHAnsi" w:hAnsiTheme="minorHAnsi"/>
                <w:sz w:val="20"/>
                <w:szCs w:val="20"/>
              </w:rPr>
            </w:pPr>
          </w:p>
        </w:tc>
        <w:tc>
          <w:tcPr>
            <w:tcW w:w="742" w:type="dxa"/>
            <w:shd w:val="clear" w:color="auto" w:fill="DCDCFF"/>
          </w:tcPr>
          <w:p w14:paraId="41C236B8" w14:textId="24DAB88E" w:rsidR="00A2306A" w:rsidRPr="00171071" w:rsidRDefault="003E3D5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07CF72" w14:textId="43215455" w:rsidR="00A2306A" w:rsidRPr="00171071" w:rsidRDefault="00A2306A" w:rsidP="00171071">
            <w:pPr>
              <w:jc w:val="center"/>
              <w:rPr>
                <w:rFonts w:asciiTheme="minorHAnsi" w:hAnsiTheme="minorHAnsi"/>
                <w:sz w:val="20"/>
                <w:szCs w:val="20"/>
              </w:rPr>
            </w:pPr>
          </w:p>
        </w:tc>
        <w:tc>
          <w:tcPr>
            <w:tcW w:w="605" w:type="dxa"/>
            <w:shd w:val="clear" w:color="auto" w:fill="DCDCFF"/>
          </w:tcPr>
          <w:p w14:paraId="34AE1B23"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1653D593"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2935234C"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7697EB9B" w14:textId="77777777" w:rsidR="00A2306A" w:rsidRPr="00171071" w:rsidRDefault="00A2306A" w:rsidP="00171071">
            <w:pPr>
              <w:jc w:val="center"/>
              <w:rPr>
                <w:rFonts w:asciiTheme="minorHAnsi" w:hAnsiTheme="minorHAnsi"/>
                <w:sz w:val="20"/>
                <w:szCs w:val="20"/>
              </w:rPr>
            </w:pPr>
          </w:p>
        </w:tc>
        <w:tc>
          <w:tcPr>
            <w:tcW w:w="605" w:type="dxa"/>
            <w:shd w:val="clear" w:color="auto" w:fill="DCDCFF"/>
          </w:tcPr>
          <w:p w14:paraId="3D3680B6" w14:textId="33B4990E" w:rsidR="00A2306A" w:rsidRPr="00171071" w:rsidRDefault="003E3D5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F49311" w14:textId="77777777" w:rsidR="00A2306A" w:rsidRPr="00171071" w:rsidRDefault="00A2306A" w:rsidP="00171071">
            <w:pPr>
              <w:jc w:val="center"/>
              <w:rPr>
                <w:rFonts w:asciiTheme="minorHAnsi" w:hAnsiTheme="minorHAnsi"/>
                <w:sz w:val="20"/>
                <w:szCs w:val="20"/>
              </w:rPr>
            </w:pPr>
          </w:p>
        </w:tc>
      </w:tr>
      <w:tr w:rsidR="003E3D53" w:rsidRPr="00171071" w14:paraId="2609B08C" w14:textId="77777777" w:rsidTr="00F106C7">
        <w:tc>
          <w:tcPr>
            <w:tcW w:w="605" w:type="dxa"/>
            <w:shd w:val="clear" w:color="auto" w:fill="DCDCFF"/>
          </w:tcPr>
          <w:p w14:paraId="0D62BF65" w14:textId="3B24EF99" w:rsidR="003E3D53" w:rsidRDefault="003E3D53"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205535CC"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7FFD9E1C"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3FA7918E"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1A87D851" w14:textId="77777777" w:rsidR="003E3D53" w:rsidRPr="00171071" w:rsidRDefault="003E3D53" w:rsidP="00171071">
            <w:pPr>
              <w:jc w:val="center"/>
              <w:rPr>
                <w:rFonts w:asciiTheme="minorHAnsi" w:hAnsiTheme="minorHAnsi"/>
                <w:sz w:val="20"/>
                <w:szCs w:val="20"/>
              </w:rPr>
            </w:pPr>
          </w:p>
        </w:tc>
        <w:tc>
          <w:tcPr>
            <w:tcW w:w="742" w:type="dxa"/>
            <w:shd w:val="clear" w:color="auto" w:fill="DCDCFF"/>
          </w:tcPr>
          <w:p w14:paraId="68826C32" w14:textId="5CC6A18E" w:rsidR="003E3D53" w:rsidRDefault="003E3D5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7DB305" w14:textId="77777777" w:rsidR="003E3D53" w:rsidDel="003E3D53" w:rsidRDefault="003E3D53" w:rsidP="00171071">
            <w:pPr>
              <w:jc w:val="center"/>
              <w:rPr>
                <w:rFonts w:asciiTheme="minorHAnsi" w:hAnsiTheme="minorHAnsi"/>
                <w:sz w:val="20"/>
                <w:szCs w:val="20"/>
              </w:rPr>
            </w:pPr>
          </w:p>
        </w:tc>
        <w:tc>
          <w:tcPr>
            <w:tcW w:w="605" w:type="dxa"/>
            <w:shd w:val="clear" w:color="auto" w:fill="DCDCFF"/>
          </w:tcPr>
          <w:p w14:paraId="6749C67E"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1450BD66"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787E9B90"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2C22D548"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4F5CE945" w14:textId="4B30B55A" w:rsidR="003E3D53" w:rsidRDefault="003E3D5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A6DEC29" w14:textId="77777777" w:rsidR="003E3D53" w:rsidRPr="00171071" w:rsidRDefault="003E3D53" w:rsidP="00171071">
            <w:pPr>
              <w:jc w:val="center"/>
              <w:rPr>
                <w:rFonts w:asciiTheme="minorHAnsi" w:hAnsiTheme="minorHAnsi"/>
                <w:sz w:val="20"/>
                <w:szCs w:val="20"/>
              </w:rPr>
            </w:pPr>
          </w:p>
        </w:tc>
      </w:tr>
      <w:tr w:rsidR="003E3D53" w:rsidRPr="00171071" w14:paraId="0EBEF583" w14:textId="77777777" w:rsidTr="00F106C7">
        <w:tc>
          <w:tcPr>
            <w:tcW w:w="605" w:type="dxa"/>
            <w:shd w:val="clear" w:color="auto" w:fill="DCDCFF"/>
          </w:tcPr>
          <w:p w14:paraId="3A16239C" w14:textId="4DBCA006" w:rsidR="003E3D53" w:rsidRDefault="003E3D53"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7E60EC0A"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674C29B3"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6FE8B1C9"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4CF94C3A" w14:textId="77777777" w:rsidR="003E3D53" w:rsidRPr="00171071" w:rsidRDefault="003E3D53" w:rsidP="00171071">
            <w:pPr>
              <w:jc w:val="center"/>
              <w:rPr>
                <w:rFonts w:asciiTheme="minorHAnsi" w:hAnsiTheme="minorHAnsi"/>
                <w:sz w:val="20"/>
                <w:szCs w:val="20"/>
              </w:rPr>
            </w:pPr>
          </w:p>
        </w:tc>
        <w:tc>
          <w:tcPr>
            <w:tcW w:w="742" w:type="dxa"/>
            <w:shd w:val="clear" w:color="auto" w:fill="DCDCFF"/>
          </w:tcPr>
          <w:p w14:paraId="12EE2F9B" w14:textId="6874FBFF" w:rsidR="003E3D53" w:rsidRDefault="003E3D5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6A4FB50" w14:textId="77777777" w:rsidR="003E3D53" w:rsidDel="003E3D53" w:rsidRDefault="003E3D53" w:rsidP="00171071">
            <w:pPr>
              <w:jc w:val="center"/>
              <w:rPr>
                <w:rFonts w:asciiTheme="minorHAnsi" w:hAnsiTheme="minorHAnsi"/>
                <w:sz w:val="20"/>
                <w:szCs w:val="20"/>
              </w:rPr>
            </w:pPr>
          </w:p>
        </w:tc>
        <w:tc>
          <w:tcPr>
            <w:tcW w:w="605" w:type="dxa"/>
            <w:shd w:val="clear" w:color="auto" w:fill="DCDCFF"/>
          </w:tcPr>
          <w:p w14:paraId="124A1A23"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3FD95DAC"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10EB68BA"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321D67DC" w14:textId="77777777" w:rsidR="003E3D53" w:rsidRPr="00171071" w:rsidRDefault="003E3D53" w:rsidP="00171071">
            <w:pPr>
              <w:jc w:val="center"/>
              <w:rPr>
                <w:rFonts w:asciiTheme="minorHAnsi" w:hAnsiTheme="minorHAnsi"/>
                <w:sz w:val="20"/>
                <w:szCs w:val="20"/>
              </w:rPr>
            </w:pPr>
          </w:p>
        </w:tc>
        <w:tc>
          <w:tcPr>
            <w:tcW w:w="605" w:type="dxa"/>
            <w:shd w:val="clear" w:color="auto" w:fill="DCDCFF"/>
          </w:tcPr>
          <w:p w14:paraId="2D2636EB" w14:textId="26AA25B3" w:rsidR="003E3D53" w:rsidRDefault="003E3D5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15A09A" w14:textId="77777777" w:rsidR="003E3D53" w:rsidRPr="00171071" w:rsidRDefault="003E3D53" w:rsidP="00171071">
            <w:pPr>
              <w:jc w:val="center"/>
              <w:rPr>
                <w:rFonts w:asciiTheme="minorHAnsi" w:hAnsiTheme="minorHAnsi"/>
                <w:sz w:val="20"/>
                <w:szCs w:val="20"/>
              </w:rPr>
            </w:pPr>
          </w:p>
        </w:tc>
      </w:tr>
    </w:tbl>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60AF4C41"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B451BD" w:rsidRPr="00DB2F71">
              <w:rPr>
                <w:rFonts w:asciiTheme="minorHAnsi" w:hAnsiTheme="minorHAnsi"/>
                <w:color w:val="auto"/>
              </w:rPr>
              <w:t>green</w:t>
            </w:r>
            <w:r w:rsidRPr="00DB2F71">
              <w:rPr>
                <w:rFonts w:asciiTheme="minorHAnsi" w:hAnsiTheme="minorHAnsi"/>
                <w:color w:val="auto"/>
              </w:rPr>
              <w:t xml:space="preserve">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106C7">
        <w:tc>
          <w:tcPr>
            <w:tcW w:w="735" w:type="dxa"/>
            <w:tcBorders>
              <w:bottom w:val="single" w:sz="4" w:space="0" w:color="auto"/>
            </w:tcBorders>
            <w:shd w:val="clear" w:color="auto" w:fill="DCDCFF"/>
          </w:tcPr>
          <w:p w14:paraId="74A72C6D" w14:textId="77777777" w:rsidR="003E1E03" w:rsidRPr="006C43BC" w:rsidRDefault="003E1E03" w:rsidP="00AA24E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AA24EF">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AA24EF">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AA24EF">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106C7">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AA24EF">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AA24EF">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AA24EF">
            <w:pPr>
              <w:widowControl w:val="0"/>
              <w:rPr>
                <w:rFonts w:asciiTheme="minorHAnsi" w:hAnsiTheme="minorHAnsi" w:cs="Times New Roman"/>
                <w:bCs/>
                <w:color w:val="auto"/>
                <w:sz w:val="22"/>
                <w:szCs w:val="22"/>
              </w:rPr>
            </w:pPr>
          </w:p>
        </w:tc>
      </w:tr>
      <w:tr w:rsidR="003E1E03" w:rsidRPr="00705BB3" w14:paraId="051FEB6A" w14:textId="77777777" w:rsidTr="00F106C7">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AA24EF">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AA24EF">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AA24EF">
            <w:pPr>
              <w:widowControl w:val="0"/>
              <w:rPr>
                <w:rFonts w:asciiTheme="minorHAnsi" w:hAnsiTheme="minorHAnsi" w:cs="Times New Roman"/>
                <w:bCs/>
                <w:color w:val="auto"/>
                <w:sz w:val="22"/>
                <w:szCs w:val="22"/>
              </w:rPr>
            </w:pPr>
          </w:p>
        </w:tc>
      </w:tr>
      <w:tr w:rsidR="003E1E03" w:rsidRPr="00705BB3" w14:paraId="4A99BBEB" w14:textId="77777777" w:rsidTr="00F106C7">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AA24EF">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AA24EF">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AA24EF">
            <w:pPr>
              <w:widowControl w:val="0"/>
              <w:rPr>
                <w:rFonts w:asciiTheme="minorHAnsi" w:hAnsiTheme="minorHAnsi" w:cs="Times New Roman"/>
                <w:bCs/>
                <w:color w:val="auto"/>
                <w:sz w:val="22"/>
                <w:szCs w:val="22"/>
              </w:rPr>
            </w:pPr>
          </w:p>
        </w:tc>
      </w:tr>
      <w:tr w:rsidR="003E1E03" w:rsidRPr="00705BB3" w14:paraId="6AEF6D1F" w14:textId="77777777" w:rsidTr="00F106C7">
        <w:tc>
          <w:tcPr>
            <w:tcW w:w="73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33417B65" w14:textId="77777777" w:rsidR="003E1E03" w:rsidRPr="00705BB3" w:rsidRDefault="003E1E03" w:rsidP="00AA24EF">
            <w:pPr>
              <w:widowControl w:val="0"/>
              <w:rPr>
                <w:rFonts w:asciiTheme="minorHAnsi" w:hAnsiTheme="minorHAnsi" w:cs="Times New Roman"/>
                <w:bCs/>
                <w:color w:val="auto"/>
                <w:sz w:val="22"/>
                <w:szCs w:val="22"/>
              </w:rPr>
            </w:pPr>
          </w:p>
        </w:tc>
        <w:tc>
          <w:tcPr>
            <w:tcW w:w="6139" w:type="dxa"/>
          </w:tcPr>
          <w:p w14:paraId="7227AC94" w14:textId="77777777" w:rsidR="003E1E03" w:rsidRPr="00705BB3" w:rsidRDefault="003E1E03" w:rsidP="00AA24EF">
            <w:pPr>
              <w:widowControl w:val="0"/>
              <w:rPr>
                <w:rFonts w:asciiTheme="minorHAnsi" w:hAnsiTheme="minorHAnsi" w:cs="Times New Roman"/>
                <w:bCs/>
                <w:color w:val="auto"/>
                <w:sz w:val="22"/>
                <w:szCs w:val="22"/>
              </w:rPr>
            </w:pPr>
          </w:p>
        </w:tc>
        <w:tc>
          <w:tcPr>
            <w:tcW w:w="2494" w:type="dxa"/>
          </w:tcPr>
          <w:p w14:paraId="77149044" w14:textId="77777777" w:rsidR="003E1E03" w:rsidRPr="00705BB3" w:rsidRDefault="003E1E03" w:rsidP="00AA24EF">
            <w:pPr>
              <w:widowControl w:val="0"/>
              <w:rPr>
                <w:rFonts w:asciiTheme="minorHAnsi" w:hAnsiTheme="minorHAnsi" w:cs="Times New Roman"/>
                <w:bCs/>
                <w:color w:val="auto"/>
                <w:sz w:val="22"/>
                <w:szCs w:val="22"/>
              </w:rPr>
            </w:pPr>
          </w:p>
        </w:tc>
      </w:tr>
      <w:tr w:rsidR="00B07368" w:rsidRPr="00705BB3" w14:paraId="4875C201" w14:textId="77777777" w:rsidTr="00F106C7">
        <w:tc>
          <w:tcPr>
            <w:tcW w:w="735" w:type="dxa"/>
            <w:shd w:val="clear" w:color="auto" w:fill="DCDCFF"/>
            <w:vAlign w:val="center"/>
          </w:tcPr>
          <w:p w14:paraId="4582F166" w14:textId="3029A839" w:rsidR="00B07368" w:rsidRPr="00705BB3" w:rsidRDefault="00B073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4B739DC3" w14:textId="77777777" w:rsidR="00B07368" w:rsidRPr="00705BB3" w:rsidRDefault="00B07368" w:rsidP="00AA24EF">
            <w:pPr>
              <w:widowControl w:val="0"/>
              <w:rPr>
                <w:rFonts w:asciiTheme="minorHAnsi" w:hAnsiTheme="minorHAnsi" w:cs="Times New Roman"/>
                <w:bCs/>
                <w:color w:val="auto"/>
                <w:sz w:val="22"/>
                <w:szCs w:val="22"/>
              </w:rPr>
            </w:pPr>
          </w:p>
        </w:tc>
        <w:tc>
          <w:tcPr>
            <w:tcW w:w="6139" w:type="dxa"/>
          </w:tcPr>
          <w:p w14:paraId="2D781529" w14:textId="77777777" w:rsidR="00B07368" w:rsidRPr="00705BB3" w:rsidRDefault="00B07368" w:rsidP="00AA24EF">
            <w:pPr>
              <w:widowControl w:val="0"/>
              <w:rPr>
                <w:rFonts w:asciiTheme="minorHAnsi" w:hAnsiTheme="minorHAnsi" w:cs="Times New Roman"/>
                <w:bCs/>
                <w:color w:val="auto"/>
                <w:sz w:val="22"/>
                <w:szCs w:val="22"/>
              </w:rPr>
            </w:pPr>
          </w:p>
        </w:tc>
        <w:tc>
          <w:tcPr>
            <w:tcW w:w="2494" w:type="dxa"/>
          </w:tcPr>
          <w:p w14:paraId="72D09F22" w14:textId="77777777" w:rsidR="00B07368" w:rsidRPr="00705BB3" w:rsidRDefault="00B07368" w:rsidP="00AA24EF">
            <w:pPr>
              <w:widowControl w:val="0"/>
              <w:rPr>
                <w:rFonts w:asciiTheme="minorHAnsi" w:hAnsiTheme="minorHAnsi" w:cs="Times New Roman"/>
                <w:bCs/>
                <w:color w:val="auto"/>
                <w:sz w:val="22"/>
                <w:szCs w:val="22"/>
              </w:rPr>
            </w:pPr>
          </w:p>
        </w:tc>
      </w:tr>
      <w:tr w:rsidR="00B07368" w:rsidRPr="00705BB3" w14:paraId="29294ADC" w14:textId="77777777" w:rsidTr="00F106C7">
        <w:tc>
          <w:tcPr>
            <w:tcW w:w="735" w:type="dxa"/>
            <w:shd w:val="clear" w:color="auto" w:fill="DCDCFF"/>
            <w:vAlign w:val="center"/>
          </w:tcPr>
          <w:p w14:paraId="5597F043" w14:textId="4927656D" w:rsidR="00B07368" w:rsidRPr="00705BB3" w:rsidRDefault="00B073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40E91DEB" w14:textId="77777777" w:rsidR="00B07368" w:rsidRPr="00705BB3" w:rsidRDefault="00B07368" w:rsidP="00AA24EF">
            <w:pPr>
              <w:widowControl w:val="0"/>
              <w:rPr>
                <w:rFonts w:asciiTheme="minorHAnsi" w:hAnsiTheme="minorHAnsi" w:cs="Times New Roman"/>
                <w:bCs/>
                <w:color w:val="auto"/>
                <w:sz w:val="22"/>
                <w:szCs w:val="22"/>
              </w:rPr>
            </w:pPr>
          </w:p>
        </w:tc>
        <w:tc>
          <w:tcPr>
            <w:tcW w:w="6139" w:type="dxa"/>
          </w:tcPr>
          <w:p w14:paraId="4A2DA992" w14:textId="77777777" w:rsidR="00B07368" w:rsidRPr="00705BB3" w:rsidRDefault="00B07368" w:rsidP="00AA24EF">
            <w:pPr>
              <w:widowControl w:val="0"/>
              <w:rPr>
                <w:rFonts w:asciiTheme="minorHAnsi" w:hAnsiTheme="minorHAnsi" w:cs="Times New Roman"/>
                <w:bCs/>
                <w:color w:val="auto"/>
                <w:sz w:val="22"/>
                <w:szCs w:val="22"/>
              </w:rPr>
            </w:pPr>
          </w:p>
        </w:tc>
        <w:tc>
          <w:tcPr>
            <w:tcW w:w="2494" w:type="dxa"/>
          </w:tcPr>
          <w:p w14:paraId="54CF20C7" w14:textId="77777777" w:rsidR="00B07368" w:rsidRPr="00705BB3" w:rsidRDefault="00B07368" w:rsidP="00AA24EF">
            <w:pPr>
              <w:widowControl w:val="0"/>
              <w:rPr>
                <w:rFonts w:asciiTheme="minorHAnsi" w:hAnsiTheme="minorHAnsi" w:cs="Times New Roman"/>
                <w:bCs/>
                <w:color w:val="auto"/>
                <w:sz w:val="22"/>
                <w:szCs w:val="22"/>
              </w:rPr>
            </w:pPr>
          </w:p>
        </w:tc>
      </w:tr>
      <w:tr w:rsidR="003E3D53" w:rsidRPr="00705BB3" w14:paraId="5345EBD9" w14:textId="77777777" w:rsidTr="00F106C7">
        <w:tc>
          <w:tcPr>
            <w:tcW w:w="735" w:type="dxa"/>
            <w:shd w:val="clear" w:color="auto" w:fill="DCDCFF"/>
            <w:vAlign w:val="center"/>
          </w:tcPr>
          <w:p w14:paraId="7A75D925" w14:textId="4216484E" w:rsidR="003E3D53" w:rsidRDefault="003E3D5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16185ED9" w14:textId="77777777" w:rsidR="003E3D53" w:rsidRPr="00705BB3" w:rsidRDefault="003E3D53" w:rsidP="00AA24EF">
            <w:pPr>
              <w:widowControl w:val="0"/>
              <w:rPr>
                <w:rFonts w:asciiTheme="minorHAnsi" w:hAnsiTheme="minorHAnsi" w:cs="Times New Roman"/>
                <w:bCs/>
                <w:color w:val="auto"/>
                <w:sz w:val="22"/>
                <w:szCs w:val="22"/>
              </w:rPr>
            </w:pPr>
          </w:p>
        </w:tc>
        <w:tc>
          <w:tcPr>
            <w:tcW w:w="6139" w:type="dxa"/>
          </w:tcPr>
          <w:p w14:paraId="3FFB6ECB" w14:textId="77777777" w:rsidR="003E3D53" w:rsidRPr="00705BB3" w:rsidRDefault="003E3D53" w:rsidP="00AA24EF">
            <w:pPr>
              <w:widowControl w:val="0"/>
              <w:rPr>
                <w:rFonts w:asciiTheme="minorHAnsi" w:hAnsiTheme="minorHAnsi" w:cs="Times New Roman"/>
                <w:bCs/>
                <w:color w:val="auto"/>
                <w:sz w:val="22"/>
                <w:szCs w:val="22"/>
              </w:rPr>
            </w:pPr>
          </w:p>
        </w:tc>
        <w:tc>
          <w:tcPr>
            <w:tcW w:w="2494" w:type="dxa"/>
          </w:tcPr>
          <w:p w14:paraId="2BD631EC" w14:textId="77777777" w:rsidR="003E3D53" w:rsidRPr="00705BB3" w:rsidRDefault="003E3D53" w:rsidP="00AA24EF">
            <w:pPr>
              <w:widowControl w:val="0"/>
              <w:rPr>
                <w:rFonts w:asciiTheme="minorHAnsi" w:hAnsiTheme="minorHAnsi" w:cs="Times New Roman"/>
                <w:bCs/>
                <w:color w:val="auto"/>
                <w:sz w:val="22"/>
                <w:szCs w:val="22"/>
              </w:rPr>
            </w:pPr>
          </w:p>
        </w:tc>
      </w:tr>
      <w:tr w:rsidR="003E3D53" w:rsidRPr="00705BB3" w14:paraId="3BA02632" w14:textId="77777777" w:rsidTr="00F106C7">
        <w:tc>
          <w:tcPr>
            <w:tcW w:w="735" w:type="dxa"/>
            <w:shd w:val="clear" w:color="auto" w:fill="DCDCFF"/>
            <w:vAlign w:val="center"/>
          </w:tcPr>
          <w:p w14:paraId="1A2C0473" w14:textId="4C5787B1" w:rsidR="003E3D53" w:rsidRDefault="003E3D5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25B36A00" w14:textId="77777777" w:rsidR="003E3D53" w:rsidRPr="00705BB3" w:rsidRDefault="003E3D53" w:rsidP="00AA24EF">
            <w:pPr>
              <w:widowControl w:val="0"/>
              <w:rPr>
                <w:rFonts w:asciiTheme="minorHAnsi" w:hAnsiTheme="minorHAnsi" w:cs="Times New Roman"/>
                <w:bCs/>
                <w:color w:val="auto"/>
                <w:sz w:val="22"/>
                <w:szCs w:val="22"/>
              </w:rPr>
            </w:pPr>
          </w:p>
        </w:tc>
        <w:tc>
          <w:tcPr>
            <w:tcW w:w="6139" w:type="dxa"/>
          </w:tcPr>
          <w:p w14:paraId="6EF63AA5" w14:textId="77777777" w:rsidR="003E3D53" w:rsidRPr="00705BB3" w:rsidRDefault="003E3D53" w:rsidP="00AA24EF">
            <w:pPr>
              <w:widowControl w:val="0"/>
              <w:rPr>
                <w:rFonts w:asciiTheme="minorHAnsi" w:hAnsiTheme="minorHAnsi" w:cs="Times New Roman"/>
                <w:bCs/>
                <w:color w:val="auto"/>
                <w:sz w:val="22"/>
                <w:szCs w:val="22"/>
              </w:rPr>
            </w:pPr>
          </w:p>
        </w:tc>
        <w:tc>
          <w:tcPr>
            <w:tcW w:w="2494" w:type="dxa"/>
          </w:tcPr>
          <w:p w14:paraId="7734B211" w14:textId="77777777" w:rsidR="003E3D53" w:rsidRPr="00705BB3" w:rsidRDefault="003E3D53" w:rsidP="00AA24EF">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8D4F0E">
        <w:tc>
          <w:tcPr>
            <w:tcW w:w="736" w:type="dxa"/>
            <w:shd w:val="clear" w:color="auto" w:fill="DCDCFF"/>
          </w:tcPr>
          <w:p w14:paraId="305E9470" w14:textId="77777777" w:rsidR="007D62B4" w:rsidRPr="006C43BC" w:rsidRDefault="007D62B4" w:rsidP="00AA24E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377164A7" w14:textId="77777777" w:rsidR="007D62B4" w:rsidRPr="006C43BC" w:rsidRDefault="007D62B4" w:rsidP="00AA24EF">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8D4F0E">
        <w:tc>
          <w:tcPr>
            <w:tcW w:w="736" w:type="dxa"/>
          </w:tcPr>
          <w:p w14:paraId="7368609A" w14:textId="77777777" w:rsidR="007D62B4" w:rsidRPr="00705BB3" w:rsidRDefault="007D62B4" w:rsidP="00AA24EF">
            <w:pPr>
              <w:widowControl w:val="0"/>
              <w:rPr>
                <w:rFonts w:asciiTheme="minorHAnsi" w:hAnsiTheme="minorHAnsi" w:cs="Times New Roman"/>
                <w:bCs/>
                <w:color w:val="auto"/>
                <w:sz w:val="22"/>
                <w:szCs w:val="22"/>
              </w:rPr>
            </w:pPr>
          </w:p>
        </w:tc>
        <w:tc>
          <w:tcPr>
            <w:tcW w:w="10054" w:type="dxa"/>
          </w:tcPr>
          <w:p w14:paraId="064EDF2C" w14:textId="77777777" w:rsidR="007D62B4" w:rsidRPr="00705BB3" w:rsidRDefault="007D62B4" w:rsidP="00AA24EF">
            <w:pPr>
              <w:widowControl w:val="0"/>
              <w:rPr>
                <w:rFonts w:asciiTheme="minorHAnsi" w:hAnsiTheme="minorHAnsi" w:cs="Times New Roman"/>
                <w:bCs/>
                <w:color w:val="auto"/>
                <w:sz w:val="22"/>
                <w:szCs w:val="22"/>
              </w:rPr>
            </w:pPr>
          </w:p>
        </w:tc>
      </w:tr>
      <w:tr w:rsidR="00705BB3" w:rsidRPr="00705BB3" w14:paraId="7625AC9A" w14:textId="77777777" w:rsidTr="008D4F0E">
        <w:tc>
          <w:tcPr>
            <w:tcW w:w="736" w:type="dxa"/>
          </w:tcPr>
          <w:p w14:paraId="5D6B5B31" w14:textId="77777777" w:rsidR="007D62B4" w:rsidRPr="00705BB3" w:rsidRDefault="007D62B4" w:rsidP="00AA24EF">
            <w:pPr>
              <w:widowControl w:val="0"/>
              <w:rPr>
                <w:rFonts w:asciiTheme="minorHAnsi" w:hAnsiTheme="minorHAnsi" w:cs="Times New Roman"/>
                <w:bCs/>
                <w:color w:val="auto"/>
                <w:sz w:val="22"/>
                <w:szCs w:val="22"/>
              </w:rPr>
            </w:pPr>
          </w:p>
        </w:tc>
        <w:tc>
          <w:tcPr>
            <w:tcW w:w="10054" w:type="dxa"/>
          </w:tcPr>
          <w:p w14:paraId="7A966175" w14:textId="77777777" w:rsidR="007D62B4" w:rsidRPr="00705BB3" w:rsidRDefault="007D62B4" w:rsidP="00AA24EF">
            <w:pPr>
              <w:widowControl w:val="0"/>
              <w:rPr>
                <w:rFonts w:asciiTheme="minorHAnsi" w:hAnsiTheme="minorHAnsi" w:cs="Times New Roman"/>
                <w:bCs/>
                <w:color w:val="auto"/>
                <w:sz w:val="22"/>
                <w:szCs w:val="22"/>
              </w:rPr>
            </w:pPr>
          </w:p>
        </w:tc>
      </w:tr>
      <w:tr w:rsidR="00705BB3" w:rsidRPr="00705BB3" w14:paraId="46B46C14" w14:textId="77777777" w:rsidTr="008D4F0E">
        <w:tc>
          <w:tcPr>
            <w:tcW w:w="736" w:type="dxa"/>
          </w:tcPr>
          <w:p w14:paraId="1E5B8DC1" w14:textId="77777777" w:rsidR="007D62B4" w:rsidRPr="00705BB3" w:rsidRDefault="007D62B4" w:rsidP="00AA24EF">
            <w:pPr>
              <w:widowControl w:val="0"/>
              <w:rPr>
                <w:rFonts w:asciiTheme="minorHAnsi" w:hAnsiTheme="minorHAnsi" w:cs="Times New Roman"/>
                <w:bCs/>
                <w:color w:val="auto"/>
                <w:sz w:val="22"/>
                <w:szCs w:val="22"/>
              </w:rPr>
            </w:pPr>
          </w:p>
        </w:tc>
        <w:tc>
          <w:tcPr>
            <w:tcW w:w="10054" w:type="dxa"/>
          </w:tcPr>
          <w:p w14:paraId="3959D7B1" w14:textId="77777777" w:rsidR="007D62B4" w:rsidRPr="00705BB3" w:rsidRDefault="007D62B4" w:rsidP="00AA24EF">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AA24EF">
        <w:tc>
          <w:tcPr>
            <w:tcW w:w="738" w:type="dxa"/>
            <w:shd w:val="clear" w:color="auto" w:fill="DCDCFF"/>
          </w:tcPr>
          <w:p w14:paraId="1705AC1E" w14:textId="77777777" w:rsidR="00CF0C11" w:rsidRPr="006C43BC" w:rsidRDefault="00CF0C11" w:rsidP="00AA24E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AA24EF">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AA24EF">
        <w:tc>
          <w:tcPr>
            <w:tcW w:w="738" w:type="dxa"/>
          </w:tcPr>
          <w:p w14:paraId="5B0DDD23" w14:textId="77777777" w:rsidR="00CF0C11" w:rsidRPr="00705BB3" w:rsidRDefault="00CF0C11" w:rsidP="00AA24EF">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AA24EF">
            <w:pPr>
              <w:widowControl w:val="0"/>
              <w:rPr>
                <w:rFonts w:asciiTheme="minorHAnsi" w:hAnsiTheme="minorHAnsi" w:cs="Times New Roman"/>
                <w:bCs/>
                <w:color w:val="auto"/>
                <w:sz w:val="22"/>
                <w:szCs w:val="22"/>
              </w:rPr>
            </w:pPr>
          </w:p>
        </w:tc>
      </w:tr>
      <w:tr w:rsidR="00CF0C11" w:rsidRPr="00705BB3" w14:paraId="3F9C165E" w14:textId="77777777" w:rsidTr="00AA24EF">
        <w:tc>
          <w:tcPr>
            <w:tcW w:w="738" w:type="dxa"/>
          </w:tcPr>
          <w:p w14:paraId="380628B4" w14:textId="77777777" w:rsidR="00CF0C11" w:rsidRPr="00705BB3" w:rsidRDefault="00CF0C11" w:rsidP="00AA24EF">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AA24EF">
            <w:pPr>
              <w:widowControl w:val="0"/>
              <w:rPr>
                <w:rFonts w:asciiTheme="minorHAnsi" w:hAnsiTheme="minorHAnsi" w:cs="Times New Roman"/>
                <w:bCs/>
                <w:color w:val="auto"/>
                <w:sz w:val="22"/>
                <w:szCs w:val="22"/>
              </w:rPr>
            </w:pPr>
          </w:p>
        </w:tc>
      </w:tr>
      <w:tr w:rsidR="00CF0C11" w:rsidRPr="00705BB3" w14:paraId="62C2AA85" w14:textId="77777777" w:rsidTr="00AA24EF">
        <w:tc>
          <w:tcPr>
            <w:tcW w:w="738" w:type="dxa"/>
          </w:tcPr>
          <w:p w14:paraId="6212F2C8" w14:textId="77777777" w:rsidR="00CF0C11" w:rsidRPr="00705BB3" w:rsidRDefault="00CF0C11" w:rsidP="00AA24EF">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AA24EF">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AA24EF">
        <w:tc>
          <w:tcPr>
            <w:tcW w:w="738" w:type="dxa"/>
            <w:shd w:val="clear" w:color="auto" w:fill="DCDCFF"/>
          </w:tcPr>
          <w:p w14:paraId="6DDF3CDD" w14:textId="77777777" w:rsidR="00CF0C11" w:rsidRPr="006C43BC" w:rsidRDefault="00CF0C11" w:rsidP="00AA24E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AA24EF">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AA24EF">
        <w:tc>
          <w:tcPr>
            <w:tcW w:w="738" w:type="dxa"/>
          </w:tcPr>
          <w:p w14:paraId="045FC0FC" w14:textId="77777777" w:rsidR="00CF0C11" w:rsidRPr="00705BB3" w:rsidRDefault="00CF0C11" w:rsidP="00AA24EF">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AA24EF">
            <w:pPr>
              <w:widowControl w:val="0"/>
              <w:rPr>
                <w:rFonts w:asciiTheme="minorHAnsi" w:hAnsiTheme="minorHAnsi" w:cs="Times New Roman"/>
                <w:bCs/>
                <w:color w:val="auto"/>
                <w:sz w:val="22"/>
                <w:szCs w:val="22"/>
              </w:rPr>
            </w:pPr>
          </w:p>
        </w:tc>
      </w:tr>
      <w:tr w:rsidR="00CF0C11" w:rsidRPr="00705BB3" w14:paraId="4FB9D4F5" w14:textId="77777777" w:rsidTr="00AA24EF">
        <w:tc>
          <w:tcPr>
            <w:tcW w:w="738" w:type="dxa"/>
          </w:tcPr>
          <w:p w14:paraId="119DFDBE" w14:textId="77777777" w:rsidR="00CF0C11" w:rsidRPr="00705BB3" w:rsidRDefault="00CF0C11" w:rsidP="00AA24EF">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AA24EF">
            <w:pPr>
              <w:widowControl w:val="0"/>
              <w:rPr>
                <w:rFonts w:asciiTheme="minorHAnsi" w:hAnsiTheme="minorHAnsi" w:cs="Times New Roman"/>
                <w:bCs/>
                <w:color w:val="auto"/>
                <w:sz w:val="22"/>
                <w:szCs w:val="22"/>
              </w:rPr>
            </w:pPr>
          </w:p>
        </w:tc>
      </w:tr>
      <w:tr w:rsidR="00CF0C11" w:rsidRPr="00705BB3" w14:paraId="710E0EA1" w14:textId="77777777" w:rsidTr="00AA24EF">
        <w:tc>
          <w:tcPr>
            <w:tcW w:w="738" w:type="dxa"/>
          </w:tcPr>
          <w:p w14:paraId="272BA52E" w14:textId="77777777" w:rsidR="00CF0C11" w:rsidRPr="00705BB3" w:rsidRDefault="00CF0C11" w:rsidP="00AA24EF">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AA24EF">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1470032E" w14:textId="3C54119A" w:rsidR="00BB361A" w:rsidRPr="00895015" w:rsidRDefault="00BB361A" w:rsidP="00895015">
      <w:pPr>
        <w:pStyle w:val="RequirementText"/>
      </w:pPr>
      <w:r w:rsidRPr="00895015">
        <w:rPr>
          <w:b/>
        </w:rPr>
        <w:t>R1.</w:t>
      </w:r>
      <w:r w:rsidR="00895015" w:rsidRPr="00895015">
        <w:rPr>
          <w:b/>
        </w:rPr>
        <w:tab/>
      </w:r>
      <w:r w:rsidR="0002460D" w:rsidRPr="0002460D">
        <w:tab/>
        <w:t xml:space="preserve">Each Reliability Coordinator shall establish Interconnection Reliability Operating Limits (IROLs) for its Reliability Coordinator Area in accordance with its System Operating Limit </w:t>
      </w:r>
      <w:r w:rsidR="00113097">
        <w:t>m</w:t>
      </w:r>
      <w:r w:rsidR="0002460D" w:rsidRPr="0002460D">
        <w:t xml:space="preserve">ethodology (SOL </w:t>
      </w:r>
      <w:r w:rsidR="00113097">
        <w:t>m</w:t>
      </w:r>
      <w:r w:rsidR="0002460D" w:rsidRPr="0002460D">
        <w:t>ethodology</w:t>
      </w:r>
      <w:r w:rsidR="0002460D">
        <w:t>)</w:t>
      </w:r>
      <w:r w:rsidR="00C46E40">
        <w:t>.</w:t>
      </w:r>
    </w:p>
    <w:p w14:paraId="2836BD80" w14:textId="77777777" w:rsidR="00680C03" w:rsidRDefault="00680C03" w:rsidP="00680C03">
      <w:pPr>
        <w:rPr>
          <w:rFonts w:asciiTheme="minorHAnsi" w:hAnsiTheme="minorHAnsi" w:cs="Times New Roman"/>
          <w:b/>
        </w:rPr>
      </w:pPr>
    </w:p>
    <w:p w14:paraId="57109D68" w14:textId="281C4A71" w:rsidR="00895015" w:rsidRPr="00895015" w:rsidRDefault="00895015" w:rsidP="00895015">
      <w:pPr>
        <w:pStyle w:val="RequirementText"/>
        <w:rPr>
          <w:b/>
          <w:bCs/>
        </w:rPr>
      </w:pPr>
      <w:r w:rsidRPr="00895015">
        <w:rPr>
          <w:b/>
          <w:bCs/>
        </w:rPr>
        <w:t>M1.</w:t>
      </w:r>
      <w:r>
        <w:rPr>
          <w:b/>
          <w:bCs/>
        </w:rPr>
        <w:tab/>
      </w:r>
      <w:r w:rsidR="00C46E40" w:rsidRPr="00C46E40">
        <w:tab/>
      </w:r>
      <w:r w:rsidR="0002460D" w:rsidRPr="0002460D">
        <w:t>Acceptable evidence may include, but is not limited to, dated electronic or hard copy documentation t</w:t>
      </w:r>
      <w:r w:rsidR="00ED4827">
        <w:t>hat</w:t>
      </w:r>
      <w:r w:rsidR="0002460D" w:rsidRPr="0002460D">
        <w:t xml:space="preserve"> demonstrate</w:t>
      </w:r>
      <w:r w:rsidR="00ED4827">
        <w:t>s</w:t>
      </w:r>
      <w:r w:rsidR="0002460D" w:rsidRPr="0002460D">
        <w:t xml:space="preserve"> th</w:t>
      </w:r>
      <w:r w:rsidR="00ED4827">
        <w:t>e</w:t>
      </w:r>
      <w:r w:rsidR="0002460D" w:rsidRPr="0002460D">
        <w:t xml:space="preserve"> Reliability Coordinator established IROLs in accordance with </w:t>
      </w:r>
      <w:r w:rsidR="00ED4827" w:rsidRPr="0002460D">
        <w:t>its</w:t>
      </w:r>
      <w:r w:rsidR="0002460D" w:rsidRPr="0002460D">
        <w:t xml:space="preserve"> SOL </w:t>
      </w:r>
      <w:r w:rsidR="00113097">
        <w:t>m</w:t>
      </w:r>
      <w:r w:rsidR="0002460D" w:rsidRPr="0002460D">
        <w:t>ethodology</w:t>
      </w:r>
      <w:r w:rsidR="00C46E40">
        <w:t>.</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6060899F" w:rsidR="00C1568A" w:rsidRPr="009F46F8" w:rsidRDefault="00C1568A" w:rsidP="00D97E2A">
      <w:pPr>
        <w:pStyle w:val="RqtSection"/>
        <w:rPr>
          <w:vertAlign w:val="superscript"/>
        </w:rPr>
      </w:pPr>
      <w:r>
        <w:t>Evidence Requested</w:t>
      </w:r>
      <w:r w:rsidR="009F46F8" w:rsidRPr="009F46F8">
        <w:rPr>
          <w:vertAlign w:val="superscript"/>
        </w:rPr>
        <w:endnoteReference w:id="2"/>
      </w:r>
      <w:r w:rsidR="009F46F8" w:rsidRPr="009F46F8">
        <w:rPr>
          <w:vertAlign w:val="superscript"/>
        </w:rPr>
        <w:t xml:space="preserve"> </w:t>
      </w:r>
      <w:r w:rsidR="00C52BBC"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1568A" w:rsidRPr="00676D1E" w14:paraId="0AB6C64A" w14:textId="77777777" w:rsidTr="00725F09">
        <w:tc>
          <w:tcPr>
            <w:tcW w:w="10975" w:type="dxa"/>
            <w:shd w:val="clear" w:color="auto" w:fill="DCDCFF"/>
          </w:tcPr>
          <w:p w14:paraId="31C5C22B" w14:textId="11E16670" w:rsidR="00C1568A" w:rsidRPr="00676D1E" w:rsidRDefault="009F46F8" w:rsidP="00C1568A">
            <w:pPr>
              <w:widowControl w:val="0"/>
              <w:jc w:val="both"/>
              <w:rPr>
                <w:rFonts w:asciiTheme="minorHAnsi" w:hAnsiTheme="minorHAnsi" w:cs="Times New Roman"/>
                <w:color w:val="auto"/>
              </w:rPr>
            </w:pPr>
            <w:r>
              <w:rPr>
                <w:rFonts w:asciiTheme="minorHAnsi" w:hAnsiTheme="minorHAnsi" w:cs="Times New Roman"/>
                <w:color w:val="auto"/>
              </w:rPr>
              <w:t xml:space="preserve">Entity’s </w:t>
            </w:r>
            <w:r w:rsidRPr="009F46F8">
              <w:rPr>
                <w:rFonts w:asciiTheme="minorHAnsi" w:hAnsiTheme="minorHAnsi" w:cs="Times New Roman"/>
                <w:color w:val="auto"/>
              </w:rPr>
              <w:t xml:space="preserve">System Operating Limit </w:t>
            </w:r>
            <w:r w:rsidR="00B451BD">
              <w:rPr>
                <w:rFonts w:asciiTheme="minorHAnsi" w:hAnsiTheme="minorHAnsi" w:cs="Times New Roman"/>
                <w:color w:val="auto"/>
              </w:rPr>
              <w:t>m</w:t>
            </w:r>
            <w:r w:rsidRPr="009F46F8">
              <w:rPr>
                <w:rFonts w:asciiTheme="minorHAnsi" w:hAnsiTheme="minorHAnsi" w:cs="Times New Roman"/>
                <w:color w:val="auto"/>
              </w:rPr>
              <w:t xml:space="preserve">ethodology (SOL </w:t>
            </w:r>
            <w:r w:rsidR="00113097">
              <w:rPr>
                <w:rFonts w:asciiTheme="minorHAnsi" w:hAnsiTheme="minorHAnsi" w:cs="Times New Roman"/>
                <w:color w:val="auto"/>
              </w:rPr>
              <w:t>m</w:t>
            </w:r>
            <w:r w:rsidRPr="009F46F8">
              <w:rPr>
                <w:rFonts w:asciiTheme="minorHAnsi" w:hAnsiTheme="minorHAnsi" w:cs="Times New Roman"/>
                <w:color w:val="auto"/>
              </w:rPr>
              <w:t>ethodology</w:t>
            </w:r>
            <w:r>
              <w:rPr>
                <w:rFonts w:asciiTheme="minorHAnsi" w:hAnsiTheme="minorHAnsi" w:cs="Times New Roman"/>
                <w:color w:val="auto"/>
              </w:rPr>
              <w:t>)</w:t>
            </w:r>
            <w:r w:rsidR="00847586">
              <w:rPr>
                <w:rFonts w:asciiTheme="minorHAnsi" w:hAnsiTheme="minorHAnsi" w:cs="Times New Roman"/>
                <w:color w:val="auto"/>
              </w:rPr>
              <w:t>.</w:t>
            </w:r>
          </w:p>
        </w:tc>
      </w:tr>
      <w:tr w:rsidR="00C1568A" w:rsidRPr="00676D1E" w14:paraId="0D2E4153" w14:textId="77777777" w:rsidTr="00725F09">
        <w:tc>
          <w:tcPr>
            <w:tcW w:w="10975" w:type="dxa"/>
            <w:shd w:val="clear" w:color="auto" w:fill="DCDCFF"/>
          </w:tcPr>
          <w:p w14:paraId="20E1B01E" w14:textId="32471EF1" w:rsidR="00C1568A" w:rsidRPr="00676D1E" w:rsidRDefault="009F46F8" w:rsidP="000F723F">
            <w:pPr>
              <w:widowControl w:val="0"/>
              <w:jc w:val="both"/>
              <w:rPr>
                <w:rFonts w:asciiTheme="minorHAnsi" w:hAnsiTheme="minorHAnsi" w:cs="Times New Roman"/>
                <w:color w:val="auto"/>
              </w:rPr>
            </w:pPr>
            <w:r>
              <w:rPr>
                <w:rFonts w:asciiTheme="minorHAnsi" w:hAnsiTheme="minorHAnsi" w:cs="Times New Roman"/>
                <w:color w:val="auto"/>
              </w:rPr>
              <w:t xml:space="preserve">Evidence IROLs </w:t>
            </w:r>
            <w:r w:rsidR="003417D7">
              <w:rPr>
                <w:rFonts w:asciiTheme="minorHAnsi" w:hAnsiTheme="minorHAnsi" w:cs="Times New Roman"/>
                <w:color w:val="auto"/>
              </w:rPr>
              <w:t xml:space="preserve">for the entity’s Reliability Coordinator Area </w:t>
            </w:r>
            <w:r>
              <w:rPr>
                <w:rFonts w:asciiTheme="minorHAnsi" w:hAnsiTheme="minorHAnsi" w:cs="Times New Roman"/>
                <w:color w:val="auto"/>
              </w:rPr>
              <w:t xml:space="preserve">have been established in accordance with entity’s SOL </w:t>
            </w:r>
            <w:r w:rsidR="00113097">
              <w:rPr>
                <w:rFonts w:asciiTheme="minorHAnsi" w:hAnsiTheme="minorHAnsi" w:cs="Times New Roman"/>
                <w:color w:val="auto"/>
              </w:rPr>
              <w:t>m</w:t>
            </w:r>
            <w:r>
              <w:rPr>
                <w:rFonts w:asciiTheme="minorHAnsi" w:hAnsiTheme="minorHAnsi" w:cs="Times New Roman"/>
                <w:color w:val="auto"/>
              </w:rPr>
              <w:t>ethodology</w:t>
            </w:r>
            <w:r w:rsidR="00847586">
              <w:rPr>
                <w:rFonts w:asciiTheme="minorHAnsi" w:hAnsiTheme="minorHAnsi" w:cs="Times New Roman"/>
                <w:color w:val="auto"/>
              </w:rPr>
              <w: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AA24EF">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AA24EF">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AA24EF">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AA24EF">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1AD000DD"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07368">
        <w:t>FAC-01</w:t>
      </w:r>
      <w:r w:rsidR="00F106C7">
        <w:t>4</w:t>
      </w:r>
      <w:r w:rsidR="00B07368">
        <w:t>-</w:t>
      </w:r>
      <w:r w:rsidR="00F106C7">
        <w:t>3</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9F46F8">
        <w:tc>
          <w:tcPr>
            <w:tcW w:w="374" w:type="dxa"/>
          </w:tcPr>
          <w:p w14:paraId="10CC5FD1" w14:textId="77777777" w:rsidR="00C1568A" w:rsidRPr="005B2687" w:rsidRDefault="00C1568A"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6D7ACE2D" w:rsidR="00C1568A"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entity has established IROLs</w:t>
            </w:r>
            <w:r w:rsidR="003417D7">
              <w:t xml:space="preserve"> </w:t>
            </w:r>
            <w:r w:rsidR="003417D7">
              <w:rPr>
                <w:rFonts w:asciiTheme="minorHAnsi" w:hAnsiTheme="minorHAnsi" w:cs="Times New Roman"/>
                <w:color w:val="auto"/>
              </w:rPr>
              <w:t>for its</w:t>
            </w:r>
            <w:r w:rsidR="003417D7" w:rsidRPr="003417D7">
              <w:rPr>
                <w:rFonts w:asciiTheme="minorHAnsi" w:hAnsiTheme="minorHAnsi" w:cs="Times New Roman"/>
                <w:color w:val="auto"/>
              </w:rPr>
              <w:t xml:space="preserve"> Reliability Coordinator Area</w:t>
            </w:r>
            <w:r>
              <w:rPr>
                <w:rFonts w:asciiTheme="minorHAnsi" w:hAnsiTheme="minorHAnsi" w:cs="Times New Roman"/>
                <w:color w:val="auto"/>
              </w:rPr>
              <w:t xml:space="preserve"> in accordance with its SOL </w:t>
            </w:r>
            <w:r w:rsidR="00113097">
              <w:rPr>
                <w:rFonts w:asciiTheme="minorHAnsi" w:hAnsiTheme="minorHAnsi" w:cs="Times New Roman"/>
                <w:color w:val="auto"/>
              </w:rPr>
              <w:t>m</w:t>
            </w:r>
            <w:r>
              <w:rPr>
                <w:rFonts w:asciiTheme="minorHAnsi" w:hAnsiTheme="minorHAnsi" w:cs="Times New Roman"/>
                <w:color w:val="auto"/>
              </w:rPr>
              <w:t>ethodology.</w:t>
            </w:r>
          </w:p>
        </w:tc>
      </w:tr>
      <w:tr w:rsidR="00C1568A" w:rsidRPr="006C43BC" w14:paraId="431903D7" w14:textId="77777777" w:rsidTr="009F46F8">
        <w:tc>
          <w:tcPr>
            <w:tcW w:w="10790" w:type="dxa"/>
            <w:gridSpan w:val="2"/>
            <w:shd w:val="clear" w:color="auto" w:fill="DCDCFF"/>
          </w:tcPr>
          <w:p w14:paraId="70568AD5" w14:textId="4A75AB68" w:rsidR="00C1568A" w:rsidRPr="006C43BC" w:rsidRDefault="00C1568A" w:rsidP="009F46F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1B52FB0" w14:textId="77777777" w:rsidR="00C1568A" w:rsidRDefault="00C1568A" w:rsidP="00C1568A">
      <w:pPr>
        <w:widowControl w:val="0"/>
        <w:tabs>
          <w:tab w:val="left" w:pos="0"/>
        </w:tabs>
        <w:rPr>
          <w:rFonts w:asciiTheme="minorHAnsi" w:hAnsiTheme="minorHAnsi" w:cs="Times New Roman"/>
          <w:b/>
          <w:bCs/>
        </w:rPr>
      </w:pPr>
    </w:p>
    <w:p w14:paraId="291C9A06" w14:textId="77777777" w:rsidR="007808ED" w:rsidRPr="006C43BC" w:rsidRDefault="007808ED"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1B449141" w:rsidR="00056282" w:rsidRPr="00895015" w:rsidRDefault="00056282" w:rsidP="00056282">
      <w:pPr>
        <w:pStyle w:val="RequirementText"/>
      </w:pPr>
      <w:r>
        <w:rPr>
          <w:b/>
        </w:rPr>
        <w:t>R2</w:t>
      </w:r>
      <w:r w:rsidRPr="00895015">
        <w:rPr>
          <w:b/>
        </w:rPr>
        <w:t>.</w:t>
      </w:r>
      <w:r w:rsidRPr="00895015">
        <w:rPr>
          <w:b/>
        </w:rPr>
        <w:tab/>
      </w:r>
      <w:r w:rsidR="00AA24EF" w:rsidRPr="00AA24EF">
        <w:tab/>
      </w:r>
      <w:r w:rsidR="0002460D" w:rsidRPr="0002460D">
        <w:t xml:space="preserve">Each Transmission Operator shall establish System Operating Limits (SOLs) for its portion of the Reliability Coordinator Area in accordance with its Reliability Coordinator’s SOL </w:t>
      </w:r>
      <w:r w:rsidR="00113097">
        <w:t>m</w:t>
      </w:r>
      <w:r w:rsidR="00113097" w:rsidRPr="0002460D">
        <w:t>ethodology</w:t>
      </w:r>
      <w:r w:rsidR="00AA24EF" w:rsidRPr="00AA24EF">
        <w:t>.</w:t>
      </w:r>
    </w:p>
    <w:p w14:paraId="22C41D2B" w14:textId="77777777" w:rsidR="00056282" w:rsidRDefault="00056282" w:rsidP="00056282">
      <w:pPr>
        <w:rPr>
          <w:rFonts w:asciiTheme="minorHAnsi" w:hAnsiTheme="minorHAnsi" w:cs="Times New Roman"/>
          <w:b/>
        </w:rPr>
      </w:pPr>
    </w:p>
    <w:p w14:paraId="589FC998" w14:textId="638EE6E0" w:rsidR="00056282" w:rsidRPr="00895015" w:rsidRDefault="00056282" w:rsidP="00056282">
      <w:pPr>
        <w:pStyle w:val="RequirementText"/>
        <w:rPr>
          <w:b/>
          <w:bCs/>
        </w:rPr>
      </w:pPr>
      <w:r>
        <w:rPr>
          <w:b/>
          <w:bCs/>
        </w:rPr>
        <w:t>M2</w:t>
      </w:r>
      <w:r w:rsidRPr="00895015">
        <w:rPr>
          <w:b/>
          <w:bCs/>
        </w:rPr>
        <w:t>.</w:t>
      </w:r>
      <w:r>
        <w:rPr>
          <w:b/>
          <w:bCs/>
        </w:rPr>
        <w:tab/>
      </w:r>
      <w:r w:rsidR="0002460D" w:rsidRPr="0002460D">
        <w:tab/>
        <w:t>Acceptable evidence may include, but is not limited to, dated electronic or hard copy documentation t</w:t>
      </w:r>
      <w:r w:rsidR="00ED4827">
        <w:t>hat</w:t>
      </w:r>
      <w:r w:rsidR="0002460D" w:rsidRPr="0002460D">
        <w:t xml:space="preserve"> demonstrate</w:t>
      </w:r>
      <w:r w:rsidR="00ED4827">
        <w:t>s</w:t>
      </w:r>
      <w:r w:rsidR="0002460D" w:rsidRPr="0002460D">
        <w:t xml:space="preserve"> the Transmission Operator established SOLs in accordance with its Reliability Coordinator’s SOL </w:t>
      </w:r>
      <w:r w:rsidR="00113097">
        <w:t>m</w:t>
      </w:r>
      <w:r w:rsidR="00113097" w:rsidRPr="0002460D">
        <w:t>ethodology</w:t>
      </w:r>
      <w:r w:rsidR="00AA24EF" w:rsidRPr="00AA24EF">
        <w:t>.</w:t>
      </w: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7C3BF983" w:rsidR="00056282" w:rsidRPr="006C43BC" w:rsidRDefault="00056282" w:rsidP="00056282">
      <w:pPr>
        <w:pStyle w:val="RqtSection"/>
        <w:rPr>
          <w:rFonts w:cstheme="minorHAnsi"/>
          <w:i/>
          <w:iCs/>
        </w:rPr>
      </w:pPr>
      <w:r>
        <w:t>Evidence Requested</w:t>
      </w:r>
      <w:r w:rsidR="008B4CB6">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AA24E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F46F8" w:rsidRPr="00676D1E" w14:paraId="189B2FAA" w14:textId="77777777" w:rsidTr="00725F09">
        <w:tc>
          <w:tcPr>
            <w:tcW w:w="11065" w:type="dxa"/>
            <w:shd w:val="clear" w:color="auto" w:fill="DCDCFF"/>
          </w:tcPr>
          <w:p w14:paraId="5E3B00D1" w14:textId="5BF1EB52" w:rsidR="009F46F8" w:rsidRDefault="009F46F8" w:rsidP="00113097">
            <w:pPr>
              <w:widowControl w:val="0"/>
              <w:jc w:val="both"/>
              <w:rPr>
                <w:rFonts w:asciiTheme="minorHAnsi" w:hAnsiTheme="minorHAnsi" w:cs="Times New Roman"/>
                <w:color w:val="auto"/>
              </w:rPr>
            </w:pPr>
            <w:r>
              <w:rPr>
                <w:rFonts w:asciiTheme="minorHAnsi" w:hAnsiTheme="minorHAnsi" w:cs="Times New Roman"/>
                <w:color w:val="auto"/>
              </w:rPr>
              <w:t xml:space="preserve">Entity’s </w:t>
            </w:r>
            <w:r w:rsidR="00191C1F" w:rsidRPr="00191C1F">
              <w:rPr>
                <w:rFonts w:asciiTheme="minorHAnsi" w:hAnsiTheme="minorHAnsi" w:cs="Times New Roman"/>
                <w:color w:val="auto"/>
              </w:rPr>
              <w:t xml:space="preserve">Reliability Coordinator’s </w:t>
            </w:r>
            <w:r w:rsidRPr="009F46F8">
              <w:rPr>
                <w:rFonts w:asciiTheme="minorHAnsi" w:hAnsiTheme="minorHAnsi" w:cs="Times New Roman"/>
                <w:color w:val="auto"/>
              </w:rPr>
              <w:t xml:space="preserve">System Operating Limit </w:t>
            </w:r>
            <w:r w:rsidR="00113097">
              <w:rPr>
                <w:rFonts w:asciiTheme="minorHAnsi" w:hAnsiTheme="minorHAnsi" w:cs="Times New Roman"/>
                <w:color w:val="auto"/>
              </w:rPr>
              <w:t>m</w:t>
            </w:r>
            <w:r w:rsidRPr="009F46F8">
              <w:rPr>
                <w:rFonts w:asciiTheme="minorHAnsi" w:hAnsiTheme="minorHAnsi" w:cs="Times New Roman"/>
                <w:color w:val="auto"/>
              </w:rPr>
              <w:t xml:space="preserve">ethodology (SOL </w:t>
            </w:r>
            <w:r w:rsidR="00113097">
              <w:rPr>
                <w:rFonts w:asciiTheme="minorHAnsi" w:hAnsiTheme="minorHAnsi" w:cs="Times New Roman"/>
                <w:color w:val="auto"/>
              </w:rPr>
              <w:t>m</w:t>
            </w:r>
            <w:r w:rsidRPr="009F46F8">
              <w:rPr>
                <w:rFonts w:asciiTheme="minorHAnsi" w:hAnsiTheme="minorHAnsi" w:cs="Times New Roman"/>
                <w:color w:val="auto"/>
              </w:rPr>
              <w:t>ethodology</w:t>
            </w:r>
            <w:r>
              <w:rPr>
                <w:rFonts w:asciiTheme="minorHAnsi" w:hAnsiTheme="minorHAnsi" w:cs="Times New Roman"/>
                <w:color w:val="auto"/>
              </w:rPr>
              <w:t>)</w:t>
            </w:r>
            <w:r w:rsidR="00847586">
              <w:rPr>
                <w:rFonts w:asciiTheme="minorHAnsi" w:hAnsiTheme="minorHAnsi" w:cs="Times New Roman"/>
                <w:color w:val="auto"/>
              </w:rPr>
              <w:t>.</w:t>
            </w:r>
          </w:p>
        </w:tc>
      </w:tr>
      <w:tr w:rsidR="009F46F8" w:rsidRPr="00676D1E" w14:paraId="18832015" w14:textId="77777777" w:rsidTr="00725F09">
        <w:tc>
          <w:tcPr>
            <w:tcW w:w="11065" w:type="dxa"/>
            <w:shd w:val="clear" w:color="auto" w:fill="DCDCFF"/>
          </w:tcPr>
          <w:p w14:paraId="14804927" w14:textId="6ADD9CC7" w:rsidR="009F46F8" w:rsidRPr="00676D1E" w:rsidRDefault="009F46F8" w:rsidP="00113097">
            <w:pPr>
              <w:widowControl w:val="0"/>
              <w:jc w:val="both"/>
              <w:rPr>
                <w:rFonts w:asciiTheme="minorHAnsi" w:hAnsiTheme="minorHAnsi" w:cs="Times New Roman"/>
                <w:color w:val="auto"/>
              </w:rPr>
            </w:pPr>
            <w:r>
              <w:rPr>
                <w:rFonts w:asciiTheme="minorHAnsi" w:hAnsiTheme="minorHAnsi" w:cs="Times New Roman"/>
                <w:color w:val="auto"/>
              </w:rPr>
              <w:t xml:space="preserve">Evidence </w:t>
            </w:r>
            <w:r w:rsidR="003417D7">
              <w:rPr>
                <w:rFonts w:asciiTheme="minorHAnsi" w:hAnsiTheme="minorHAnsi" w:cs="Times New Roman"/>
                <w:color w:val="auto"/>
              </w:rPr>
              <w:t xml:space="preserve">the entity established </w:t>
            </w:r>
            <w:r>
              <w:rPr>
                <w:rFonts w:asciiTheme="minorHAnsi" w:hAnsiTheme="minorHAnsi" w:cs="Times New Roman"/>
                <w:color w:val="auto"/>
              </w:rPr>
              <w:t xml:space="preserve">SOLs in accordance with </w:t>
            </w:r>
            <w:r w:rsidR="00D01BB6">
              <w:rPr>
                <w:rFonts w:asciiTheme="minorHAnsi" w:hAnsiTheme="minorHAnsi" w:cs="Times New Roman"/>
                <w:color w:val="auto"/>
              </w:rPr>
              <w:t xml:space="preserve">its </w:t>
            </w:r>
            <w:r w:rsidR="00D01BB6" w:rsidRPr="00D01BB6">
              <w:rPr>
                <w:rFonts w:asciiTheme="minorHAnsi" w:hAnsiTheme="minorHAnsi" w:cs="Times New Roman"/>
                <w:color w:val="auto"/>
              </w:rPr>
              <w:t>Reliability Coordinator’s</w:t>
            </w:r>
            <w:r>
              <w:rPr>
                <w:rFonts w:asciiTheme="minorHAnsi" w:hAnsiTheme="minorHAnsi" w:cs="Times New Roman"/>
                <w:color w:val="auto"/>
              </w:rPr>
              <w:t xml:space="preserve"> SOL </w:t>
            </w:r>
            <w:r w:rsidR="00113097">
              <w:rPr>
                <w:rFonts w:asciiTheme="minorHAnsi" w:hAnsiTheme="minorHAnsi" w:cs="Times New Roman"/>
                <w:color w:val="auto"/>
              </w:rPr>
              <w:t>m</w:t>
            </w:r>
            <w:r>
              <w:rPr>
                <w:rFonts w:asciiTheme="minorHAnsi" w:hAnsiTheme="minorHAnsi" w:cs="Times New Roman"/>
                <w:color w:val="auto"/>
              </w:rPr>
              <w:t>ethodology</w:t>
            </w:r>
            <w:r w:rsidR="00847586">
              <w:rPr>
                <w:rFonts w:asciiTheme="minorHAnsi" w:hAnsiTheme="minorHAnsi" w:cs="Times New Roman"/>
                <w:color w:val="auto"/>
              </w:rPr>
              <w: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AA24EF">
        <w:tc>
          <w:tcPr>
            <w:tcW w:w="10995" w:type="dxa"/>
            <w:gridSpan w:val="6"/>
            <w:shd w:val="clear" w:color="auto" w:fill="DCDCFF"/>
            <w:vAlign w:val="bottom"/>
          </w:tcPr>
          <w:p w14:paraId="7B917377" w14:textId="77777777" w:rsidR="00056282" w:rsidRPr="00812336" w:rsidRDefault="00056282" w:rsidP="00AA24E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AA24EF">
        <w:tc>
          <w:tcPr>
            <w:tcW w:w="2340" w:type="dxa"/>
            <w:shd w:val="clear" w:color="auto" w:fill="DCDCFF"/>
            <w:vAlign w:val="bottom"/>
          </w:tcPr>
          <w:p w14:paraId="3DC9B77B" w14:textId="77777777" w:rsidR="00056282" w:rsidRPr="00812336" w:rsidRDefault="00056282"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AA24EF">
        <w:tc>
          <w:tcPr>
            <w:tcW w:w="2340" w:type="dxa"/>
            <w:shd w:val="clear" w:color="auto" w:fill="CDFFCD"/>
          </w:tcPr>
          <w:p w14:paraId="0579240E"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r>
      <w:tr w:rsidR="00056282" w:rsidRPr="00705BB3" w14:paraId="694D6B0D" w14:textId="77777777" w:rsidTr="00AA24EF">
        <w:tc>
          <w:tcPr>
            <w:tcW w:w="2340" w:type="dxa"/>
            <w:shd w:val="clear" w:color="auto" w:fill="CDFFCD"/>
          </w:tcPr>
          <w:p w14:paraId="7D165821"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r>
      <w:tr w:rsidR="00056282" w:rsidRPr="00705BB3" w14:paraId="781B6E51" w14:textId="77777777" w:rsidTr="00AA24EF">
        <w:tc>
          <w:tcPr>
            <w:tcW w:w="2340" w:type="dxa"/>
            <w:shd w:val="clear" w:color="auto" w:fill="CDFFCD"/>
          </w:tcPr>
          <w:p w14:paraId="5A10B587"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AA24EF">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AA24EF">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AA24EF">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AA24EF">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36DDB755"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07368">
        <w:t>FAC-01</w:t>
      </w:r>
      <w:r w:rsidR="0002460D">
        <w:t>4</w:t>
      </w:r>
      <w:r w:rsidR="00B07368">
        <w:t>-</w:t>
      </w:r>
      <w:r w:rsidR="0002460D">
        <w:t>3</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AA24EF">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52D47607" w:rsidR="00056282" w:rsidRPr="005B2687" w:rsidRDefault="009F46F8" w:rsidP="00113097">
            <w:pPr>
              <w:widowControl w:val="0"/>
              <w:tabs>
                <w:tab w:val="left" w:pos="0"/>
                <w:tab w:val="left" w:pos="900"/>
                <w:tab w:val="left" w:pos="6360"/>
              </w:tabs>
              <w:rPr>
                <w:rFonts w:asciiTheme="minorHAnsi" w:hAnsiTheme="minorHAnsi" w:cs="Times New Roman"/>
                <w:color w:val="auto"/>
              </w:rPr>
            </w:pPr>
            <w:r w:rsidRPr="009F46F8">
              <w:rPr>
                <w:rFonts w:asciiTheme="minorHAnsi" w:hAnsiTheme="minorHAnsi" w:cs="Times New Roman"/>
                <w:color w:val="auto"/>
              </w:rPr>
              <w:t xml:space="preserve">Verify the entity has established </w:t>
            </w:r>
            <w:r w:rsidR="00D01BB6">
              <w:rPr>
                <w:rFonts w:asciiTheme="minorHAnsi" w:hAnsiTheme="minorHAnsi" w:cs="Times New Roman"/>
                <w:color w:val="auto"/>
              </w:rPr>
              <w:t>S</w:t>
            </w:r>
            <w:r w:rsidR="00D01BB6" w:rsidRPr="009F46F8">
              <w:rPr>
                <w:rFonts w:asciiTheme="minorHAnsi" w:hAnsiTheme="minorHAnsi" w:cs="Times New Roman"/>
                <w:color w:val="auto"/>
              </w:rPr>
              <w:t xml:space="preserve">OLs </w:t>
            </w:r>
            <w:r w:rsidRPr="009F46F8">
              <w:rPr>
                <w:rFonts w:asciiTheme="minorHAnsi" w:hAnsiTheme="minorHAnsi" w:cs="Times New Roman"/>
                <w:color w:val="auto"/>
              </w:rPr>
              <w:t>in accordance with its</w:t>
            </w:r>
            <w:r w:rsidR="00D01BB6">
              <w:t xml:space="preserve"> </w:t>
            </w:r>
            <w:r w:rsidR="00D01BB6" w:rsidRPr="00D01BB6">
              <w:rPr>
                <w:rFonts w:asciiTheme="minorHAnsi" w:hAnsiTheme="minorHAnsi" w:cs="Times New Roman"/>
                <w:color w:val="auto"/>
              </w:rPr>
              <w:t>Reliability Coordinator’s</w:t>
            </w:r>
            <w:r w:rsidRPr="009F46F8">
              <w:rPr>
                <w:rFonts w:asciiTheme="minorHAnsi" w:hAnsiTheme="minorHAnsi" w:cs="Times New Roman"/>
                <w:color w:val="auto"/>
              </w:rPr>
              <w:t xml:space="preserve"> SOL </w:t>
            </w:r>
            <w:r w:rsidR="00113097">
              <w:rPr>
                <w:rFonts w:asciiTheme="minorHAnsi" w:hAnsiTheme="minorHAnsi" w:cs="Times New Roman"/>
                <w:color w:val="auto"/>
              </w:rPr>
              <w:t>m</w:t>
            </w:r>
            <w:r w:rsidRPr="009F46F8">
              <w:rPr>
                <w:rFonts w:asciiTheme="minorHAnsi" w:hAnsiTheme="minorHAnsi" w:cs="Times New Roman"/>
                <w:color w:val="auto"/>
              </w:rPr>
              <w:t>ethodology.</w:t>
            </w:r>
          </w:p>
        </w:tc>
      </w:tr>
      <w:tr w:rsidR="00056282" w:rsidRPr="006C43BC" w14:paraId="6E9EB898" w14:textId="77777777" w:rsidTr="00725F09">
        <w:tc>
          <w:tcPr>
            <w:tcW w:w="11065" w:type="dxa"/>
            <w:gridSpan w:val="2"/>
            <w:shd w:val="clear" w:color="auto" w:fill="DCDCFF"/>
          </w:tcPr>
          <w:p w14:paraId="3F45AA30" w14:textId="00C0B721" w:rsidR="00056282" w:rsidRPr="006C43BC" w:rsidRDefault="00056282" w:rsidP="00AA24E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9F46F8">
              <w:rPr>
                <w:rFonts w:asciiTheme="minorHAnsi" w:hAnsiTheme="minorHAnsi" w:cs="Times New Roman"/>
                <w:bCs/>
                <w:color w:val="auto"/>
              </w:rPr>
              <w:t xml:space="preserve"> </w:t>
            </w:r>
          </w:p>
        </w:tc>
      </w:tr>
    </w:tbl>
    <w:p w14:paraId="5A1C9228" w14:textId="77777777" w:rsidR="00056282" w:rsidRDefault="00056282" w:rsidP="00056282">
      <w:pPr>
        <w:widowControl w:val="0"/>
        <w:tabs>
          <w:tab w:val="left" w:pos="0"/>
        </w:tabs>
        <w:rPr>
          <w:rFonts w:asciiTheme="minorHAnsi" w:hAnsiTheme="minorHAnsi" w:cs="Times New Roman"/>
          <w:b/>
          <w:bCs/>
        </w:rPr>
      </w:pPr>
    </w:p>
    <w:p w14:paraId="6F0B44CD" w14:textId="77777777" w:rsidR="00DF0AC3" w:rsidRDefault="00DF0AC3" w:rsidP="00056282">
      <w:pPr>
        <w:widowControl w:val="0"/>
        <w:tabs>
          <w:tab w:val="left" w:pos="0"/>
        </w:tabs>
        <w:rPr>
          <w:rFonts w:asciiTheme="minorHAnsi" w:hAnsiTheme="minorHAnsi" w:cs="Times New Roman"/>
          <w:b/>
          <w:bCs/>
        </w:rPr>
      </w:pPr>
    </w:p>
    <w:p w14:paraId="300F6C84" w14:textId="77777777" w:rsidR="00DF0AC3" w:rsidRPr="006C43BC" w:rsidRDefault="00DF0AC3"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EDA4FF6" w14:textId="2CDBA1BE" w:rsidR="00AA24EF" w:rsidRPr="008F56D6" w:rsidRDefault="00056282" w:rsidP="00AA24EF">
      <w:pPr>
        <w:pStyle w:val="SectHead"/>
      </w:pPr>
      <w:r>
        <w:rPr>
          <w:rFonts w:cs="Times New Roman"/>
        </w:rPr>
        <w:br w:type="page"/>
      </w:r>
      <w:r w:rsidR="00AA24EF" w:rsidRPr="006C43BC">
        <w:lastRenderedPageBreak/>
        <w:t>R</w:t>
      </w:r>
      <w:r w:rsidR="00AA24EF">
        <w:t>3</w:t>
      </w:r>
      <w:r w:rsidR="00AA24EF" w:rsidRPr="006C43BC">
        <w:t xml:space="preserve"> Supporting Evidence and Documentation</w:t>
      </w:r>
    </w:p>
    <w:p w14:paraId="21699384" w14:textId="6EC1A3AF" w:rsidR="00AA24EF" w:rsidRPr="00895015" w:rsidRDefault="00AA24EF" w:rsidP="0002460D">
      <w:pPr>
        <w:pStyle w:val="RequirementText"/>
      </w:pPr>
      <w:r w:rsidRPr="00895015">
        <w:rPr>
          <w:b/>
        </w:rPr>
        <w:t>R</w:t>
      </w:r>
      <w:r>
        <w:rPr>
          <w:b/>
        </w:rPr>
        <w:t>3</w:t>
      </w:r>
      <w:r w:rsidRPr="00895015">
        <w:rPr>
          <w:b/>
        </w:rPr>
        <w:t>.</w:t>
      </w:r>
      <w:r w:rsidRPr="00895015">
        <w:rPr>
          <w:b/>
        </w:rPr>
        <w:tab/>
      </w:r>
      <w:r w:rsidRPr="00C46E40">
        <w:tab/>
      </w:r>
      <w:r>
        <w:tab/>
      </w:r>
      <w:r w:rsidR="00113097">
        <w:t>Each</w:t>
      </w:r>
      <w:r w:rsidR="0002460D" w:rsidRPr="0002460D">
        <w:t xml:space="preserve"> Transmission Operator shall provide its SOLs to its Reliability Coordinator</w:t>
      </w:r>
      <w:r>
        <w:t>.</w:t>
      </w:r>
    </w:p>
    <w:p w14:paraId="421ADB2C" w14:textId="77777777" w:rsidR="00AA24EF" w:rsidRDefault="00AA24EF" w:rsidP="00AA24EF">
      <w:pPr>
        <w:rPr>
          <w:rFonts w:asciiTheme="minorHAnsi" w:hAnsiTheme="minorHAnsi" w:cs="Times New Roman"/>
          <w:b/>
        </w:rPr>
      </w:pPr>
    </w:p>
    <w:p w14:paraId="1B56EC4C" w14:textId="6E79BCF4" w:rsidR="00AA24EF" w:rsidRPr="00895015" w:rsidRDefault="00AA24EF" w:rsidP="00AA24EF">
      <w:pPr>
        <w:pStyle w:val="RequirementText"/>
        <w:rPr>
          <w:b/>
          <w:bCs/>
        </w:rPr>
      </w:pPr>
      <w:r w:rsidRPr="00895015">
        <w:rPr>
          <w:b/>
          <w:bCs/>
        </w:rPr>
        <w:t>M</w:t>
      </w:r>
      <w:r>
        <w:rPr>
          <w:b/>
          <w:bCs/>
        </w:rPr>
        <w:t>3</w:t>
      </w:r>
      <w:r w:rsidRPr="00895015">
        <w:rPr>
          <w:b/>
          <w:bCs/>
        </w:rPr>
        <w:t>.</w:t>
      </w:r>
      <w:r>
        <w:rPr>
          <w:b/>
          <w:bCs/>
        </w:rPr>
        <w:tab/>
      </w:r>
      <w:r w:rsidR="0002460D" w:rsidRPr="0002460D">
        <w:t>Acceptable evidence may include, but is not limited to, dated electronic or hard copy documentation t</w:t>
      </w:r>
      <w:r w:rsidR="00ED4827">
        <w:t>hat</w:t>
      </w:r>
      <w:r w:rsidR="0002460D" w:rsidRPr="0002460D">
        <w:t xml:space="preserve"> demonstrate</w:t>
      </w:r>
      <w:r w:rsidR="00ED4827">
        <w:t>s</w:t>
      </w:r>
      <w:r w:rsidR="0002460D" w:rsidRPr="0002460D">
        <w:t xml:space="preserve"> the Transmission Operator provided its SOLs</w:t>
      </w:r>
      <w:r w:rsidRPr="00AA24EF">
        <w:t>.</w:t>
      </w:r>
    </w:p>
    <w:p w14:paraId="70B3D3C2" w14:textId="77777777" w:rsidR="00AA24EF" w:rsidRPr="006C43BC" w:rsidRDefault="00AA24EF" w:rsidP="00AA24EF">
      <w:pPr>
        <w:rPr>
          <w:rFonts w:asciiTheme="minorHAnsi" w:hAnsiTheme="minorHAnsi" w:cs="Times New Roman"/>
          <w:b/>
        </w:rPr>
      </w:pPr>
    </w:p>
    <w:p w14:paraId="517D539E" w14:textId="77777777" w:rsidR="00AA24EF" w:rsidRPr="006C43BC" w:rsidRDefault="00AA24EF" w:rsidP="00AA24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FFDC7B6" w14:textId="77777777" w:rsidR="00AA24EF" w:rsidRPr="00A5228E" w:rsidRDefault="00AA24EF" w:rsidP="00AA24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5E37FDC" w14:textId="77777777" w:rsidR="00AA24EF" w:rsidRPr="006C43BC" w:rsidRDefault="00AA24EF" w:rsidP="00AA24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3AD0699" w14:textId="77777777" w:rsidR="00AA24EF" w:rsidRPr="00705BB3" w:rsidRDefault="00AA24EF" w:rsidP="00AA24EF">
      <w:pPr>
        <w:widowControl w:val="0"/>
        <w:shd w:val="clear" w:color="auto" w:fill="CDFFCD"/>
        <w:jc w:val="both"/>
        <w:rPr>
          <w:rFonts w:asciiTheme="minorHAnsi" w:hAnsiTheme="minorHAnsi" w:cs="Times New Roman"/>
          <w:bCs/>
          <w:color w:val="auto"/>
          <w:sz w:val="22"/>
          <w:szCs w:val="22"/>
        </w:rPr>
      </w:pPr>
    </w:p>
    <w:p w14:paraId="6FE2CFBB" w14:textId="77777777" w:rsidR="00AA24EF" w:rsidRPr="00705BB3" w:rsidRDefault="00AA24EF" w:rsidP="00AA24EF">
      <w:pPr>
        <w:widowControl w:val="0"/>
        <w:shd w:val="clear" w:color="auto" w:fill="CDFFCD"/>
        <w:jc w:val="both"/>
        <w:rPr>
          <w:rFonts w:asciiTheme="minorHAnsi" w:hAnsiTheme="minorHAnsi" w:cs="Times New Roman"/>
          <w:bCs/>
          <w:color w:val="auto"/>
          <w:sz w:val="22"/>
          <w:szCs w:val="22"/>
        </w:rPr>
      </w:pPr>
    </w:p>
    <w:p w14:paraId="6B4822F4" w14:textId="77777777" w:rsidR="00AA24EF" w:rsidRPr="006C43BC" w:rsidRDefault="00AA24EF" w:rsidP="00AA24EF">
      <w:pPr>
        <w:widowControl w:val="0"/>
        <w:spacing w:line="266" w:lineRule="exact"/>
        <w:rPr>
          <w:rFonts w:asciiTheme="minorHAnsi" w:hAnsiTheme="minorHAnsi" w:cs="Times New Roman"/>
          <w:b/>
          <w:bCs/>
        </w:rPr>
      </w:pPr>
    </w:p>
    <w:p w14:paraId="4971EBBE" w14:textId="4F52BDF9" w:rsidR="00AA24EF" w:rsidRPr="006C43BC" w:rsidRDefault="00AA24EF" w:rsidP="00AA24EF">
      <w:pPr>
        <w:pStyle w:val="RqtSection"/>
        <w:rPr>
          <w:rFonts w:cstheme="minorHAnsi"/>
          <w:i/>
          <w:iCs/>
        </w:rPr>
      </w:pPr>
      <w:r>
        <w:t>Evidence Requested</w:t>
      </w:r>
      <w:r w:rsidR="008B4CB6" w:rsidRPr="009F46F8">
        <w:rPr>
          <w:vertAlign w:val="superscript"/>
        </w:rPr>
        <w:t>i</w:t>
      </w:r>
      <w:r w:rsidR="008B4CB6">
        <w:rPr>
          <w:vertAlign w:val="superscript"/>
        </w:rPr>
        <w:t>:</w:t>
      </w:r>
    </w:p>
    <w:tbl>
      <w:tblPr>
        <w:tblStyle w:val="TableGrid"/>
        <w:tblW w:w="10975" w:type="dxa"/>
        <w:shd w:val="clear" w:color="auto" w:fill="DCDCFF"/>
        <w:tblLook w:val="04A0" w:firstRow="1" w:lastRow="0" w:firstColumn="1" w:lastColumn="0" w:noHBand="0" w:noVBand="1"/>
      </w:tblPr>
      <w:tblGrid>
        <w:gridCol w:w="10975"/>
      </w:tblGrid>
      <w:tr w:rsidR="00AA24EF" w:rsidRPr="006C43BC" w14:paraId="351F3F07" w14:textId="77777777" w:rsidTr="00AA24EF">
        <w:tc>
          <w:tcPr>
            <w:tcW w:w="10975" w:type="dxa"/>
            <w:shd w:val="clear" w:color="auto" w:fill="DCDCFF"/>
          </w:tcPr>
          <w:p w14:paraId="326DB0AA" w14:textId="77777777" w:rsidR="00AA24EF" w:rsidRPr="00705BB3" w:rsidRDefault="00AA24EF" w:rsidP="00AA24E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F46F8" w:rsidRPr="00676D1E" w14:paraId="43172415" w14:textId="7F20E4EB" w:rsidTr="00AA24EF">
        <w:tc>
          <w:tcPr>
            <w:tcW w:w="10975" w:type="dxa"/>
            <w:shd w:val="clear" w:color="auto" w:fill="DCDCFF"/>
          </w:tcPr>
          <w:p w14:paraId="08A528B4" w14:textId="04E92444" w:rsidR="009F46F8" w:rsidRDefault="003417D7" w:rsidP="004513D4">
            <w:pPr>
              <w:widowControl w:val="0"/>
              <w:jc w:val="both"/>
              <w:rPr>
                <w:rFonts w:asciiTheme="minorHAnsi" w:hAnsiTheme="minorHAnsi" w:cs="Times New Roman"/>
                <w:color w:val="auto"/>
              </w:rPr>
            </w:pPr>
            <w:r w:rsidRPr="003417D7">
              <w:rPr>
                <w:rFonts w:asciiTheme="minorHAnsi" w:hAnsiTheme="minorHAnsi" w:cs="Times New Roman"/>
                <w:color w:val="auto"/>
              </w:rPr>
              <w:t xml:space="preserve">Entity’s Reliability Coordinator’s System Operating Limit </w:t>
            </w:r>
            <w:r w:rsidR="004513D4">
              <w:rPr>
                <w:rFonts w:asciiTheme="minorHAnsi" w:hAnsiTheme="minorHAnsi" w:cs="Times New Roman"/>
                <w:color w:val="auto"/>
              </w:rPr>
              <w:t>m</w:t>
            </w:r>
            <w:r w:rsidRPr="003417D7">
              <w:rPr>
                <w:rFonts w:asciiTheme="minorHAnsi" w:hAnsiTheme="minorHAnsi" w:cs="Times New Roman"/>
                <w:color w:val="auto"/>
              </w:rPr>
              <w:t xml:space="preserve">ethodology (SOL </w:t>
            </w:r>
            <w:r w:rsidR="004513D4">
              <w:rPr>
                <w:rFonts w:asciiTheme="minorHAnsi" w:hAnsiTheme="minorHAnsi" w:cs="Times New Roman"/>
                <w:color w:val="auto"/>
              </w:rPr>
              <w:t>m</w:t>
            </w:r>
            <w:r w:rsidRPr="003417D7">
              <w:rPr>
                <w:rFonts w:asciiTheme="minorHAnsi" w:hAnsiTheme="minorHAnsi" w:cs="Times New Roman"/>
                <w:color w:val="auto"/>
              </w:rPr>
              <w:t>ethodology).</w:t>
            </w:r>
          </w:p>
        </w:tc>
      </w:tr>
      <w:tr w:rsidR="00AA24EF" w:rsidRPr="00676D1E" w14:paraId="45A859AC" w14:textId="77777777" w:rsidTr="00AA24EF">
        <w:tc>
          <w:tcPr>
            <w:tcW w:w="10975" w:type="dxa"/>
            <w:shd w:val="clear" w:color="auto" w:fill="DCDCFF"/>
          </w:tcPr>
          <w:p w14:paraId="0AC1BE25" w14:textId="7AFA70B0" w:rsidR="00AA24EF" w:rsidRDefault="009F46F8" w:rsidP="00236C8A">
            <w:pPr>
              <w:widowControl w:val="0"/>
              <w:jc w:val="both"/>
              <w:rPr>
                <w:rFonts w:asciiTheme="minorHAnsi" w:hAnsiTheme="minorHAnsi" w:cs="Times New Roman"/>
                <w:color w:val="auto"/>
              </w:rPr>
            </w:pPr>
            <w:r>
              <w:rPr>
                <w:rFonts w:asciiTheme="minorHAnsi" w:hAnsiTheme="minorHAnsi" w:cs="Times New Roman"/>
                <w:color w:val="auto"/>
              </w:rPr>
              <w:t xml:space="preserve">Evidence SOLs were provided to the </w:t>
            </w:r>
            <w:r w:rsidR="003417D7">
              <w:rPr>
                <w:rFonts w:asciiTheme="minorHAnsi" w:hAnsiTheme="minorHAnsi" w:cs="Times New Roman"/>
                <w:color w:val="auto"/>
              </w:rPr>
              <w:t xml:space="preserve">entity’s </w:t>
            </w:r>
            <w:r>
              <w:rPr>
                <w:rFonts w:asciiTheme="minorHAnsi" w:hAnsiTheme="minorHAnsi" w:cs="Times New Roman"/>
                <w:color w:val="auto"/>
              </w:rPr>
              <w:t>Reliability Coordinator.</w:t>
            </w:r>
          </w:p>
        </w:tc>
      </w:tr>
    </w:tbl>
    <w:p w14:paraId="4E7B5541" w14:textId="77777777" w:rsidR="00AA24EF" w:rsidRDefault="00AA24EF" w:rsidP="00AA24EF">
      <w:pPr>
        <w:widowControl w:val="0"/>
        <w:spacing w:line="266" w:lineRule="exact"/>
        <w:rPr>
          <w:rFonts w:asciiTheme="minorHAnsi" w:hAnsiTheme="minorHAnsi" w:cs="Times New Roman"/>
          <w:b/>
          <w:bCs/>
          <w:color w:val="auto"/>
        </w:rPr>
      </w:pPr>
    </w:p>
    <w:p w14:paraId="6C827441" w14:textId="77777777" w:rsidR="00AA24EF" w:rsidRPr="006C43BC" w:rsidRDefault="00AA24EF" w:rsidP="00AA24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A24EF" w:rsidRPr="00812336" w14:paraId="5E579A39" w14:textId="77777777" w:rsidTr="00AA24EF">
        <w:tc>
          <w:tcPr>
            <w:tcW w:w="10995" w:type="dxa"/>
            <w:gridSpan w:val="6"/>
            <w:shd w:val="clear" w:color="auto" w:fill="DCDCFF"/>
            <w:vAlign w:val="bottom"/>
          </w:tcPr>
          <w:p w14:paraId="63B2D30E" w14:textId="77777777" w:rsidR="00AA24EF" w:rsidRPr="00812336" w:rsidRDefault="00AA24EF" w:rsidP="00AA24E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A24EF" w:rsidRPr="00812336" w14:paraId="3764645B" w14:textId="77777777" w:rsidTr="00AA24EF">
        <w:tc>
          <w:tcPr>
            <w:tcW w:w="2340" w:type="dxa"/>
            <w:shd w:val="clear" w:color="auto" w:fill="DCDCFF"/>
            <w:vAlign w:val="bottom"/>
          </w:tcPr>
          <w:p w14:paraId="61C46A40"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72D0885"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5ACA60B"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B6AB1A9"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2E8D0A"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FE5A128"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A24EF" w:rsidRPr="00705BB3" w14:paraId="664297D1" w14:textId="77777777" w:rsidTr="00AA24EF">
        <w:tc>
          <w:tcPr>
            <w:tcW w:w="2340" w:type="dxa"/>
            <w:shd w:val="clear" w:color="auto" w:fill="CDFFCD"/>
          </w:tcPr>
          <w:p w14:paraId="216AD552"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867199"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2C0C703"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89F7C0F"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967073F"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8DAD6A"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r w:rsidR="00AA24EF" w:rsidRPr="00705BB3" w14:paraId="64050F0A" w14:textId="77777777" w:rsidTr="00AA24EF">
        <w:tc>
          <w:tcPr>
            <w:tcW w:w="2340" w:type="dxa"/>
            <w:shd w:val="clear" w:color="auto" w:fill="CDFFCD"/>
          </w:tcPr>
          <w:p w14:paraId="23C724BD"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D92B25"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B590509"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122CE88"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F5A344F"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295B31C"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r w:rsidR="00AA24EF" w:rsidRPr="00705BB3" w14:paraId="1179DCBB" w14:textId="77777777" w:rsidTr="00AA24EF">
        <w:tc>
          <w:tcPr>
            <w:tcW w:w="2340" w:type="dxa"/>
            <w:shd w:val="clear" w:color="auto" w:fill="CDFFCD"/>
          </w:tcPr>
          <w:p w14:paraId="311ED29E"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682C507"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1CD57E9"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DB27298"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E2E8BD"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9078B5A"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bl>
    <w:p w14:paraId="0B15AE08" w14:textId="77777777" w:rsidR="00AA24EF" w:rsidRPr="006C43BC" w:rsidRDefault="00AA24EF" w:rsidP="00AA24EF">
      <w:pPr>
        <w:widowControl w:val="0"/>
        <w:rPr>
          <w:rFonts w:asciiTheme="minorHAnsi" w:hAnsiTheme="minorHAnsi" w:cs="Times New Roman"/>
        </w:rPr>
      </w:pPr>
    </w:p>
    <w:p w14:paraId="59C20FF1" w14:textId="77777777" w:rsidR="00AA24EF" w:rsidRPr="006C43BC" w:rsidRDefault="00AA24EF" w:rsidP="00AA24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A24EF" w:rsidRPr="00705BB3" w14:paraId="33A685F8" w14:textId="77777777" w:rsidTr="00AA24EF">
        <w:tc>
          <w:tcPr>
            <w:tcW w:w="11065" w:type="dxa"/>
            <w:shd w:val="clear" w:color="auto" w:fill="auto"/>
          </w:tcPr>
          <w:p w14:paraId="04EA82BF" w14:textId="77777777" w:rsidR="00AA24EF" w:rsidRPr="00705BB3" w:rsidRDefault="00AA24EF" w:rsidP="00AA24EF">
            <w:pPr>
              <w:widowControl w:val="0"/>
              <w:rPr>
                <w:rFonts w:asciiTheme="minorHAnsi" w:hAnsiTheme="minorHAnsi" w:cs="Times New Roman"/>
                <w:sz w:val="22"/>
                <w:szCs w:val="22"/>
              </w:rPr>
            </w:pPr>
          </w:p>
        </w:tc>
      </w:tr>
      <w:tr w:rsidR="00AA24EF" w:rsidRPr="00705BB3" w14:paraId="222D4174" w14:textId="77777777" w:rsidTr="00AA24EF">
        <w:tc>
          <w:tcPr>
            <w:tcW w:w="11065" w:type="dxa"/>
            <w:shd w:val="clear" w:color="auto" w:fill="auto"/>
          </w:tcPr>
          <w:p w14:paraId="166E57DC" w14:textId="77777777" w:rsidR="00AA24EF" w:rsidRPr="00705BB3" w:rsidRDefault="00AA24EF" w:rsidP="00AA24EF">
            <w:pPr>
              <w:widowControl w:val="0"/>
              <w:rPr>
                <w:rFonts w:asciiTheme="minorHAnsi" w:hAnsiTheme="minorHAnsi" w:cs="Times New Roman"/>
                <w:sz w:val="22"/>
                <w:szCs w:val="22"/>
              </w:rPr>
            </w:pPr>
          </w:p>
        </w:tc>
      </w:tr>
      <w:tr w:rsidR="00AA24EF" w:rsidRPr="00705BB3" w14:paraId="2E4CD42D" w14:textId="77777777" w:rsidTr="00AA24EF">
        <w:tc>
          <w:tcPr>
            <w:tcW w:w="11065" w:type="dxa"/>
            <w:shd w:val="clear" w:color="auto" w:fill="auto"/>
          </w:tcPr>
          <w:p w14:paraId="3D34D143" w14:textId="77777777" w:rsidR="00AA24EF" w:rsidRPr="00705BB3" w:rsidRDefault="00AA24EF" w:rsidP="00AA24EF">
            <w:pPr>
              <w:widowControl w:val="0"/>
              <w:rPr>
                <w:rFonts w:asciiTheme="minorHAnsi" w:hAnsiTheme="minorHAnsi" w:cs="Times New Roman"/>
                <w:sz w:val="22"/>
                <w:szCs w:val="22"/>
              </w:rPr>
            </w:pPr>
          </w:p>
        </w:tc>
      </w:tr>
    </w:tbl>
    <w:p w14:paraId="54749E35" w14:textId="77777777" w:rsidR="00AA24EF" w:rsidRPr="006C43BC" w:rsidRDefault="00AA24EF" w:rsidP="00AA24EF">
      <w:pPr>
        <w:widowControl w:val="0"/>
        <w:rPr>
          <w:rFonts w:asciiTheme="minorHAnsi" w:hAnsiTheme="minorHAnsi" w:cs="Times New Roman"/>
        </w:rPr>
      </w:pPr>
    </w:p>
    <w:p w14:paraId="18E64B9F" w14:textId="0B795B3D" w:rsidR="00AA24EF" w:rsidRPr="00722443" w:rsidRDefault="00AA24EF" w:rsidP="00AA24E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FAC-01</w:t>
      </w:r>
      <w:r w:rsidR="0002460D">
        <w:t>4</w:t>
      </w:r>
      <w:r>
        <w:t>-</w:t>
      </w:r>
      <w:r w:rsidR="0002460D">
        <w:t>3</w:t>
      </w:r>
      <w:r w:rsidRPr="00F548BE">
        <w:t>, R</w:t>
      </w:r>
      <w:r>
        <w:t>3</w:t>
      </w:r>
    </w:p>
    <w:p w14:paraId="55EFC99C" w14:textId="77777777" w:rsidR="00AA24EF" w:rsidRPr="006C43BC" w:rsidRDefault="00AA24EF" w:rsidP="00AA24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A24EF" w:rsidRPr="00705BB3" w14:paraId="243E5B90" w14:textId="77777777" w:rsidTr="009F46F8">
        <w:tc>
          <w:tcPr>
            <w:tcW w:w="374" w:type="dxa"/>
          </w:tcPr>
          <w:p w14:paraId="0A434CD9" w14:textId="77777777" w:rsidR="00AA24EF" w:rsidRPr="005B2687" w:rsidRDefault="00AA24EF"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2E7DE0C" w14:textId="45049FCC" w:rsidR="00AA24EF" w:rsidRPr="005B2687" w:rsidRDefault="009F46F8" w:rsidP="00BA073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entity provided </w:t>
            </w:r>
            <w:r w:rsidR="00F2446C">
              <w:rPr>
                <w:rFonts w:asciiTheme="minorHAnsi" w:hAnsiTheme="minorHAnsi" w:cs="Times New Roman"/>
                <w:color w:val="auto"/>
              </w:rPr>
              <w:t xml:space="preserve">its </w:t>
            </w:r>
            <w:r>
              <w:rPr>
                <w:rFonts w:asciiTheme="minorHAnsi" w:hAnsiTheme="minorHAnsi" w:cs="Times New Roman"/>
                <w:color w:val="auto"/>
              </w:rPr>
              <w:t>SOLs to its Reliability Coordinator.</w:t>
            </w:r>
          </w:p>
        </w:tc>
      </w:tr>
      <w:tr w:rsidR="00AA24EF" w:rsidRPr="006C43BC" w14:paraId="00A8DACB" w14:textId="77777777" w:rsidTr="009F46F8">
        <w:tc>
          <w:tcPr>
            <w:tcW w:w="10790" w:type="dxa"/>
            <w:gridSpan w:val="2"/>
            <w:shd w:val="clear" w:color="auto" w:fill="DCDCFF"/>
          </w:tcPr>
          <w:p w14:paraId="4E9336C4" w14:textId="2DB64410" w:rsidR="00AA24EF" w:rsidRPr="006C43BC" w:rsidRDefault="00AA24EF" w:rsidP="00AA24E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8DE4C33" w14:textId="77777777" w:rsidR="00AA24EF" w:rsidRDefault="00AA24EF" w:rsidP="00AA24EF">
      <w:pPr>
        <w:widowControl w:val="0"/>
        <w:tabs>
          <w:tab w:val="left" w:pos="0"/>
        </w:tabs>
        <w:rPr>
          <w:rFonts w:asciiTheme="minorHAnsi" w:hAnsiTheme="minorHAnsi" w:cs="Times New Roman"/>
          <w:b/>
          <w:bCs/>
        </w:rPr>
      </w:pPr>
    </w:p>
    <w:p w14:paraId="7EA9FE99" w14:textId="77777777" w:rsidR="00DF0AC3" w:rsidRDefault="00DF0AC3" w:rsidP="00AA24EF">
      <w:pPr>
        <w:widowControl w:val="0"/>
        <w:tabs>
          <w:tab w:val="left" w:pos="0"/>
        </w:tabs>
        <w:rPr>
          <w:rFonts w:asciiTheme="minorHAnsi" w:hAnsiTheme="minorHAnsi" w:cs="Times New Roman"/>
          <w:b/>
          <w:bCs/>
        </w:rPr>
      </w:pPr>
    </w:p>
    <w:p w14:paraId="42D492CC" w14:textId="77777777" w:rsidR="00DF0AC3" w:rsidRDefault="00DF0AC3" w:rsidP="00AA24EF">
      <w:pPr>
        <w:widowControl w:val="0"/>
        <w:tabs>
          <w:tab w:val="left" w:pos="0"/>
        </w:tabs>
        <w:rPr>
          <w:rFonts w:asciiTheme="minorHAnsi" w:hAnsiTheme="minorHAnsi" w:cs="Times New Roman"/>
          <w:b/>
          <w:bCs/>
        </w:rPr>
      </w:pPr>
    </w:p>
    <w:p w14:paraId="43785237" w14:textId="77777777" w:rsidR="00DF0AC3" w:rsidRDefault="00DF0AC3" w:rsidP="00AA24EF">
      <w:pPr>
        <w:widowControl w:val="0"/>
        <w:tabs>
          <w:tab w:val="left" w:pos="0"/>
        </w:tabs>
        <w:rPr>
          <w:rFonts w:asciiTheme="minorHAnsi" w:hAnsiTheme="minorHAnsi" w:cs="Times New Roman"/>
          <w:b/>
          <w:bCs/>
        </w:rPr>
      </w:pPr>
    </w:p>
    <w:p w14:paraId="0FAF420D" w14:textId="77777777" w:rsidR="00DF0AC3" w:rsidRPr="006C43BC" w:rsidRDefault="00DF0AC3" w:rsidP="00AA24EF">
      <w:pPr>
        <w:widowControl w:val="0"/>
        <w:tabs>
          <w:tab w:val="left" w:pos="0"/>
        </w:tabs>
        <w:rPr>
          <w:rFonts w:asciiTheme="minorHAnsi" w:hAnsiTheme="minorHAnsi" w:cs="Times New Roman"/>
          <w:b/>
          <w:bCs/>
        </w:rPr>
      </w:pPr>
    </w:p>
    <w:p w14:paraId="331E320C" w14:textId="77777777" w:rsidR="00AA24EF" w:rsidRPr="006C43BC" w:rsidRDefault="00AA24EF" w:rsidP="00AA24EF">
      <w:pPr>
        <w:pStyle w:val="RqtSection"/>
        <w:rPr>
          <w:color w:val="264D74"/>
        </w:rPr>
      </w:pPr>
      <w:r w:rsidRPr="006C43BC">
        <w:t>Auditor</w:t>
      </w:r>
      <w:r>
        <w:t xml:space="preserve"> </w:t>
      </w:r>
      <w:r w:rsidRPr="006C43BC">
        <w:t>Notes:</w:t>
      </w:r>
      <w:r w:rsidRPr="006C43BC">
        <w:rPr>
          <w:color w:val="264D74"/>
        </w:rPr>
        <w:t xml:space="preserve"> </w:t>
      </w:r>
    </w:p>
    <w:p w14:paraId="2872BC6B"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4B32857"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1F78C7"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A696F10"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D6B3EB"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8CE60CE" w14:textId="2C71DC76" w:rsidR="00AA24EF" w:rsidRPr="008F56D6" w:rsidRDefault="00AA24EF" w:rsidP="00AA24EF">
      <w:pPr>
        <w:pStyle w:val="SectHead"/>
      </w:pPr>
      <w:r>
        <w:rPr>
          <w:rFonts w:cs="Times New Roman"/>
        </w:rPr>
        <w:br w:type="page"/>
      </w:r>
      <w:r w:rsidRPr="006C43BC">
        <w:lastRenderedPageBreak/>
        <w:t>R</w:t>
      </w:r>
      <w:r>
        <w:t>4</w:t>
      </w:r>
      <w:r w:rsidRPr="006C43BC">
        <w:t xml:space="preserve"> Supporting Evidence and Documentation</w:t>
      </w:r>
    </w:p>
    <w:p w14:paraId="40648438" w14:textId="344ED180" w:rsidR="00AA24EF" w:rsidRPr="00895015" w:rsidRDefault="00AA24EF" w:rsidP="0002460D">
      <w:pPr>
        <w:pStyle w:val="RequirementText"/>
      </w:pPr>
      <w:r w:rsidRPr="00895015">
        <w:rPr>
          <w:b/>
        </w:rPr>
        <w:t>R</w:t>
      </w:r>
      <w:r>
        <w:rPr>
          <w:b/>
        </w:rPr>
        <w:t>4</w:t>
      </w:r>
      <w:r w:rsidRPr="00895015">
        <w:rPr>
          <w:b/>
        </w:rPr>
        <w:t>.</w:t>
      </w:r>
      <w:r w:rsidRPr="00895015">
        <w:rPr>
          <w:b/>
        </w:rPr>
        <w:tab/>
      </w:r>
      <w:r w:rsidRPr="00C46E40">
        <w:tab/>
      </w:r>
      <w:r>
        <w:tab/>
      </w:r>
      <w:r w:rsidR="0002460D" w:rsidRPr="0002460D">
        <w:tab/>
        <w:t xml:space="preserve">Each Reliability Coordinator shall establish stability limits when </w:t>
      </w:r>
      <w:r w:rsidR="00ED4827">
        <w:t xml:space="preserve">an identified instability </w:t>
      </w:r>
      <w:r w:rsidR="0002460D" w:rsidRPr="0002460D">
        <w:t xml:space="preserve">impacts </w:t>
      </w:r>
      <w:r w:rsidR="004513D4">
        <w:t xml:space="preserve">adjacent Reliability Coordinator Areas or </w:t>
      </w:r>
      <w:r w:rsidR="0002460D" w:rsidRPr="0002460D">
        <w:t>more than one Transmission Operator in its Reliability</w:t>
      </w:r>
      <w:r w:rsidR="0002460D">
        <w:t xml:space="preserve"> </w:t>
      </w:r>
      <w:r w:rsidR="0002460D" w:rsidRPr="0002460D">
        <w:t xml:space="preserve">Coordinator Area in accordance with its SOL </w:t>
      </w:r>
      <w:r w:rsidR="004513D4">
        <w:t>m</w:t>
      </w:r>
      <w:r w:rsidR="0002460D" w:rsidRPr="0002460D">
        <w:t>ethodology</w:t>
      </w:r>
      <w:r>
        <w:t>.</w:t>
      </w:r>
    </w:p>
    <w:p w14:paraId="6B3139D3" w14:textId="77777777" w:rsidR="00AA24EF" w:rsidRDefault="00AA24EF" w:rsidP="00AA24EF">
      <w:pPr>
        <w:rPr>
          <w:rFonts w:asciiTheme="minorHAnsi" w:hAnsiTheme="minorHAnsi" w:cs="Times New Roman"/>
          <w:b/>
        </w:rPr>
      </w:pPr>
    </w:p>
    <w:p w14:paraId="5A84398E" w14:textId="64D1A22B" w:rsidR="00AA24EF" w:rsidRPr="00895015" w:rsidRDefault="00AA24EF" w:rsidP="00AA24EF">
      <w:pPr>
        <w:pStyle w:val="RequirementText"/>
        <w:rPr>
          <w:b/>
          <w:bCs/>
        </w:rPr>
      </w:pPr>
      <w:r w:rsidRPr="00895015">
        <w:rPr>
          <w:b/>
          <w:bCs/>
        </w:rPr>
        <w:t>M</w:t>
      </w:r>
      <w:r>
        <w:rPr>
          <w:b/>
          <w:bCs/>
        </w:rPr>
        <w:t>4</w:t>
      </w:r>
      <w:r w:rsidRPr="00895015">
        <w:rPr>
          <w:b/>
          <w:bCs/>
        </w:rPr>
        <w:t>.</w:t>
      </w:r>
      <w:r>
        <w:rPr>
          <w:b/>
          <w:bCs/>
        </w:rPr>
        <w:tab/>
      </w:r>
      <w:r w:rsidRPr="00AA24EF">
        <w:tab/>
      </w:r>
      <w:r w:rsidR="0002460D" w:rsidRPr="0002460D">
        <w:t>Acceptable evidence may include, but is not limited to, dated electronic or hard copy documentation t</w:t>
      </w:r>
      <w:r w:rsidR="00ED4827">
        <w:t>hat</w:t>
      </w:r>
      <w:r w:rsidR="0002460D" w:rsidRPr="0002460D">
        <w:t xml:space="preserve"> demonstrate</w:t>
      </w:r>
      <w:r w:rsidR="00ED4827">
        <w:t>s</w:t>
      </w:r>
      <w:r w:rsidR="0002460D" w:rsidRPr="0002460D">
        <w:t xml:space="preserve"> the Reliability Coordinator established stability limits in accordance with Requirement R4</w:t>
      </w:r>
      <w:r w:rsidRPr="00AA24EF">
        <w:t>.</w:t>
      </w:r>
    </w:p>
    <w:p w14:paraId="1DA0D7A0" w14:textId="77777777" w:rsidR="00AA24EF" w:rsidRPr="006C43BC" w:rsidRDefault="00AA24EF" w:rsidP="00AA24EF">
      <w:pPr>
        <w:rPr>
          <w:rFonts w:asciiTheme="minorHAnsi" w:hAnsiTheme="minorHAnsi" w:cs="Times New Roman"/>
          <w:b/>
        </w:rPr>
      </w:pPr>
    </w:p>
    <w:p w14:paraId="30238782" w14:textId="77777777" w:rsidR="00AA24EF" w:rsidRPr="006C43BC" w:rsidRDefault="00AA24EF" w:rsidP="00AA24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E1244A4" w14:textId="77777777" w:rsidR="00AA24EF" w:rsidRPr="00A5228E" w:rsidRDefault="00AA24EF" w:rsidP="00AA24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DE02D2D" w14:textId="77777777" w:rsidR="00AA24EF" w:rsidRPr="006C43BC" w:rsidRDefault="00AA24EF" w:rsidP="00AA24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C32233E" w14:textId="77777777" w:rsidR="00AA24EF" w:rsidRPr="00705BB3" w:rsidRDefault="00AA24EF" w:rsidP="00AA24EF">
      <w:pPr>
        <w:widowControl w:val="0"/>
        <w:shd w:val="clear" w:color="auto" w:fill="CDFFCD"/>
        <w:jc w:val="both"/>
        <w:rPr>
          <w:rFonts w:asciiTheme="minorHAnsi" w:hAnsiTheme="minorHAnsi" w:cs="Times New Roman"/>
          <w:bCs/>
          <w:color w:val="auto"/>
          <w:sz w:val="22"/>
          <w:szCs w:val="22"/>
        </w:rPr>
      </w:pPr>
    </w:p>
    <w:p w14:paraId="4A7EB9CB" w14:textId="77777777" w:rsidR="00AA24EF" w:rsidRPr="00705BB3" w:rsidRDefault="00AA24EF" w:rsidP="00AA24EF">
      <w:pPr>
        <w:widowControl w:val="0"/>
        <w:shd w:val="clear" w:color="auto" w:fill="CDFFCD"/>
        <w:jc w:val="both"/>
        <w:rPr>
          <w:rFonts w:asciiTheme="minorHAnsi" w:hAnsiTheme="minorHAnsi" w:cs="Times New Roman"/>
          <w:bCs/>
          <w:color w:val="auto"/>
          <w:sz w:val="22"/>
          <w:szCs w:val="22"/>
        </w:rPr>
      </w:pPr>
    </w:p>
    <w:p w14:paraId="7AAA8A64" w14:textId="77777777" w:rsidR="00AA24EF" w:rsidRPr="006C43BC" w:rsidRDefault="00AA24EF" w:rsidP="00AA24EF">
      <w:pPr>
        <w:widowControl w:val="0"/>
        <w:spacing w:line="266" w:lineRule="exact"/>
        <w:rPr>
          <w:rFonts w:asciiTheme="minorHAnsi" w:hAnsiTheme="minorHAnsi" w:cs="Times New Roman"/>
          <w:b/>
          <w:bCs/>
        </w:rPr>
      </w:pPr>
    </w:p>
    <w:p w14:paraId="7B8C22DF" w14:textId="59473738" w:rsidR="00AA24EF" w:rsidRPr="006C43BC" w:rsidRDefault="00AA24EF" w:rsidP="00AA24EF">
      <w:pPr>
        <w:pStyle w:val="RqtSection"/>
        <w:rPr>
          <w:rFonts w:cstheme="minorHAnsi"/>
          <w:i/>
          <w:iCs/>
        </w:rPr>
      </w:pPr>
      <w:r>
        <w:t>Evidence Requested</w:t>
      </w:r>
      <w:r w:rsidR="008B4CB6" w:rsidRPr="009F46F8">
        <w:rPr>
          <w:vertAlign w:val="superscript"/>
        </w:rPr>
        <w:t>i</w:t>
      </w:r>
      <w:r w:rsidR="008B4CB6">
        <w:rPr>
          <w:vertAlign w:val="superscript"/>
        </w:rPr>
        <w:t>:</w:t>
      </w:r>
    </w:p>
    <w:tbl>
      <w:tblPr>
        <w:tblStyle w:val="TableGrid"/>
        <w:tblW w:w="10975" w:type="dxa"/>
        <w:shd w:val="clear" w:color="auto" w:fill="DCDCFF"/>
        <w:tblLook w:val="04A0" w:firstRow="1" w:lastRow="0" w:firstColumn="1" w:lastColumn="0" w:noHBand="0" w:noVBand="1"/>
      </w:tblPr>
      <w:tblGrid>
        <w:gridCol w:w="10975"/>
      </w:tblGrid>
      <w:tr w:rsidR="00AA24EF" w:rsidRPr="006C43BC" w14:paraId="34D1CB43" w14:textId="77777777" w:rsidTr="00AA24EF">
        <w:tc>
          <w:tcPr>
            <w:tcW w:w="10975" w:type="dxa"/>
            <w:shd w:val="clear" w:color="auto" w:fill="DCDCFF"/>
          </w:tcPr>
          <w:p w14:paraId="4A22D1A7" w14:textId="77777777" w:rsidR="00AA24EF" w:rsidRPr="00705BB3" w:rsidRDefault="00AA24EF" w:rsidP="00AA24E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F46F8" w:rsidRPr="00676D1E" w14:paraId="2505793A" w14:textId="77777777" w:rsidTr="00AA24EF">
        <w:tc>
          <w:tcPr>
            <w:tcW w:w="10975" w:type="dxa"/>
            <w:shd w:val="clear" w:color="auto" w:fill="DCDCFF"/>
          </w:tcPr>
          <w:p w14:paraId="6F6F89C7" w14:textId="54733DCC" w:rsidR="009F46F8" w:rsidRDefault="009F46F8" w:rsidP="004513D4">
            <w:pPr>
              <w:widowControl w:val="0"/>
              <w:jc w:val="both"/>
              <w:rPr>
                <w:rFonts w:asciiTheme="minorHAnsi" w:hAnsiTheme="minorHAnsi" w:cs="Times New Roman"/>
                <w:color w:val="auto"/>
              </w:rPr>
            </w:pPr>
            <w:r>
              <w:rPr>
                <w:rFonts w:asciiTheme="minorHAnsi" w:hAnsiTheme="minorHAnsi" w:cs="Times New Roman"/>
                <w:color w:val="auto"/>
              </w:rPr>
              <w:t xml:space="preserve">Entity’s </w:t>
            </w:r>
            <w:r w:rsidRPr="009F46F8">
              <w:rPr>
                <w:rFonts w:asciiTheme="minorHAnsi" w:hAnsiTheme="minorHAnsi" w:cs="Times New Roman"/>
                <w:color w:val="auto"/>
              </w:rPr>
              <w:t xml:space="preserve">System Operating Limit </w:t>
            </w:r>
            <w:r w:rsidR="004513D4">
              <w:rPr>
                <w:rFonts w:asciiTheme="minorHAnsi" w:hAnsiTheme="minorHAnsi" w:cs="Times New Roman"/>
                <w:color w:val="auto"/>
              </w:rPr>
              <w:t>m</w:t>
            </w:r>
            <w:r w:rsidRPr="009F46F8">
              <w:rPr>
                <w:rFonts w:asciiTheme="minorHAnsi" w:hAnsiTheme="minorHAnsi" w:cs="Times New Roman"/>
                <w:color w:val="auto"/>
              </w:rPr>
              <w:t xml:space="preserve">ethodology (SOL </w:t>
            </w:r>
            <w:r w:rsidR="004513D4">
              <w:rPr>
                <w:rFonts w:asciiTheme="minorHAnsi" w:hAnsiTheme="minorHAnsi" w:cs="Times New Roman"/>
                <w:color w:val="auto"/>
              </w:rPr>
              <w:t>m</w:t>
            </w:r>
            <w:r w:rsidRPr="009F46F8">
              <w:rPr>
                <w:rFonts w:asciiTheme="minorHAnsi" w:hAnsiTheme="minorHAnsi" w:cs="Times New Roman"/>
                <w:color w:val="auto"/>
              </w:rPr>
              <w:t>ethodology</w:t>
            </w:r>
            <w:r>
              <w:rPr>
                <w:rFonts w:asciiTheme="minorHAnsi" w:hAnsiTheme="minorHAnsi" w:cs="Times New Roman"/>
                <w:color w:val="auto"/>
              </w:rPr>
              <w:t>)</w:t>
            </w:r>
            <w:r w:rsidR="00847586">
              <w:rPr>
                <w:rFonts w:asciiTheme="minorHAnsi" w:hAnsiTheme="minorHAnsi" w:cs="Times New Roman"/>
                <w:color w:val="auto"/>
              </w:rPr>
              <w:t>.</w:t>
            </w:r>
          </w:p>
        </w:tc>
      </w:tr>
      <w:tr w:rsidR="00AA24EF" w:rsidRPr="00676D1E" w14:paraId="03B606A3" w14:textId="77777777" w:rsidTr="00AA24EF">
        <w:tc>
          <w:tcPr>
            <w:tcW w:w="10975" w:type="dxa"/>
            <w:shd w:val="clear" w:color="auto" w:fill="DCDCFF"/>
          </w:tcPr>
          <w:p w14:paraId="5E086921" w14:textId="1C1E32E4" w:rsidR="00AA24EF" w:rsidRPr="00676D1E" w:rsidRDefault="009F46F8" w:rsidP="004513D4">
            <w:pPr>
              <w:widowControl w:val="0"/>
              <w:jc w:val="both"/>
              <w:rPr>
                <w:rFonts w:asciiTheme="minorHAnsi" w:hAnsiTheme="minorHAnsi" w:cs="Times New Roman"/>
                <w:color w:val="auto"/>
              </w:rPr>
            </w:pPr>
            <w:r w:rsidRPr="009F46F8">
              <w:rPr>
                <w:rFonts w:asciiTheme="minorHAnsi" w:hAnsiTheme="minorHAnsi" w:cs="Times New Roman"/>
                <w:color w:val="auto"/>
              </w:rPr>
              <w:t xml:space="preserve">Evidence </w:t>
            </w:r>
            <w:r>
              <w:rPr>
                <w:rFonts w:asciiTheme="minorHAnsi" w:hAnsiTheme="minorHAnsi" w:cs="Times New Roman"/>
                <w:color w:val="auto"/>
              </w:rPr>
              <w:t xml:space="preserve">entity established </w:t>
            </w:r>
            <w:r w:rsidRPr="009F46F8">
              <w:rPr>
                <w:rFonts w:asciiTheme="minorHAnsi" w:hAnsiTheme="minorHAnsi" w:cs="Times New Roman"/>
                <w:color w:val="auto"/>
              </w:rPr>
              <w:t xml:space="preserve">stability limits when </w:t>
            </w:r>
            <w:r w:rsidR="00ED4827">
              <w:rPr>
                <w:rFonts w:asciiTheme="minorHAnsi" w:hAnsiTheme="minorHAnsi" w:cs="Times New Roman"/>
                <w:color w:val="auto"/>
              </w:rPr>
              <w:t xml:space="preserve">an identified instability </w:t>
            </w:r>
            <w:r w:rsidRPr="009F46F8">
              <w:rPr>
                <w:rFonts w:asciiTheme="minorHAnsi" w:hAnsiTheme="minorHAnsi" w:cs="Times New Roman"/>
                <w:color w:val="auto"/>
              </w:rPr>
              <w:t xml:space="preserve">impacts </w:t>
            </w:r>
            <w:r w:rsidR="004513D4">
              <w:rPr>
                <w:rFonts w:asciiTheme="minorHAnsi" w:hAnsiTheme="minorHAnsi" w:cs="Times New Roman"/>
                <w:color w:val="auto"/>
              </w:rPr>
              <w:t xml:space="preserve">adjacent Reliability Coordinator Areas or </w:t>
            </w:r>
            <w:r w:rsidRPr="009F46F8">
              <w:rPr>
                <w:rFonts w:asciiTheme="minorHAnsi" w:hAnsiTheme="minorHAnsi" w:cs="Times New Roman"/>
                <w:color w:val="auto"/>
              </w:rPr>
              <w:t xml:space="preserve">more than one Transmission Operator in its Reliability Coordinator Area in accordance with entity’s SOL </w:t>
            </w:r>
            <w:r w:rsidR="004513D4">
              <w:rPr>
                <w:rFonts w:asciiTheme="minorHAnsi" w:hAnsiTheme="minorHAnsi" w:cs="Times New Roman"/>
                <w:color w:val="auto"/>
              </w:rPr>
              <w:t>m</w:t>
            </w:r>
            <w:r w:rsidRPr="009F46F8">
              <w:rPr>
                <w:rFonts w:asciiTheme="minorHAnsi" w:hAnsiTheme="minorHAnsi" w:cs="Times New Roman"/>
                <w:color w:val="auto"/>
              </w:rPr>
              <w:t>ethodology</w:t>
            </w:r>
            <w:r w:rsidR="00847586">
              <w:rPr>
                <w:rFonts w:asciiTheme="minorHAnsi" w:hAnsiTheme="minorHAnsi" w:cs="Times New Roman"/>
                <w:color w:val="auto"/>
              </w:rPr>
              <w:t>.</w:t>
            </w:r>
          </w:p>
        </w:tc>
      </w:tr>
    </w:tbl>
    <w:p w14:paraId="39FDA70C" w14:textId="77777777" w:rsidR="00AA24EF" w:rsidRDefault="00AA24EF" w:rsidP="00AA24EF">
      <w:pPr>
        <w:widowControl w:val="0"/>
        <w:spacing w:line="266" w:lineRule="exact"/>
        <w:rPr>
          <w:rFonts w:asciiTheme="minorHAnsi" w:hAnsiTheme="minorHAnsi" w:cs="Times New Roman"/>
          <w:b/>
          <w:bCs/>
          <w:color w:val="auto"/>
        </w:rPr>
      </w:pPr>
    </w:p>
    <w:p w14:paraId="52FE39E5" w14:textId="77777777" w:rsidR="00AA24EF" w:rsidRPr="006C43BC" w:rsidRDefault="00AA24EF" w:rsidP="00AA24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A24EF" w:rsidRPr="00812336" w14:paraId="5DF750EB" w14:textId="77777777" w:rsidTr="00AA24EF">
        <w:tc>
          <w:tcPr>
            <w:tcW w:w="10995" w:type="dxa"/>
            <w:gridSpan w:val="6"/>
            <w:shd w:val="clear" w:color="auto" w:fill="DCDCFF"/>
            <w:vAlign w:val="bottom"/>
          </w:tcPr>
          <w:p w14:paraId="7DFFEB6B" w14:textId="77777777" w:rsidR="00AA24EF" w:rsidRPr="00812336" w:rsidRDefault="00AA24EF" w:rsidP="00AA24E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A24EF" w:rsidRPr="00812336" w14:paraId="69CB8211" w14:textId="77777777" w:rsidTr="00AA24EF">
        <w:tc>
          <w:tcPr>
            <w:tcW w:w="2340" w:type="dxa"/>
            <w:shd w:val="clear" w:color="auto" w:fill="DCDCFF"/>
            <w:vAlign w:val="bottom"/>
          </w:tcPr>
          <w:p w14:paraId="73E83AAF"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F203A52"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6A2140"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C8A5656"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21F0307"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AC3EF99"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A24EF" w:rsidRPr="00705BB3" w14:paraId="1364A442" w14:textId="77777777" w:rsidTr="00AA24EF">
        <w:tc>
          <w:tcPr>
            <w:tcW w:w="2340" w:type="dxa"/>
            <w:shd w:val="clear" w:color="auto" w:fill="CDFFCD"/>
          </w:tcPr>
          <w:p w14:paraId="3F49BCF0"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AE21935"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EDCDD0"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3FD69F3"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BD64A65"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F0EA97"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r w:rsidR="00AA24EF" w:rsidRPr="00705BB3" w14:paraId="1A12BD90" w14:textId="77777777" w:rsidTr="00AA24EF">
        <w:tc>
          <w:tcPr>
            <w:tcW w:w="2340" w:type="dxa"/>
            <w:shd w:val="clear" w:color="auto" w:fill="CDFFCD"/>
          </w:tcPr>
          <w:p w14:paraId="16FE4621"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3D524C6"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2F09008"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D23D0D"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7CF3C3"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9A06A16"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r w:rsidR="00AA24EF" w:rsidRPr="00705BB3" w14:paraId="499950BC" w14:textId="77777777" w:rsidTr="00AA24EF">
        <w:tc>
          <w:tcPr>
            <w:tcW w:w="2340" w:type="dxa"/>
            <w:shd w:val="clear" w:color="auto" w:fill="CDFFCD"/>
          </w:tcPr>
          <w:p w14:paraId="5BFF029F"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146846"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F12F73"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DB64FCE"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20636E"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3936BC0"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bl>
    <w:p w14:paraId="19BB07AD" w14:textId="77777777" w:rsidR="00AA24EF" w:rsidRPr="006C43BC" w:rsidRDefault="00AA24EF" w:rsidP="00AA24EF">
      <w:pPr>
        <w:widowControl w:val="0"/>
        <w:rPr>
          <w:rFonts w:asciiTheme="minorHAnsi" w:hAnsiTheme="minorHAnsi" w:cs="Times New Roman"/>
        </w:rPr>
      </w:pPr>
    </w:p>
    <w:p w14:paraId="37224759" w14:textId="77777777" w:rsidR="00AA24EF" w:rsidRPr="006C43BC" w:rsidRDefault="00AA24EF" w:rsidP="00AA24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A24EF" w:rsidRPr="00705BB3" w14:paraId="66708B26" w14:textId="77777777" w:rsidTr="00AA24EF">
        <w:tc>
          <w:tcPr>
            <w:tcW w:w="11065" w:type="dxa"/>
            <w:shd w:val="clear" w:color="auto" w:fill="auto"/>
          </w:tcPr>
          <w:p w14:paraId="3917F075" w14:textId="77777777" w:rsidR="00AA24EF" w:rsidRPr="00705BB3" w:rsidRDefault="00AA24EF" w:rsidP="00AA24EF">
            <w:pPr>
              <w:widowControl w:val="0"/>
              <w:rPr>
                <w:rFonts w:asciiTheme="minorHAnsi" w:hAnsiTheme="minorHAnsi" w:cs="Times New Roman"/>
                <w:sz w:val="22"/>
                <w:szCs w:val="22"/>
              </w:rPr>
            </w:pPr>
          </w:p>
        </w:tc>
      </w:tr>
      <w:tr w:rsidR="00AA24EF" w:rsidRPr="00705BB3" w14:paraId="6D82B676" w14:textId="77777777" w:rsidTr="00AA24EF">
        <w:tc>
          <w:tcPr>
            <w:tcW w:w="11065" w:type="dxa"/>
            <w:shd w:val="clear" w:color="auto" w:fill="auto"/>
          </w:tcPr>
          <w:p w14:paraId="0697180F" w14:textId="77777777" w:rsidR="00AA24EF" w:rsidRPr="00705BB3" w:rsidRDefault="00AA24EF" w:rsidP="00AA24EF">
            <w:pPr>
              <w:widowControl w:val="0"/>
              <w:rPr>
                <w:rFonts w:asciiTheme="minorHAnsi" w:hAnsiTheme="minorHAnsi" w:cs="Times New Roman"/>
                <w:sz w:val="22"/>
                <w:szCs w:val="22"/>
              </w:rPr>
            </w:pPr>
          </w:p>
        </w:tc>
      </w:tr>
      <w:tr w:rsidR="00AA24EF" w:rsidRPr="00705BB3" w14:paraId="47CC6D1E" w14:textId="77777777" w:rsidTr="00AA24EF">
        <w:tc>
          <w:tcPr>
            <w:tcW w:w="11065" w:type="dxa"/>
            <w:shd w:val="clear" w:color="auto" w:fill="auto"/>
          </w:tcPr>
          <w:p w14:paraId="4A9EC3DA" w14:textId="77777777" w:rsidR="00AA24EF" w:rsidRPr="00705BB3" w:rsidRDefault="00AA24EF" w:rsidP="00AA24EF">
            <w:pPr>
              <w:widowControl w:val="0"/>
              <w:rPr>
                <w:rFonts w:asciiTheme="minorHAnsi" w:hAnsiTheme="minorHAnsi" w:cs="Times New Roman"/>
                <w:sz w:val="22"/>
                <w:szCs w:val="22"/>
              </w:rPr>
            </w:pPr>
          </w:p>
        </w:tc>
      </w:tr>
    </w:tbl>
    <w:p w14:paraId="0882F975" w14:textId="77777777" w:rsidR="00AA24EF" w:rsidRPr="006C43BC" w:rsidRDefault="00AA24EF" w:rsidP="00AA24EF">
      <w:pPr>
        <w:widowControl w:val="0"/>
        <w:rPr>
          <w:rFonts w:asciiTheme="minorHAnsi" w:hAnsiTheme="minorHAnsi" w:cs="Times New Roman"/>
        </w:rPr>
      </w:pPr>
    </w:p>
    <w:p w14:paraId="23A8C403" w14:textId="1E65408C" w:rsidR="00AA24EF" w:rsidRPr="00722443" w:rsidRDefault="00AA24EF" w:rsidP="00AA24E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FAC-01</w:t>
      </w:r>
      <w:r w:rsidR="0002460D">
        <w:t>4</w:t>
      </w:r>
      <w:r>
        <w:t>-</w:t>
      </w:r>
      <w:r w:rsidR="0002460D">
        <w:t>3</w:t>
      </w:r>
      <w:r w:rsidRPr="00F548BE">
        <w:t>, R</w:t>
      </w:r>
      <w:r>
        <w:t>4</w:t>
      </w:r>
    </w:p>
    <w:p w14:paraId="1C747E02" w14:textId="77777777" w:rsidR="00AA24EF" w:rsidRPr="006C43BC" w:rsidRDefault="00AA24EF" w:rsidP="00AA24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A24EF" w:rsidRPr="00705BB3" w14:paraId="7F71B976" w14:textId="77777777" w:rsidTr="009F46F8">
        <w:tc>
          <w:tcPr>
            <w:tcW w:w="374" w:type="dxa"/>
          </w:tcPr>
          <w:p w14:paraId="1D90839D" w14:textId="77777777" w:rsidR="00AA24EF" w:rsidRPr="005B2687" w:rsidRDefault="00AA24EF"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C15E7FD" w14:textId="4D931C9C" w:rsidR="00AA24EF" w:rsidRPr="005B2687" w:rsidRDefault="009F46F8" w:rsidP="004513D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Pr="009F46F8">
              <w:rPr>
                <w:rFonts w:asciiTheme="minorHAnsi" w:hAnsiTheme="minorHAnsi" w:cs="Times New Roman"/>
                <w:color w:val="auto"/>
              </w:rPr>
              <w:t xml:space="preserve">entity established stability limits when </w:t>
            </w:r>
            <w:r w:rsidR="00B173B5">
              <w:rPr>
                <w:rFonts w:asciiTheme="minorHAnsi" w:hAnsiTheme="minorHAnsi" w:cs="Times New Roman"/>
                <w:color w:val="auto"/>
              </w:rPr>
              <w:t xml:space="preserve">an identified instability </w:t>
            </w:r>
            <w:r w:rsidRPr="009F46F8">
              <w:rPr>
                <w:rFonts w:asciiTheme="minorHAnsi" w:hAnsiTheme="minorHAnsi" w:cs="Times New Roman"/>
                <w:color w:val="auto"/>
              </w:rPr>
              <w:t>impacts</w:t>
            </w:r>
            <w:r w:rsidR="004513D4">
              <w:rPr>
                <w:rFonts w:asciiTheme="minorHAnsi" w:hAnsiTheme="minorHAnsi" w:cs="Times New Roman"/>
                <w:color w:val="auto"/>
              </w:rPr>
              <w:t xml:space="preserve"> adjacent Reliability Coordinator Areas or </w:t>
            </w:r>
            <w:r w:rsidRPr="009F46F8">
              <w:rPr>
                <w:rFonts w:asciiTheme="minorHAnsi" w:hAnsiTheme="minorHAnsi" w:cs="Times New Roman"/>
                <w:color w:val="auto"/>
              </w:rPr>
              <w:t xml:space="preserve">more than one Transmission Operator in its Reliability Coordinator Area in accordance with </w:t>
            </w:r>
            <w:r w:rsidR="00B173B5">
              <w:rPr>
                <w:rFonts w:asciiTheme="minorHAnsi" w:hAnsiTheme="minorHAnsi" w:cs="Times New Roman"/>
                <w:color w:val="auto"/>
              </w:rPr>
              <w:t xml:space="preserve">the </w:t>
            </w:r>
            <w:r w:rsidRPr="009F46F8">
              <w:rPr>
                <w:rFonts w:asciiTheme="minorHAnsi" w:hAnsiTheme="minorHAnsi" w:cs="Times New Roman"/>
                <w:color w:val="auto"/>
              </w:rPr>
              <w:t xml:space="preserve">entity’s SOL </w:t>
            </w:r>
            <w:r w:rsidR="004513D4">
              <w:rPr>
                <w:rFonts w:asciiTheme="minorHAnsi" w:hAnsiTheme="minorHAnsi" w:cs="Times New Roman"/>
                <w:color w:val="auto"/>
              </w:rPr>
              <w:t>m</w:t>
            </w:r>
            <w:r w:rsidRPr="009F46F8">
              <w:rPr>
                <w:rFonts w:asciiTheme="minorHAnsi" w:hAnsiTheme="minorHAnsi" w:cs="Times New Roman"/>
                <w:color w:val="auto"/>
              </w:rPr>
              <w:t>ethodology</w:t>
            </w:r>
            <w:r w:rsidR="00847586">
              <w:rPr>
                <w:rFonts w:asciiTheme="minorHAnsi" w:hAnsiTheme="minorHAnsi" w:cs="Times New Roman"/>
                <w:color w:val="auto"/>
              </w:rPr>
              <w:t>.</w:t>
            </w:r>
          </w:p>
        </w:tc>
      </w:tr>
      <w:tr w:rsidR="00AA24EF" w:rsidRPr="006C43BC" w14:paraId="7C6E2D38" w14:textId="77777777" w:rsidTr="009F46F8">
        <w:tc>
          <w:tcPr>
            <w:tcW w:w="10790" w:type="dxa"/>
            <w:gridSpan w:val="2"/>
            <w:shd w:val="clear" w:color="auto" w:fill="DCDCFF"/>
          </w:tcPr>
          <w:p w14:paraId="311B3933" w14:textId="14BD2863" w:rsidR="00AA24EF" w:rsidRPr="006C43BC" w:rsidRDefault="00AA24EF" w:rsidP="00AA24E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001701E1">
              <w:rPr>
                <w:rFonts w:asciiTheme="minorHAnsi" w:hAnsiTheme="minorHAnsi" w:cs="Times New Roman"/>
                <w:bCs/>
                <w:color w:val="auto"/>
              </w:rPr>
              <w:t xml:space="preserve"> </w:t>
            </w:r>
          </w:p>
        </w:tc>
      </w:tr>
    </w:tbl>
    <w:p w14:paraId="29C9B96D" w14:textId="77777777" w:rsidR="00AA24EF" w:rsidRPr="006C43BC" w:rsidRDefault="00AA24EF" w:rsidP="00AA24EF">
      <w:pPr>
        <w:widowControl w:val="0"/>
        <w:tabs>
          <w:tab w:val="left" w:pos="0"/>
        </w:tabs>
        <w:rPr>
          <w:rFonts w:asciiTheme="minorHAnsi" w:hAnsiTheme="minorHAnsi" w:cs="Times New Roman"/>
          <w:b/>
          <w:bCs/>
        </w:rPr>
      </w:pPr>
    </w:p>
    <w:p w14:paraId="3ADB5CA5" w14:textId="77777777" w:rsidR="00AA24EF" w:rsidRPr="006C43BC" w:rsidRDefault="00AA24EF" w:rsidP="00AA24EF">
      <w:pPr>
        <w:pStyle w:val="RqtSection"/>
        <w:rPr>
          <w:color w:val="264D74"/>
        </w:rPr>
      </w:pPr>
      <w:r w:rsidRPr="006C43BC">
        <w:t>Auditor</w:t>
      </w:r>
      <w:r>
        <w:t xml:space="preserve"> </w:t>
      </w:r>
      <w:r w:rsidRPr="006C43BC">
        <w:t>Notes:</w:t>
      </w:r>
      <w:r w:rsidRPr="006C43BC">
        <w:rPr>
          <w:color w:val="264D74"/>
        </w:rPr>
        <w:t xml:space="preserve"> </w:t>
      </w:r>
    </w:p>
    <w:p w14:paraId="0C7DFBD0"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832142E"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43D1CB4"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782DFC3"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CF026C"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9CC71F" w14:textId="77777777" w:rsidR="00AA24EF" w:rsidRDefault="00AA24EF" w:rsidP="00AA24E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6E10D72" w14:textId="2ADAF255" w:rsidR="00AA24EF" w:rsidRPr="008F56D6" w:rsidRDefault="00AA24EF" w:rsidP="00AA24EF">
      <w:pPr>
        <w:pStyle w:val="SectHead"/>
      </w:pPr>
      <w:r w:rsidRPr="006C43BC">
        <w:lastRenderedPageBreak/>
        <w:t>R</w:t>
      </w:r>
      <w:r>
        <w:t>5</w:t>
      </w:r>
      <w:r w:rsidRPr="006C43BC">
        <w:t xml:space="preserve"> Supporting Evidence and Documentation</w:t>
      </w:r>
    </w:p>
    <w:p w14:paraId="6F4F1DAE" w14:textId="67411F47" w:rsidR="0002460D" w:rsidRDefault="00AA24EF" w:rsidP="0002460D">
      <w:pPr>
        <w:pStyle w:val="RequirementText"/>
      </w:pPr>
      <w:r w:rsidRPr="00895015">
        <w:rPr>
          <w:b/>
        </w:rPr>
        <w:t>R</w:t>
      </w:r>
      <w:r>
        <w:rPr>
          <w:b/>
        </w:rPr>
        <w:t>5</w:t>
      </w:r>
      <w:r w:rsidRPr="00895015">
        <w:rPr>
          <w:b/>
        </w:rPr>
        <w:t>.</w:t>
      </w:r>
      <w:r w:rsidRPr="00895015">
        <w:rPr>
          <w:b/>
        </w:rPr>
        <w:tab/>
      </w:r>
      <w:r w:rsidR="0002460D">
        <w:t>Each Reliability Coordinator shall provide:</w:t>
      </w:r>
    </w:p>
    <w:p w14:paraId="49329525" w14:textId="666F1267" w:rsidR="0002460D" w:rsidRDefault="0002460D" w:rsidP="0002460D">
      <w:pPr>
        <w:pStyle w:val="RequirementText"/>
        <w:ind w:left="722"/>
      </w:pPr>
      <w:r>
        <w:tab/>
      </w:r>
      <w:r>
        <w:rPr>
          <w:b/>
        </w:rPr>
        <w:t xml:space="preserve">5.1. </w:t>
      </w:r>
      <w:r>
        <w:t xml:space="preserve">Each Planning Coordinator </w:t>
      </w:r>
      <w:r w:rsidR="00456F04">
        <w:t xml:space="preserve">and each Transmission Planner </w:t>
      </w:r>
      <w:r>
        <w:t xml:space="preserve">within its Reliability Coordinator Area, </w:t>
      </w:r>
      <w:r w:rsidR="00456F04">
        <w:t xml:space="preserve">the </w:t>
      </w:r>
      <w:r>
        <w:t>SOLs for its Reliability Coordinator Area (including the subset of SOLs that are IROLs) at least once every twelve calendar months.</w:t>
      </w:r>
    </w:p>
    <w:p w14:paraId="34908CE0" w14:textId="358EBC75" w:rsidR="0002460D" w:rsidRDefault="0002460D" w:rsidP="0002460D">
      <w:pPr>
        <w:pStyle w:val="RequirementText"/>
        <w:ind w:left="722"/>
      </w:pPr>
      <w:r>
        <w:tab/>
      </w:r>
      <w:r>
        <w:rPr>
          <w:b/>
        </w:rPr>
        <w:t xml:space="preserve">5.2. </w:t>
      </w:r>
      <w:r>
        <w:t xml:space="preserve">Each impacted Planning Coordinator </w:t>
      </w:r>
      <w:r w:rsidR="00456F04">
        <w:t xml:space="preserve">and each impacted Transmission Planner </w:t>
      </w:r>
      <w:r>
        <w:t>within its Reliability Coordinator Area, the following information for each established stability limit and each established IROL at least once every twelve calendar months:</w:t>
      </w:r>
    </w:p>
    <w:p w14:paraId="28793E73" w14:textId="0AF01444" w:rsidR="0002460D" w:rsidRDefault="0002460D" w:rsidP="0002460D">
      <w:pPr>
        <w:pStyle w:val="RequirementText"/>
      </w:pPr>
      <w:r>
        <w:tab/>
      </w:r>
      <w:r>
        <w:tab/>
      </w:r>
      <w:r>
        <w:tab/>
      </w:r>
      <w:r w:rsidR="001701E1">
        <w:t xml:space="preserve">   </w:t>
      </w:r>
      <w:r>
        <w:t xml:space="preserve"> </w:t>
      </w:r>
      <w:r>
        <w:rPr>
          <w:b/>
        </w:rPr>
        <w:t xml:space="preserve">5.2.1 </w:t>
      </w:r>
      <w:r>
        <w:t>The value of the stability limit or IROL;</w:t>
      </w:r>
    </w:p>
    <w:p w14:paraId="4E5D89C8" w14:textId="36977CC1" w:rsidR="0002460D" w:rsidRDefault="0002460D" w:rsidP="0002460D">
      <w:pPr>
        <w:pStyle w:val="RequirementText"/>
      </w:pPr>
      <w:r>
        <w:tab/>
      </w:r>
      <w:r w:rsidR="001701E1">
        <w:t xml:space="preserve">   </w:t>
      </w:r>
      <w:r>
        <w:t xml:space="preserve"> </w:t>
      </w:r>
      <w:r>
        <w:rPr>
          <w:b/>
        </w:rPr>
        <w:t xml:space="preserve">5.2.2. </w:t>
      </w:r>
      <w:r>
        <w:t xml:space="preserve">Identification of the Facilities that are critical to the </w:t>
      </w:r>
      <w:r w:rsidR="00B173B5">
        <w:t xml:space="preserve">derivation of the </w:t>
      </w:r>
      <w:r>
        <w:t>stability limit or IROL;</w:t>
      </w:r>
    </w:p>
    <w:p w14:paraId="757BACD9" w14:textId="20745DD2" w:rsidR="0002460D" w:rsidRDefault="0002460D" w:rsidP="0002460D">
      <w:pPr>
        <w:pStyle w:val="RequirementText"/>
      </w:pPr>
      <w:r>
        <w:tab/>
      </w:r>
      <w:r w:rsidR="001701E1">
        <w:t xml:space="preserve">   </w:t>
      </w:r>
      <w:r>
        <w:t xml:space="preserve"> </w:t>
      </w:r>
      <w:r>
        <w:rPr>
          <w:b/>
        </w:rPr>
        <w:t xml:space="preserve">5.2.3. </w:t>
      </w:r>
      <w:r>
        <w:t>The associated IROL T</w:t>
      </w:r>
      <w:r w:rsidRPr="006B7688">
        <w:rPr>
          <w:vertAlign w:val="subscript"/>
        </w:rPr>
        <w:t>v</w:t>
      </w:r>
      <w:r>
        <w:t xml:space="preserve"> for any IROL;</w:t>
      </w:r>
    </w:p>
    <w:p w14:paraId="24A2EFF4" w14:textId="4505AA83" w:rsidR="0002460D" w:rsidRDefault="0002460D" w:rsidP="0002460D">
      <w:pPr>
        <w:pStyle w:val="RequirementText"/>
      </w:pPr>
      <w:r>
        <w:tab/>
      </w:r>
      <w:r w:rsidR="001701E1">
        <w:t xml:space="preserve">   </w:t>
      </w:r>
      <w:r>
        <w:t xml:space="preserve"> </w:t>
      </w:r>
      <w:r>
        <w:rPr>
          <w:b/>
        </w:rPr>
        <w:t xml:space="preserve">5.2.4. </w:t>
      </w:r>
      <w:r>
        <w:t xml:space="preserve">The associated </w:t>
      </w:r>
      <w:r w:rsidR="005000C3">
        <w:t xml:space="preserve">critical </w:t>
      </w:r>
      <w:r>
        <w:t xml:space="preserve">Contingency(ies); </w:t>
      </w:r>
    </w:p>
    <w:p w14:paraId="6A54E1FC" w14:textId="6CAC074E" w:rsidR="00456F04" w:rsidRPr="00456F04" w:rsidRDefault="00456F04" w:rsidP="0002460D">
      <w:pPr>
        <w:pStyle w:val="RequirementText"/>
        <w:rPr>
          <w:b/>
        </w:rPr>
      </w:pPr>
      <w:r>
        <w:rPr>
          <w:b/>
        </w:rPr>
        <w:tab/>
      </w:r>
      <w:r>
        <w:rPr>
          <w:b/>
        </w:rPr>
        <w:tab/>
        <w:t xml:space="preserve">    5.</w:t>
      </w:r>
      <w:r w:rsidRPr="00456F04">
        <w:rPr>
          <w:b/>
        </w:rPr>
        <w:t xml:space="preserve">2.5. </w:t>
      </w:r>
      <w:r w:rsidRPr="00456F04">
        <w:t>A description of system conditions associated with the stability limit or IROL; and</w:t>
      </w:r>
    </w:p>
    <w:p w14:paraId="19DC2581" w14:textId="238579BA" w:rsidR="0002460D" w:rsidRDefault="0002460D" w:rsidP="0002460D">
      <w:pPr>
        <w:pStyle w:val="RequirementText"/>
      </w:pPr>
      <w:r>
        <w:tab/>
      </w:r>
      <w:r w:rsidR="001701E1">
        <w:t xml:space="preserve">   </w:t>
      </w:r>
      <w:r>
        <w:t xml:space="preserve"> </w:t>
      </w:r>
      <w:r>
        <w:rPr>
          <w:b/>
        </w:rPr>
        <w:t>5.2.</w:t>
      </w:r>
      <w:r w:rsidR="00B817A4">
        <w:rPr>
          <w:b/>
        </w:rPr>
        <w:t>6</w:t>
      </w:r>
      <w:r>
        <w:rPr>
          <w:b/>
        </w:rPr>
        <w:t xml:space="preserve">. </w:t>
      </w:r>
      <w:r>
        <w:t>The type of limitation represented by the stability limit or IROL (</w:t>
      </w:r>
      <w:r w:rsidRPr="00456F04">
        <w:rPr>
          <w:i/>
        </w:rPr>
        <w:t>e</w:t>
      </w:r>
      <w:r w:rsidR="009F46F8" w:rsidRPr="00456F04">
        <w:rPr>
          <w:i/>
        </w:rPr>
        <w:t>.g.</w:t>
      </w:r>
      <w:r w:rsidR="009F46F8">
        <w:t xml:space="preserve">, voltage collapse, </w:t>
      </w:r>
      <w:r w:rsidR="006B7688">
        <w:t xml:space="preserve">angular </w:t>
      </w:r>
      <w:r w:rsidR="006B7688">
        <w:tab/>
      </w:r>
      <w:r w:rsidR="009F46F8">
        <w:tab/>
      </w:r>
      <w:r w:rsidR="009F46F8">
        <w:tab/>
      </w:r>
      <w:r>
        <w:t>stability).</w:t>
      </w:r>
    </w:p>
    <w:p w14:paraId="2D9792BE" w14:textId="67A9EAC5" w:rsidR="0002460D" w:rsidRDefault="0002460D" w:rsidP="0002460D">
      <w:pPr>
        <w:pStyle w:val="RequirementText"/>
      </w:pPr>
      <w:r>
        <w:tab/>
      </w:r>
      <w:r>
        <w:rPr>
          <w:b/>
        </w:rPr>
        <w:t xml:space="preserve">5.3. </w:t>
      </w:r>
      <w:r>
        <w:t>Each impacted Transmission Operator within its Reliability Coordinator Area, the value of the stability limits established pursuant to Requirement R4 and each IROL established pursuant to Requirement R1, in an agreed upon time frame necessary for inclusion in the Transmission Operator's Operational Planning Analyses, Real-time monitoring, and Real-time Assessments.</w:t>
      </w:r>
    </w:p>
    <w:p w14:paraId="2AE54470" w14:textId="1FBD66F6" w:rsidR="0002460D" w:rsidRDefault="0002460D" w:rsidP="0002460D">
      <w:pPr>
        <w:pStyle w:val="RequirementText"/>
      </w:pPr>
      <w:r>
        <w:tab/>
      </w:r>
      <w:r>
        <w:rPr>
          <w:b/>
        </w:rPr>
        <w:t xml:space="preserve">5.4. </w:t>
      </w:r>
      <w:r>
        <w:t>Each impacted Transmission Operator within its Reliability Coordinator Area, the information identified in Requirement R5 Parts 5.2.2 - 5.2.</w:t>
      </w:r>
      <w:r w:rsidR="00B817A4">
        <w:t>6</w:t>
      </w:r>
      <w:r>
        <w:t xml:space="preserve"> for each established stability limit </w:t>
      </w:r>
      <w:r w:rsidR="00B173B5">
        <w:t>and</w:t>
      </w:r>
      <w:r>
        <w:t xml:space="preserve"> each</w:t>
      </w:r>
      <w:r w:rsidR="00B173B5">
        <w:t xml:space="preserve"> established</w:t>
      </w:r>
      <w:r>
        <w:t xml:space="preserve"> IROL, and any updates to that information within an agreed upon time frame necessary for inclusion in the Transmission Operator's Operational Planning Analyses.</w:t>
      </w:r>
    </w:p>
    <w:p w14:paraId="52CD84D0" w14:textId="15855EF3" w:rsidR="00AA24EF" w:rsidRDefault="0002460D" w:rsidP="0002460D">
      <w:pPr>
        <w:pStyle w:val="RequirementText"/>
      </w:pPr>
      <w:r>
        <w:tab/>
      </w:r>
      <w:r>
        <w:rPr>
          <w:b/>
        </w:rPr>
        <w:t xml:space="preserve">5.5. </w:t>
      </w:r>
      <w:r>
        <w:t>Each requesting Transmission Operator within its Reliability Coordinator Area, requested SOL information for its Reliability Coordinator Area, on a mutually agreed upon schedule</w:t>
      </w:r>
      <w:r w:rsidR="00AA24EF">
        <w:t>.</w:t>
      </w:r>
    </w:p>
    <w:p w14:paraId="5BFBD308" w14:textId="439F27B2" w:rsidR="00B173B5" w:rsidRDefault="00B173B5" w:rsidP="00B173B5">
      <w:pPr>
        <w:pStyle w:val="RequirementText"/>
        <w:ind w:hanging="719"/>
      </w:pPr>
      <w:r>
        <w:rPr>
          <w:b/>
        </w:rPr>
        <w:tab/>
        <w:t>5.</w:t>
      </w:r>
      <w:r w:rsidRPr="00B173B5">
        <w:rPr>
          <w:b/>
          <w:bCs/>
        </w:rPr>
        <w:t>6</w:t>
      </w:r>
      <w:r>
        <w:t xml:space="preserve"> </w:t>
      </w:r>
      <w:r>
        <w:tab/>
        <w:t>Each impacted Generator Owner or Transmission Owner, within its Reliability Coordinator Area, with a list of their Facilities that have been identified as critical to the derivation of an IROL and its associated critical contingencies at least once every twelve calendar months.</w:t>
      </w:r>
    </w:p>
    <w:p w14:paraId="316CF475" w14:textId="77777777" w:rsidR="00AA24EF" w:rsidRDefault="00AA24EF" w:rsidP="00AA24EF">
      <w:pPr>
        <w:rPr>
          <w:rFonts w:asciiTheme="minorHAnsi" w:hAnsiTheme="minorHAnsi" w:cs="Times New Roman"/>
          <w:b/>
        </w:rPr>
      </w:pPr>
    </w:p>
    <w:p w14:paraId="3BEAFEA0" w14:textId="29D0F209" w:rsidR="00AA24EF" w:rsidRPr="00895015" w:rsidRDefault="00AA24EF" w:rsidP="00AA24EF">
      <w:pPr>
        <w:pStyle w:val="RequirementText"/>
        <w:rPr>
          <w:b/>
          <w:bCs/>
        </w:rPr>
      </w:pPr>
      <w:r w:rsidRPr="00895015">
        <w:rPr>
          <w:b/>
          <w:bCs/>
        </w:rPr>
        <w:t>M</w:t>
      </w:r>
      <w:r>
        <w:rPr>
          <w:b/>
          <w:bCs/>
        </w:rPr>
        <w:t>5</w:t>
      </w:r>
      <w:r w:rsidRPr="00895015">
        <w:rPr>
          <w:b/>
          <w:bCs/>
        </w:rPr>
        <w:t>.</w:t>
      </w:r>
      <w:r>
        <w:rPr>
          <w:b/>
          <w:bCs/>
        </w:rPr>
        <w:tab/>
      </w:r>
      <w:r w:rsidR="0002460D" w:rsidRPr="0002460D">
        <w:tab/>
        <w:t>Acceptable evidence may include, but is not limited to, dated electronic or hard copy documentation</w:t>
      </w:r>
      <w:r w:rsidR="00B817A4">
        <w:t>, posting to a secure website, or other electronic means, that</w:t>
      </w:r>
      <w:r w:rsidR="0002460D" w:rsidRPr="0002460D">
        <w:t xml:space="preserve"> demonstrate</w:t>
      </w:r>
      <w:r w:rsidR="00B817A4">
        <w:t>s</w:t>
      </w:r>
      <w:r w:rsidR="0002460D" w:rsidRPr="0002460D">
        <w:t xml:space="preserve"> the Reliability Coordinator provided the information in accordance with Requirement R5</w:t>
      </w:r>
      <w:r>
        <w:t>.</w:t>
      </w:r>
    </w:p>
    <w:p w14:paraId="41371CF6" w14:textId="77777777" w:rsidR="00AA24EF" w:rsidRPr="006C43BC" w:rsidRDefault="00AA24EF" w:rsidP="00AA24EF">
      <w:pPr>
        <w:rPr>
          <w:rFonts w:asciiTheme="minorHAnsi" w:hAnsiTheme="minorHAnsi" w:cs="Times New Roman"/>
          <w:b/>
        </w:rPr>
      </w:pPr>
    </w:p>
    <w:p w14:paraId="6C06ADA7" w14:textId="77777777" w:rsidR="00AA24EF" w:rsidRPr="006C43BC" w:rsidRDefault="00AA24EF" w:rsidP="00AA24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40E052" w14:textId="77777777" w:rsidR="00AA24EF" w:rsidRPr="00A5228E" w:rsidRDefault="00AA24EF" w:rsidP="00AA24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EA7EFB" w14:textId="77777777" w:rsidR="00AA24EF" w:rsidRPr="006C43BC" w:rsidRDefault="00AA24EF" w:rsidP="00AA24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516512E" w14:textId="77777777" w:rsidR="00AA24EF" w:rsidRPr="00705BB3" w:rsidRDefault="00AA24EF" w:rsidP="00AA24EF">
      <w:pPr>
        <w:widowControl w:val="0"/>
        <w:shd w:val="clear" w:color="auto" w:fill="CDFFCD"/>
        <w:jc w:val="both"/>
        <w:rPr>
          <w:rFonts w:asciiTheme="minorHAnsi" w:hAnsiTheme="minorHAnsi" w:cs="Times New Roman"/>
          <w:bCs/>
          <w:color w:val="auto"/>
          <w:sz w:val="22"/>
          <w:szCs w:val="22"/>
        </w:rPr>
      </w:pPr>
    </w:p>
    <w:p w14:paraId="34351E10" w14:textId="77777777" w:rsidR="00AA24EF" w:rsidRPr="00705BB3" w:rsidRDefault="00AA24EF" w:rsidP="00AA24EF">
      <w:pPr>
        <w:widowControl w:val="0"/>
        <w:shd w:val="clear" w:color="auto" w:fill="CDFFCD"/>
        <w:jc w:val="both"/>
        <w:rPr>
          <w:rFonts w:asciiTheme="minorHAnsi" w:hAnsiTheme="minorHAnsi" w:cs="Times New Roman"/>
          <w:bCs/>
          <w:color w:val="auto"/>
          <w:sz w:val="22"/>
          <w:szCs w:val="22"/>
        </w:rPr>
      </w:pPr>
    </w:p>
    <w:p w14:paraId="74CF292C" w14:textId="77777777" w:rsidR="00AA24EF" w:rsidRPr="006C43BC" w:rsidRDefault="00AA24EF" w:rsidP="00AA24EF">
      <w:pPr>
        <w:widowControl w:val="0"/>
        <w:spacing w:line="266" w:lineRule="exact"/>
        <w:rPr>
          <w:rFonts w:asciiTheme="minorHAnsi" w:hAnsiTheme="minorHAnsi" w:cs="Times New Roman"/>
          <w:b/>
          <w:bCs/>
        </w:rPr>
      </w:pPr>
    </w:p>
    <w:p w14:paraId="4A6B6343" w14:textId="4023C07C" w:rsidR="00AA24EF" w:rsidRPr="006C43BC" w:rsidRDefault="00AA24EF" w:rsidP="00AA24EF">
      <w:pPr>
        <w:pStyle w:val="RqtSection"/>
        <w:rPr>
          <w:rFonts w:cstheme="minorHAnsi"/>
          <w:i/>
          <w:iCs/>
        </w:rPr>
      </w:pPr>
      <w:r>
        <w:t>Evidence Requested</w:t>
      </w:r>
      <w:r w:rsidR="008B4CB6" w:rsidRPr="009F46F8">
        <w:rPr>
          <w:vertAlign w:val="superscript"/>
        </w:rPr>
        <w:t>i</w:t>
      </w:r>
      <w:r w:rsidR="008B4CB6">
        <w:rPr>
          <w:vertAlign w:val="superscript"/>
        </w:rPr>
        <w:t>:</w:t>
      </w:r>
    </w:p>
    <w:tbl>
      <w:tblPr>
        <w:tblStyle w:val="TableGrid"/>
        <w:tblW w:w="10975" w:type="dxa"/>
        <w:shd w:val="clear" w:color="auto" w:fill="DCDCFF"/>
        <w:tblLook w:val="04A0" w:firstRow="1" w:lastRow="0" w:firstColumn="1" w:lastColumn="0" w:noHBand="0" w:noVBand="1"/>
      </w:tblPr>
      <w:tblGrid>
        <w:gridCol w:w="10975"/>
      </w:tblGrid>
      <w:tr w:rsidR="00AA24EF" w:rsidRPr="006C43BC" w14:paraId="6B4E0943" w14:textId="77777777" w:rsidTr="00AA24EF">
        <w:tc>
          <w:tcPr>
            <w:tcW w:w="10975" w:type="dxa"/>
            <w:shd w:val="clear" w:color="auto" w:fill="DCDCFF"/>
          </w:tcPr>
          <w:p w14:paraId="14CBD8EF" w14:textId="77777777" w:rsidR="00AA24EF" w:rsidRPr="00705BB3" w:rsidRDefault="00AA24EF" w:rsidP="00AA24E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A24EF" w:rsidRPr="00676D1E" w14:paraId="6D5D0D7D" w14:textId="77777777" w:rsidTr="00AA24EF">
        <w:tc>
          <w:tcPr>
            <w:tcW w:w="10975" w:type="dxa"/>
            <w:shd w:val="clear" w:color="auto" w:fill="DCDCFF"/>
          </w:tcPr>
          <w:p w14:paraId="2BC63146" w14:textId="0F8D29D1" w:rsidR="00AA24EF" w:rsidRDefault="009F46F8" w:rsidP="00AA24EF">
            <w:pPr>
              <w:widowControl w:val="0"/>
              <w:jc w:val="both"/>
              <w:rPr>
                <w:rFonts w:asciiTheme="minorHAnsi" w:hAnsiTheme="minorHAnsi" w:cs="Times New Roman"/>
                <w:color w:val="auto"/>
              </w:rPr>
            </w:pPr>
            <w:r>
              <w:rPr>
                <w:rFonts w:asciiTheme="minorHAnsi" w:hAnsiTheme="minorHAnsi" w:cs="Times New Roman"/>
                <w:color w:val="auto"/>
              </w:rPr>
              <w:t xml:space="preserve">Evidence the entity provided SOLs for </w:t>
            </w:r>
            <w:r w:rsidRPr="009F46F8">
              <w:rPr>
                <w:rFonts w:asciiTheme="minorHAnsi" w:hAnsiTheme="minorHAnsi" w:cs="Times New Roman"/>
                <w:color w:val="auto"/>
              </w:rPr>
              <w:t>Reliability Coordinator Area (including the subset of SOLs that are IROLs)</w:t>
            </w:r>
            <w:r>
              <w:rPr>
                <w:rFonts w:asciiTheme="minorHAnsi" w:hAnsiTheme="minorHAnsi" w:cs="Times New Roman"/>
                <w:color w:val="auto"/>
              </w:rPr>
              <w:t xml:space="preserve"> to each </w:t>
            </w:r>
            <w:r w:rsidRPr="009F46F8">
              <w:rPr>
                <w:rFonts w:asciiTheme="minorHAnsi" w:hAnsiTheme="minorHAnsi" w:cs="Times New Roman"/>
                <w:color w:val="auto"/>
              </w:rPr>
              <w:t xml:space="preserve">Planning Coordinator </w:t>
            </w:r>
            <w:r w:rsidR="00B817A4">
              <w:rPr>
                <w:rFonts w:asciiTheme="minorHAnsi" w:hAnsiTheme="minorHAnsi" w:cs="Times New Roman"/>
                <w:color w:val="auto"/>
              </w:rPr>
              <w:t xml:space="preserve">and each Transmission Planner </w:t>
            </w:r>
            <w:r w:rsidRPr="009F46F8">
              <w:rPr>
                <w:rFonts w:asciiTheme="minorHAnsi" w:hAnsiTheme="minorHAnsi" w:cs="Times New Roman"/>
                <w:color w:val="auto"/>
              </w:rPr>
              <w:t>within its Reliability Coordinator Area</w:t>
            </w:r>
            <w:r>
              <w:t xml:space="preserve"> </w:t>
            </w:r>
            <w:r w:rsidRPr="009F46F8">
              <w:rPr>
                <w:rFonts w:asciiTheme="minorHAnsi" w:hAnsiTheme="minorHAnsi" w:cs="Times New Roman"/>
                <w:color w:val="auto"/>
              </w:rPr>
              <w:t>at least once every twelve calendar months</w:t>
            </w:r>
            <w:r>
              <w:rPr>
                <w:rFonts w:asciiTheme="minorHAnsi" w:hAnsiTheme="minorHAnsi" w:cs="Times New Roman"/>
                <w:color w:val="auto"/>
              </w:rPr>
              <w:t>.</w:t>
            </w:r>
          </w:p>
        </w:tc>
      </w:tr>
      <w:tr w:rsidR="00AA24EF" w:rsidRPr="00676D1E" w14:paraId="6C9A396F" w14:textId="77777777" w:rsidTr="00AA24EF">
        <w:tc>
          <w:tcPr>
            <w:tcW w:w="10975" w:type="dxa"/>
            <w:shd w:val="clear" w:color="auto" w:fill="DCDCFF"/>
          </w:tcPr>
          <w:p w14:paraId="25DB640E" w14:textId="4FE204C2" w:rsidR="00AA24EF" w:rsidRPr="00676D1E" w:rsidRDefault="009F46F8" w:rsidP="00B817A4">
            <w:pPr>
              <w:widowControl w:val="0"/>
              <w:jc w:val="both"/>
              <w:rPr>
                <w:rFonts w:asciiTheme="minorHAnsi" w:hAnsiTheme="minorHAnsi" w:cs="Times New Roman"/>
                <w:color w:val="auto"/>
              </w:rPr>
            </w:pPr>
            <w:r w:rsidRPr="009F46F8">
              <w:rPr>
                <w:rFonts w:asciiTheme="minorHAnsi" w:hAnsiTheme="minorHAnsi" w:cs="Times New Roman"/>
                <w:color w:val="auto"/>
              </w:rPr>
              <w:t xml:space="preserve">Evidence the entity provided </w:t>
            </w:r>
            <w:r>
              <w:rPr>
                <w:rFonts w:asciiTheme="minorHAnsi" w:hAnsiTheme="minorHAnsi" w:cs="Times New Roman"/>
                <w:color w:val="auto"/>
              </w:rPr>
              <w:t xml:space="preserve">the </w:t>
            </w:r>
            <w:r w:rsidRPr="009F46F8">
              <w:rPr>
                <w:rFonts w:asciiTheme="minorHAnsi" w:hAnsiTheme="minorHAnsi" w:cs="Times New Roman"/>
                <w:color w:val="auto"/>
              </w:rPr>
              <w:t xml:space="preserve">information </w:t>
            </w:r>
            <w:r>
              <w:rPr>
                <w:rFonts w:asciiTheme="minorHAnsi" w:hAnsiTheme="minorHAnsi" w:cs="Times New Roman"/>
                <w:color w:val="auto"/>
              </w:rPr>
              <w:t>specified in Parts 5.2.1 – 5.2.</w:t>
            </w:r>
            <w:r w:rsidR="00B817A4">
              <w:rPr>
                <w:rFonts w:asciiTheme="minorHAnsi" w:hAnsiTheme="minorHAnsi" w:cs="Times New Roman"/>
                <w:color w:val="auto"/>
              </w:rPr>
              <w:t>6</w:t>
            </w:r>
            <w:r>
              <w:rPr>
                <w:rFonts w:asciiTheme="minorHAnsi" w:hAnsiTheme="minorHAnsi" w:cs="Times New Roman"/>
                <w:color w:val="auto"/>
              </w:rPr>
              <w:t xml:space="preserve"> </w:t>
            </w:r>
            <w:r w:rsidRPr="009F46F8">
              <w:rPr>
                <w:rFonts w:asciiTheme="minorHAnsi" w:hAnsiTheme="minorHAnsi" w:cs="Times New Roman"/>
                <w:color w:val="auto"/>
              </w:rPr>
              <w:t>for each established stability limit and each established IROL</w:t>
            </w:r>
            <w:r>
              <w:rPr>
                <w:rFonts w:asciiTheme="minorHAnsi" w:hAnsiTheme="minorHAnsi" w:cs="Times New Roman"/>
                <w:color w:val="auto"/>
              </w:rPr>
              <w:t xml:space="preserve"> to each </w:t>
            </w:r>
            <w:r w:rsidRPr="009F46F8">
              <w:rPr>
                <w:rFonts w:asciiTheme="minorHAnsi" w:hAnsiTheme="minorHAnsi" w:cs="Times New Roman"/>
                <w:color w:val="auto"/>
              </w:rPr>
              <w:t xml:space="preserve">impacted Planning Coordinator </w:t>
            </w:r>
            <w:r w:rsidR="00B817A4">
              <w:rPr>
                <w:rFonts w:asciiTheme="minorHAnsi" w:hAnsiTheme="minorHAnsi" w:cs="Times New Roman"/>
                <w:color w:val="auto"/>
              </w:rPr>
              <w:t xml:space="preserve">and each impacted Transmission Planner </w:t>
            </w:r>
            <w:r w:rsidRPr="009F46F8">
              <w:rPr>
                <w:rFonts w:asciiTheme="minorHAnsi" w:hAnsiTheme="minorHAnsi" w:cs="Times New Roman"/>
                <w:color w:val="auto"/>
              </w:rPr>
              <w:t>within its Reliability Coordinator Area</w:t>
            </w:r>
            <w:r>
              <w:rPr>
                <w:rFonts w:asciiTheme="minorHAnsi" w:hAnsiTheme="minorHAnsi" w:cs="Times New Roman"/>
                <w:color w:val="auto"/>
              </w:rPr>
              <w:t xml:space="preserve"> </w:t>
            </w:r>
            <w:r w:rsidRPr="009F46F8">
              <w:rPr>
                <w:rFonts w:asciiTheme="minorHAnsi" w:hAnsiTheme="minorHAnsi" w:cs="Times New Roman"/>
                <w:color w:val="auto"/>
              </w:rPr>
              <w:t>at least once every twelve calendar months</w:t>
            </w:r>
            <w:r>
              <w:rPr>
                <w:rFonts w:asciiTheme="minorHAnsi" w:hAnsiTheme="minorHAnsi" w:cs="Times New Roman"/>
                <w:color w:val="auto"/>
              </w:rPr>
              <w:t>.</w:t>
            </w:r>
          </w:p>
        </w:tc>
      </w:tr>
      <w:tr w:rsidR="00AA24EF" w:rsidRPr="00676D1E" w14:paraId="03A3C1CA" w14:textId="77777777" w:rsidTr="00AA24EF">
        <w:tc>
          <w:tcPr>
            <w:tcW w:w="10975" w:type="dxa"/>
            <w:shd w:val="clear" w:color="auto" w:fill="DCDCFF"/>
          </w:tcPr>
          <w:p w14:paraId="739A5B0C" w14:textId="0B9243AB" w:rsidR="00AA24EF" w:rsidRPr="00676D1E" w:rsidRDefault="009F46F8" w:rsidP="00AA24EF">
            <w:pPr>
              <w:widowControl w:val="0"/>
              <w:jc w:val="both"/>
              <w:rPr>
                <w:rFonts w:asciiTheme="minorHAnsi" w:hAnsiTheme="minorHAnsi" w:cs="Times New Roman"/>
                <w:color w:val="auto"/>
              </w:rPr>
            </w:pPr>
            <w:r w:rsidRPr="009F46F8">
              <w:rPr>
                <w:rFonts w:asciiTheme="minorHAnsi" w:hAnsiTheme="minorHAnsi" w:cs="Times New Roman"/>
                <w:color w:val="auto"/>
              </w:rPr>
              <w:t>Evidence the entity provided</w:t>
            </w:r>
            <w:r>
              <w:t xml:space="preserve"> </w:t>
            </w:r>
            <w:r w:rsidRPr="009F46F8">
              <w:rPr>
                <w:rFonts w:asciiTheme="minorHAnsi" w:hAnsiTheme="minorHAnsi" w:cs="Times New Roman"/>
                <w:color w:val="auto"/>
              </w:rPr>
              <w:t>the value of the stability limits established pursuant to Requirement R4 and each IROL established pursuant to Requirement R1, in an agreed upon time frame necessary for inclusion in the Transmission Operator's Operational Planning Analyses, Real-time monitoring, and Real-time Assessments</w:t>
            </w:r>
            <w:r>
              <w:rPr>
                <w:rFonts w:asciiTheme="minorHAnsi" w:hAnsiTheme="minorHAnsi" w:cs="Times New Roman"/>
                <w:color w:val="auto"/>
              </w:rPr>
              <w:t xml:space="preserve">, to each </w:t>
            </w:r>
            <w:r w:rsidRPr="009F46F8">
              <w:rPr>
                <w:rFonts w:asciiTheme="minorHAnsi" w:hAnsiTheme="minorHAnsi" w:cs="Times New Roman"/>
                <w:color w:val="auto"/>
              </w:rPr>
              <w:t>impacted Transmission Operator within its Reliability Coordinator Area</w:t>
            </w:r>
            <w:r>
              <w:rPr>
                <w:rFonts w:asciiTheme="minorHAnsi" w:hAnsiTheme="minorHAnsi" w:cs="Times New Roman"/>
                <w:color w:val="auto"/>
              </w:rPr>
              <w:t>.</w:t>
            </w:r>
          </w:p>
        </w:tc>
      </w:tr>
      <w:tr w:rsidR="00AA24EF" w:rsidRPr="00676D1E" w14:paraId="1C69D66C" w14:textId="77777777" w:rsidTr="00AA24EF">
        <w:tc>
          <w:tcPr>
            <w:tcW w:w="10975" w:type="dxa"/>
            <w:shd w:val="clear" w:color="auto" w:fill="DCDCFF"/>
          </w:tcPr>
          <w:p w14:paraId="3C4E218C" w14:textId="2CDD56E0" w:rsidR="00AA24EF" w:rsidRPr="00676D1E" w:rsidRDefault="009F46F8" w:rsidP="00B817A4">
            <w:pPr>
              <w:widowControl w:val="0"/>
              <w:jc w:val="both"/>
              <w:rPr>
                <w:rFonts w:asciiTheme="minorHAnsi" w:hAnsiTheme="minorHAnsi" w:cs="Times New Roman"/>
                <w:color w:val="auto"/>
              </w:rPr>
            </w:pPr>
            <w:r w:rsidRPr="009F46F8">
              <w:rPr>
                <w:rFonts w:asciiTheme="minorHAnsi" w:hAnsiTheme="minorHAnsi" w:cs="Times New Roman"/>
                <w:color w:val="auto"/>
              </w:rPr>
              <w:t>Evidence the entity provided</w:t>
            </w:r>
            <w:r>
              <w:t xml:space="preserve"> </w:t>
            </w:r>
            <w:r w:rsidRPr="009F46F8">
              <w:rPr>
                <w:rFonts w:asciiTheme="minorHAnsi" w:hAnsiTheme="minorHAnsi" w:cs="Times New Roman"/>
                <w:color w:val="auto"/>
              </w:rPr>
              <w:t>the information identified in Requirement R5 Parts 5.2.2 - 5.2.</w:t>
            </w:r>
            <w:r w:rsidR="00B817A4">
              <w:rPr>
                <w:rFonts w:asciiTheme="minorHAnsi" w:hAnsiTheme="minorHAnsi" w:cs="Times New Roman"/>
                <w:color w:val="auto"/>
              </w:rPr>
              <w:t>6</w:t>
            </w:r>
            <w:r w:rsidRPr="009F46F8">
              <w:rPr>
                <w:rFonts w:asciiTheme="minorHAnsi" w:hAnsiTheme="minorHAnsi" w:cs="Times New Roman"/>
                <w:color w:val="auto"/>
              </w:rPr>
              <w:t xml:space="preserve"> for each established stability limit or each IROL, and any updates to that information within an agreed upon time frame necessary for inclusion in the Transmission Operator's Operational Planning Analyses</w:t>
            </w:r>
            <w:r>
              <w:rPr>
                <w:rFonts w:asciiTheme="minorHAnsi" w:hAnsiTheme="minorHAnsi" w:cs="Times New Roman"/>
                <w:color w:val="auto"/>
              </w:rPr>
              <w:t xml:space="preserve">, to each </w:t>
            </w:r>
            <w:r w:rsidRPr="009F46F8">
              <w:rPr>
                <w:rFonts w:asciiTheme="minorHAnsi" w:hAnsiTheme="minorHAnsi" w:cs="Times New Roman"/>
                <w:color w:val="auto"/>
              </w:rPr>
              <w:t>impacted Transmission Operator within its Reliability Coordinator Area</w:t>
            </w:r>
            <w:r>
              <w:rPr>
                <w:rFonts w:asciiTheme="minorHAnsi" w:hAnsiTheme="minorHAnsi" w:cs="Times New Roman"/>
                <w:color w:val="auto"/>
              </w:rPr>
              <w:t>.</w:t>
            </w:r>
          </w:p>
        </w:tc>
      </w:tr>
      <w:tr w:rsidR="009F46F8" w:rsidRPr="00676D1E" w14:paraId="2AEF990F" w14:textId="77777777" w:rsidTr="00AA24EF">
        <w:tc>
          <w:tcPr>
            <w:tcW w:w="10975" w:type="dxa"/>
            <w:shd w:val="clear" w:color="auto" w:fill="DCDCFF"/>
          </w:tcPr>
          <w:p w14:paraId="0E1A8867" w14:textId="4EA59564" w:rsidR="009F46F8" w:rsidRPr="009F46F8" w:rsidRDefault="009F46F8" w:rsidP="00AA24EF">
            <w:pPr>
              <w:widowControl w:val="0"/>
              <w:jc w:val="both"/>
              <w:rPr>
                <w:rFonts w:asciiTheme="minorHAnsi" w:hAnsiTheme="minorHAnsi" w:cs="Times New Roman"/>
                <w:color w:val="auto"/>
              </w:rPr>
            </w:pPr>
            <w:r w:rsidRPr="009F46F8">
              <w:rPr>
                <w:rFonts w:asciiTheme="minorHAnsi" w:hAnsiTheme="minorHAnsi" w:cs="Times New Roman"/>
                <w:color w:val="auto"/>
              </w:rPr>
              <w:t>Evidence the entity provided</w:t>
            </w:r>
            <w:r>
              <w:t xml:space="preserve"> </w:t>
            </w:r>
            <w:r w:rsidRPr="009F46F8">
              <w:rPr>
                <w:rFonts w:asciiTheme="minorHAnsi" w:hAnsiTheme="minorHAnsi" w:cs="Times New Roman"/>
                <w:color w:val="auto"/>
              </w:rPr>
              <w:t>requested SOL information for its Reliability Coordinator Area, on a mutually agreed upon schedule</w:t>
            </w:r>
            <w:r>
              <w:rPr>
                <w:rFonts w:asciiTheme="minorHAnsi" w:hAnsiTheme="minorHAnsi" w:cs="Times New Roman"/>
                <w:color w:val="auto"/>
              </w:rPr>
              <w:t xml:space="preserve">, to each </w:t>
            </w:r>
            <w:r w:rsidRPr="009F46F8">
              <w:rPr>
                <w:rFonts w:asciiTheme="minorHAnsi" w:hAnsiTheme="minorHAnsi" w:cs="Times New Roman"/>
                <w:color w:val="auto"/>
              </w:rPr>
              <w:t>requesting Transmission Operator within its Reliability Coordinator Area</w:t>
            </w:r>
            <w:r>
              <w:rPr>
                <w:rFonts w:asciiTheme="minorHAnsi" w:hAnsiTheme="minorHAnsi" w:cs="Times New Roman"/>
                <w:color w:val="auto"/>
              </w:rPr>
              <w:t>.</w:t>
            </w:r>
          </w:p>
        </w:tc>
      </w:tr>
      <w:tr w:rsidR="006E34B2" w:rsidRPr="00676D1E" w14:paraId="04B1CECF" w14:textId="77777777" w:rsidTr="00AA24EF">
        <w:tc>
          <w:tcPr>
            <w:tcW w:w="10975" w:type="dxa"/>
            <w:shd w:val="clear" w:color="auto" w:fill="DCDCFF"/>
          </w:tcPr>
          <w:p w14:paraId="269A3361" w14:textId="532E3618" w:rsidR="006E34B2" w:rsidRPr="009F46F8" w:rsidRDefault="006E34B2" w:rsidP="00AA24EF">
            <w:pPr>
              <w:widowControl w:val="0"/>
              <w:jc w:val="both"/>
              <w:rPr>
                <w:rFonts w:asciiTheme="minorHAnsi" w:hAnsiTheme="minorHAnsi" w:cs="Times New Roman"/>
                <w:color w:val="auto"/>
              </w:rPr>
            </w:pPr>
            <w:r>
              <w:rPr>
                <w:rFonts w:asciiTheme="minorHAnsi" w:hAnsiTheme="minorHAnsi" w:cs="Times New Roman"/>
                <w:color w:val="auto"/>
              </w:rPr>
              <w:t>Evidence the entity provided affected Generator Owners or Transmission Owners a list of their Facilities that have been identified as critical to the derivation of an IROL and its associated critical contingencies at least once every twelve calendar months.</w:t>
            </w:r>
          </w:p>
        </w:tc>
      </w:tr>
    </w:tbl>
    <w:p w14:paraId="2353A98E" w14:textId="77777777" w:rsidR="00AA24EF" w:rsidRDefault="00AA24EF" w:rsidP="00AA24EF">
      <w:pPr>
        <w:widowControl w:val="0"/>
        <w:spacing w:line="266" w:lineRule="exact"/>
        <w:rPr>
          <w:rFonts w:asciiTheme="minorHAnsi" w:hAnsiTheme="minorHAnsi" w:cs="Times New Roman"/>
          <w:b/>
          <w:bCs/>
          <w:color w:val="auto"/>
        </w:rPr>
      </w:pPr>
    </w:p>
    <w:p w14:paraId="5B9C6887" w14:textId="77777777" w:rsidR="00AA24EF" w:rsidRPr="006C43BC" w:rsidRDefault="00AA24EF" w:rsidP="00AA24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A24EF" w:rsidRPr="00812336" w14:paraId="5F8C8714" w14:textId="77777777" w:rsidTr="00AA24EF">
        <w:tc>
          <w:tcPr>
            <w:tcW w:w="10995" w:type="dxa"/>
            <w:gridSpan w:val="6"/>
            <w:shd w:val="clear" w:color="auto" w:fill="DCDCFF"/>
            <w:vAlign w:val="bottom"/>
          </w:tcPr>
          <w:p w14:paraId="1A62E8E0" w14:textId="77777777" w:rsidR="00AA24EF" w:rsidRPr="00812336" w:rsidRDefault="00AA24EF" w:rsidP="00AA24E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A24EF" w:rsidRPr="00812336" w14:paraId="5337FE35" w14:textId="77777777" w:rsidTr="00AA24EF">
        <w:tc>
          <w:tcPr>
            <w:tcW w:w="2340" w:type="dxa"/>
            <w:shd w:val="clear" w:color="auto" w:fill="DCDCFF"/>
            <w:vAlign w:val="bottom"/>
          </w:tcPr>
          <w:p w14:paraId="2D2702D4"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CA43C75"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3B02C3E"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89E3B43"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9545307"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3021DA5" w14:textId="77777777" w:rsidR="00AA24EF" w:rsidRPr="00812336" w:rsidRDefault="00AA24EF" w:rsidP="00AA24E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A24EF" w:rsidRPr="00705BB3" w14:paraId="4970A930" w14:textId="77777777" w:rsidTr="00AA24EF">
        <w:tc>
          <w:tcPr>
            <w:tcW w:w="2340" w:type="dxa"/>
            <w:shd w:val="clear" w:color="auto" w:fill="CDFFCD"/>
          </w:tcPr>
          <w:p w14:paraId="26202B18"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220A84"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3FA38C8"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161076E"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66D856"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8618C3"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r w:rsidR="00AA24EF" w:rsidRPr="00705BB3" w14:paraId="47E1BD4D" w14:textId="77777777" w:rsidTr="00AA24EF">
        <w:tc>
          <w:tcPr>
            <w:tcW w:w="2340" w:type="dxa"/>
            <w:shd w:val="clear" w:color="auto" w:fill="CDFFCD"/>
          </w:tcPr>
          <w:p w14:paraId="021760B2"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E5405D"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E3165D"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0DDD1D0"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8C70536"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61FAAA1"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r w:rsidR="00AA24EF" w:rsidRPr="00705BB3" w14:paraId="565E544C" w14:textId="77777777" w:rsidTr="00AA24EF">
        <w:tc>
          <w:tcPr>
            <w:tcW w:w="2340" w:type="dxa"/>
            <w:shd w:val="clear" w:color="auto" w:fill="CDFFCD"/>
          </w:tcPr>
          <w:p w14:paraId="3A281282"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5ACF68"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D39BE0"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0FCB14"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EE648E"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1946E75" w14:textId="77777777" w:rsidR="00AA24EF" w:rsidRPr="00705BB3" w:rsidRDefault="00AA24EF" w:rsidP="00AA24EF">
            <w:pPr>
              <w:autoSpaceDE/>
              <w:autoSpaceDN/>
              <w:adjustRightInd/>
              <w:jc w:val="both"/>
              <w:rPr>
                <w:rFonts w:asciiTheme="minorHAnsi" w:hAnsiTheme="minorHAnsi" w:cs="Times New Roman"/>
                <w:color w:val="auto"/>
                <w:sz w:val="22"/>
                <w:szCs w:val="22"/>
              </w:rPr>
            </w:pPr>
          </w:p>
        </w:tc>
      </w:tr>
    </w:tbl>
    <w:p w14:paraId="7BD4C09F" w14:textId="77777777" w:rsidR="00AA24EF" w:rsidRPr="006C43BC" w:rsidRDefault="00AA24EF" w:rsidP="00AA24EF">
      <w:pPr>
        <w:widowControl w:val="0"/>
        <w:rPr>
          <w:rFonts w:asciiTheme="minorHAnsi" w:hAnsiTheme="minorHAnsi" w:cs="Times New Roman"/>
        </w:rPr>
      </w:pPr>
    </w:p>
    <w:p w14:paraId="2BEE8BE0" w14:textId="77777777" w:rsidR="00AA24EF" w:rsidRPr="006C43BC" w:rsidRDefault="00AA24EF" w:rsidP="00AA24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A24EF" w:rsidRPr="00705BB3" w14:paraId="29FB487D" w14:textId="77777777" w:rsidTr="00AA24EF">
        <w:tc>
          <w:tcPr>
            <w:tcW w:w="11065" w:type="dxa"/>
            <w:shd w:val="clear" w:color="auto" w:fill="auto"/>
          </w:tcPr>
          <w:p w14:paraId="7978CA71" w14:textId="77777777" w:rsidR="00AA24EF" w:rsidRPr="00705BB3" w:rsidRDefault="00AA24EF" w:rsidP="00AA24EF">
            <w:pPr>
              <w:widowControl w:val="0"/>
              <w:rPr>
                <w:rFonts w:asciiTheme="minorHAnsi" w:hAnsiTheme="minorHAnsi" w:cs="Times New Roman"/>
                <w:sz w:val="22"/>
                <w:szCs w:val="22"/>
              </w:rPr>
            </w:pPr>
          </w:p>
        </w:tc>
      </w:tr>
      <w:tr w:rsidR="00AA24EF" w:rsidRPr="00705BB3" w14:paraId="557AB071" w14:textId="77777777" w:rsidTr="00AA24EF">
        <w:tc>
          <w:tcPr>
            <w:tcW w:w="11065" w:type="dxa"/>
            <w:shd w:val="clear" w:color="auto" w:fill="auto"/>
          </w:tcPr>
          <w:p w14:paraId="2818AB91" w14:textId="77777777" w:rsidR="00AA24EF" w:rsidRPr="00705BB3" w:rsidRDefault="00AA24EF" w:rsidP="00AA24EF">
            <w:pPr>
              <w:widowControl w:val="0"/>
              <w:rPr>
                <w:rFonts w:asciiTheme="minorHAnsi" w:hAnsiTheme="minorHAnsi" w:cs="Times New Roman"/>
                <w:sz w:val="22"/>
                <w:szCs w:val="22"/>
              </w:rPr>
            </w:pPr>
          </w:p>
        </w:tc>
      </w:tr>
      <w:tr w:rsidR="00AA24EF" w:rsidRPr="00705BB3" w14:paraId="63E8FDFF" w14:textId="77777777" w:rsidTr="00AA24EF">
        <w:tc>
          <w:tcPr>
            <w:tcW w:w="11065" w:type="dxa"/>
            <w:shd w:val="clear" w:color="auto" w:fill="auto"/>
          </w:tcPr>
          <w:p w14:paraId="5ECFC5ED" w14:textId="77777777" w:rsidR="00AA24EF" w:rsidRPr="00705BB3" w:rsidRDefault="00AA24EF" w:rsidP="00AA24EF">
            <w:pPr>
              <w:widowControl w:val="0"/>
              <w:rPr>
                <w:rFonts w:asciiTheme="minorHAnsi" w:hAnsiTheme="minorHAnsi" w:cs="Times New Roman"/>
                <w:sz w:val="22"/>
                <w:szCs w:val="22"/>
              </w:rPr>
            </w:pPr>
          </w:p>
        </w:tc>
      </w:tr>
    </w:tbl>
    <w:p w14:paraId="7C6504DD" w14:textId="77777777" w:rsidR="00AA24EF" w:rsidRPr="006C43BC" w:rsidRDefault="00AA24EF" w:rsidP="00AA24EF">
      <w:pPr>
        <w:widowControl w:val="0"/>
        <w:rPr>
          <w:rFonts w:asciiTheme="minorHAnsi" w:hAnsiTheme="minorHAnsi" w:cs="Times New Roman"/>
        </w:rPr>
      </w:pPr>
    </w:p>
    <w:p w14:paraId="4A787B56" w14:textId="7D6D9350" w:rsidR="00AA24EF" w:rsidRPr="00722443" w:rsidRDefault="00AA24EF" w:rsidP="00AA24E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FAC-01</w:t>
      </w:r>
      <w:r w:rsidR="0002460D">
        <w:t>4</w:t>
      </w:r>
      <w:r>
        <w:t>-</w:t>
      </w:r>
      <w:r w:rsidR="0002460D">
        <w:t>3</w:t>
      </w:r>
      <w:r w:rsidRPr="00F548BE">
        <w:t>, R</w:t>
      </w:r>
      <w:r w:rsidR="00E476A1">
        <w:t>5</w:t>
      </w:r>
    </w:p>
    <w:p w14:paraId="0B205F32" w14:textId="77777777" w:rsidR="00AA24EF" w:rsidRPr="006C43BC" w:rsidRDefault="00AA24EF" w:rsidP="00AA24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A24EF" w:rsidRPr="00705BB3" w14:paraId="3C5945D3" w14:textId="77777777" w:rsidTr="009F46F8">
        <w:tc>
          <w:tcPr>
            <w:tcW w:w="374" w:type="dxa"/>
          </w:tcPr>
          <w:p w14:paraId="525B2B52" w14:textId="77777777" w:rsidR="00AA24EF" w:rsidRPr="005B2687" w:rsidRDefault="00AA24EF"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E99C64E" w14:textId="3DC6AAD8" w:rsidR="00AA24EF"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(5.1) Verify </w:t>
            </w:r>
            <w:r w:rsidRPr="009F46F8">
              <w:rPr>
                <w:rFonts w:asciiTheme="minorHAnsi" w:hAnsiTheme="minorHAnsi" w:cs="Times New Roman"/>
                <w:color w:val="auto"/>
              </w:rPr>
              <w:t xml:space="preserve">the entity provided SOLs for </w:t>
            </w:r>
            <w:r w:rsidR="006D3774">
              <w:rPr>
                <w:rFonts w:asciiTheme="minorHAnsi" w:hAnsiTheme="minorHAnsi" w:cs="Times New Roman"/>
                <w:color w:val="auto"/>
              </w:rPr>
              <w:t xml:space="preserve">its </w:t>
            </w:r>
            <w:r w:rsidRPr="009F46F8">
              <w:rPr>
                <w:rFonts w:asciiTheme="minorHAnsi" w:hAnsiTheme="minorHAnsi" w:cs="Times New Roman"/>
                <w:color w:val="auto"/>
              </w:rPr>
              <w:t xml:space="preserve">Reliability Coordinator Area (including the subset of SOLs that are IROLs) to each Planning Coordinator </w:t>
            </w:r>
            <w:r w:rsidR="00B817A4">
              <w:rPr>
                <w:rFonts w:asciiTheme="minorHAnsi" w:hAnsiTheme="minorHAnsi" w:cs="Times New Roman"/>
                <w:color w:val="auto"/>
              </w:rPr>
              <w:t xml:space="preserve">and each Transmission Planner </w:t>
            </w:r>
            <w:r w:rsidRPr="009F46F8">
              <w:rPr>
                <w:rFonts w:asciiTheme="minorHAnsi" w:hAnsiTheme="minorHAnsi" w:cs="Times New Roman"/>
                <w:color w:val="auto"/>
              </w:rPr>
              <w:t xml:space="preserve">within its Reliability </w:t>
            </w:r>
            <w:r w:rsidRPr="009F46F8">
              <w:rPr>
                <w:rFonts w:asciiTheme="minorHAnsi" w:hAnsiTheme="minorHAnsi" w:cs="Times New Roman"/>
                <w:color w:val="auto"/>
              </w:rPr>
              <w:lastRenderedPageBreak/>
              <w:t>Coordinator Area at least once every twelve calendar months.</w:t>
            </w:r>
          </w:p>
        </w:tc>
      </w:tr>
      <w:tr w:rsidR="00AA24EF" w:rsidRPr="00705BB3" w14:paraId="6A943438" w14:textId="77777777" w:rsidTr="009F46F8">
        <w:tc>
          <w:tcPr>
            <w:tcW w:w="374" w:type="dxa"/>
          </w:tcPr>
          <w:p w14:paraId="47D87EED" w14:textId="77777777" w:rsidR="00AA24EF" w:rsidRPr="005B2687" w:rsidRDefault="00AA24EF"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78A2AAE" w14:textId="6C13D3C1" w:rsidR="00AA24EF" w:rsidRPr="005B2687" w:rsidRDefault="009F46F8" w:rsidP="009F46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(5.2) Verify</w:t>
            </w:r>
            <w:r w:rsidRPr="009F46F8">
              <w:rPr>
                <w:rFonts w:asciiTheme="minorHAnsi" w:hAnsiTheme="minorHAnsi" w:cs="Times New Roman"/>
                <w:color w:val="auto"/>
              </w:rPr>
              <w:t xml:space="preserve"> the entity provided the</w:t>
            </w:r>
            <w:r>
              <w:rPr>
                <w:rFonts w:asciiTheme="minorHAnsi" w:hAnsiTheme="minorHAnsi" w:cs="Times New Roman"/>
                <w:color w:val="auto"/>
              </w:rPr>
              <w:t xml:space="preserve"> following</w:t>
            </w:r>
            <w:r w:rsidRPr="009F46F8">
              <w:rPr>
                <w:rFonts w:asciiTheme="minorHAnsi" w:hAnsiTheme="minorHAnsi" w:cs="Times New Roman"/>
                <w:color w:val="auto"/>
              </w:rPr>
              <w:t xml:space="preserve"> information for each established stability limit and each established IROL to each impacted Planning Coordinator </w:t>
            </w:r>
            <w:r w:rsidR="00B817A4">
              <w:rPr>
                <w:rFonts w:asciiTheme="minorHAnsi" w:hAnsiTheme="minorHAnsi" w:cs="Times New Roman"/>
                <w:color w:val="auto"/>
              </w:rPr>
              <w:t xml:space="preserve">and each impacted Transmission Planner </w:t>
            </w:r>
            <w:r w:rsidRPr="009F46F8">
              <w:rPr>
                <w:rFonts w:asciiTheme="minorHAnsi" w:hAnsiTheme="minorHAnsi" w:cs="Times New Roman"/>
                <w:color w:val="auto"/>
              </w:rPr>
              <w:t>within its Reliability Coordinator Area at least once every twelve calendar months</w:t>
            </w:r>
            <w:r>
              <w:rPr>
                <w:rFonts w:asciiTheme="minorHAnsi" w:hAnsiTheme="minorHAnsi" w:cs="Times New Roman"/>
                <w:color w:val="auto"/>
              </w:rPr>
              <w:t>:</w:t>
            </w:r>
          </w:p>
        </w:tc>
      </w:tr>
      <w:tr w:rsidR="00AA24EF" w:rsidRPr="00705BB3" w14:paraId="771CECD8" w14:textId="77777777" w:rsidTr="009F46F8">
        <w:tc>
          <w:tcPr>
            <w:tcW w:w="374" w:type="dxa"/>
          </w:tcPr>
          <w:p w14:paraId="52A42E78" w14:textId="77777777" w:rsidR="00AA24EF" w:rsidRPr="005B2687" w:rsidRDefault="00AA24EF"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97A188" w14:textId="504B2DBE" w:rsidR="00AA24EF"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(5.2.1) </w:t>
            </w:r>
            <w:r w:rsidRPr="009F46F8">
              <w:rPr>
                <w:rFonts w:asciiTheme="minorHAnsi" w:hAnsiTheme="minorHAnsi" w:cs="Times New Roman"/>
                <w:color w:val="auto"/>
              </w:rPr>
              <w:t>The value of the stability limit or IROL</w:t>
            </w:r>
          </w:p>
        </w:tc>
      </w:tr>
      <w:tr w:rsidR="00AA24EF" w:rsidRPr="00705BB3" w14:paraId="632844EF" w14:textId="77777777" w:rsidTr="009F46F8">
        <w:tc>
          <w:tcPr>
            <w:tcW w:w="374" w:type="dxa"/>
          </w:tcPr>
          <w:p w14:paraId="2BB6FFD9" w14:textId="77777777" w:rsidR="00AA24EF" w:rsidRPr="005B2687" w:rsidRDefault="00AA24EF"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681F888" w14:textId="3122C774" w:rsidR="00AA24EF"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6D3774">
              <w:rPr>
                <w:rFonts w:asciiTheme="minorHAnsi" w:hAnsiTheme="minorHAnsi" w:cs="Times New Roman"/>
                <w:color w:val="auto"/>
              </w:rPr>
              <w:t>5.2.2)</w:t>
            </w:r>
            <w:r w:rsidR="006D3774" w:rsidRPr="009F46F8">
              <w:rPr>
                <w:rFonts w:asciiTheme="minorHAnsi" w:hAnsiTheme="minorHAnsi" w:cs="Times New Roman"/>
                <w:color w:val="auto"/>
              </w:rPr>
              <w:t xml:space="preserve"> Identification</w:t>
            </w:r>
            <w:r w:rsidRPr="009F46F8">
              <w:rPr>
                <w:rFonts w:asciiTheme="minorHAnsi" w:hAnsiTheme="minorHAnsi" w:cs="Times New Roman"/>
                <w:color w:val="auto"/>
              </w:rPr>
              <w:t xml:space="preserve"> of the Facilities that are critical to the derivation of the stability limit or IROL;</w:t>
            </w:r>
          </w:p>
        </w:tc>
      </w:tr>
      <w:tr w:rsidR="00AA24EF" w:rsidRPr="00705BB3" w14:paraId="61FD3D1A" w14:textId="77777777" w:rsidTr="009F46F8">
        <w:tc>
          <w:tcPr>
            <w:tcW w:w="374" w:type="dxa"/>
            <w:tcBorders>
              <w:bottom w:val="single" w:sz="4" w:space="0" w:color="auto"/>
            </w:tcBorders>
          </w:tcPr>
          <w:p w14:paraId="1AE96243" w14:textId="77777777" w:rsidR="00AA24EF" w:rsidRPr="005B2687" w:rsidRDefault="00AA24EF"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66B6B3A" w14:textId="18530313" w:rsidR="00AA24EF"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(5.2.3) </w:t>
            </w:r>
            <w:r w:rsidRPr="009F46F8">
              <w:rPr>
                <w:rFonts w:asciiTheme="minorHAnsi" w:hAnsiTheme="minorHAnsi" w:cs="Times New Roman"/>
                <w:color w:val="auto"/>
              </w:rPr>
              <w:t>The associated IROL T</w:t>
            </w:r>
            <w:r w:rsidRPr="006D3774">
              <w:rPr>
                <w:rFonts w:asciiTheme="minorHAnsi" w:hAnsiTheme="minorHAnsi" w:cs="Times New Roman"/>
                <w:color w:val="auto"/>
                <w:vertAlign w:val="subscript"/>
              </w:rPr>
              <w:t>v</w:t>
            </w:r>
            <w:r w:rsidRPr="009F46F8">
              <w:rPr>
                <w:rFonts w:asciiTheme="minorHAnsi" w:hAnsiTheme="minorHAnsi" w:cs="Times New Roman"/>
                <w:color w:val="auto"/>
              </w:rPr>
              <w:t xml:space="preserve"> for any IROL;</w:t>
            </w:r>
          </w:p>
        </w:tc>
      </w:tr>
      <w:tr w:rsidR="009F46F8" w:rsidRPr="00705BB3" w14:paraId="45E94BAE" w14:textId="77777777" w:rsidTr="009F46F8">
        <w:tc>
          <w:tcPr>
            <w:tcW w:w="374" w:type="dxa"/>
            <w:tcBorders>
              <w:bottom w:val="single" w:sz="4" w:space="0" w:color="auto"/>
            </w:tcBorders>
          </w:tcPr>
          <w:p w14:paraId="5A2E1677" w14:textId="77777777" w:rsidR="009F46F8" w:rsidRPr="005B2687" w:rsidRDefault="009F46F8"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520C9C5" w14:textId="0F1E156F" w:rsidR="009F46F8"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(5.2.4) </w:t>
            </w:r>
            <w:r w:rsidRPr="009F46F8">
              <w:rPr>
                <w:rFonts w:asciiTheme="minorHAnsi" w:hAnsiTheme="minorHAnsi" w:cs="Times New Roman"/>
                <w:color w:val="auto"/>
              </w:rPr>
              <w:t xml:space="preserve">The associated </w:t>
            </w:r>
            <w:r w:rsidR="005000C3">
              <w:rPr>
                <w:rFonts w:asciiTheme="minorHAnsi" w:hAnsiTheme="minorHAnsi" w:cs="Times New Roman"/>
                <w:color w:val="auto"/>
              </w:rPr>
              <w:t xml:space="preserve">critical </w:t>
            </w:r>
            <w:r w:rsidRPr="009F46F8">
              <w:rPr>
                <w:rFonts w:asciiTheme="minorHAnsi" w:hAnsiTheme="minorHAnsi" w:cs="Times New Roman"/>
                <w:color w:val="auto"/>
              </w:rPr>
              <w:t xml:space="preserve">Contingency(ies); </w:t>
            </w:r>
          </w:p>
        </w:tc>
      </w:tr>
      <w:tr w:rsidR="00B817A4" w:rsidRPr="00705BB3" w14:paraId="5B71AEDF" w14:textId="77777777" w:rsidTr="009F46F8">
        <w:tc>
          <w:tcPr>
            <w:tcW w:w="374" w:type="dxa"/>
            <w:tcBorders>
              <w:bottom w:val="single" w:sz="4" w:space="0" w:color="auto"/>
            </w:tcBorders>
          </w:tcPr>
          <w:p w14:paraId="746136F8" w14:textId="77777777" w:rsidR="00B817A4" w:rsidRPr="005B2687" w:rsidRDefault="00B817A4"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086B8F0" w14:textId="6BD46E0D" w:rsidR="00B817A4" w:rsidRDefault="00B817A4"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(5.2.5) </w:t>
            </w:r>
            <w:r w:rsidRPr="00B817A4">
              <w:rPr>
                <w:rFonts w:asciiTheme="minorHAnsi" w:hAnsiTheme="minorHAnsi" w:cs="Times New Roman"/>
                <w:color w:val="auto"/>
              </w:rPr>
              <w:t>A description of system conditions associated with the stability limit or IROL</w:t>
            </w:r>
            <w:r>
              <w:rPr>
                <w:rFonts w:asciiTheme="minorHAnsi" w:hAnsiTheme="minorHAnsi" w:cs="Times New Roman"/>
                <w:color w:val="auto"/>
              </w:rPr>
              <w:t xml:space="preserve">; and </w:t>
            </w:r>
          </w:p>
        </w:tc>
      </w:tr>
      <w:tr w:rsidR="009F46F8" w:rsidRPr="00705BB3" w14:paraId="77CBECCC" w14:textId="77777777" w:rsidTr="009F46F8">
        <w:tc>
          <w:tcPr>
            <w:tcW w:w="374" w:type="dxa"/>
            <w:tcBorders>
              <w:bottom w:val="single" w:sz="4" w:space="0" w:color="auto"/>
            </w:tcBorders>
          </w:tcPr>
          <w:p w14:paraId="21B3277E" w14:textId="77777777" w:rsidR="009F46F8" w:rsidRPr="005B2687" w:rsidRDefault="009F46F8"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0FEBE00" w14:textId="2A87DB40" w:rsidR="009F46F8" w:rsidRPr="005B2687" w:rsidRDefault="009F46F8" w:rsidP="00B817A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(5.2.</w:t>
            </w:r>
            <w:r w:rsidR="00B817A4">
              <w:rPr>
                <w:rFonts w:asciiTheme="minorHAnsi" w:hAnsiTheme="minorHAnsi" w:cs="Times New Roman"/>
                <w:color w:val="auto"/>
              </w:rPr>
              <w:t>6</w:t>
            </w:r>
            <w:r>
              <w:rPr>
                <w:rFonts w:asciiTheme="minorHAnsi" w:hAnsiTheme="minorHAnsi" w:cs="Times New Roman"/>
                <w:color w:val="auto"/>
              </w:rPr>
              <w:t xml:space="preserve">) </w:t>
            </w:r>
            <w:r w:rsidRPr="009F46F8">
              <w:rPr>
                <w:rFonts w:asciiTheme="minorHAnsi" w:hAnsiTheme="minorHAnsi" w:cs="Times New Roman"/>
                <w:color w:val="auto"/>
              </w:rPr>
              <w:t>The type of limitation represented by the stability limit or IROL (e.g., vo</w:t>
            </w:r>
            <w:r>
              <w:rPr>
                <w:rFonts w:asciiTheme="minorHAnsi" w:hAnsiTheme="minorHAnsi" w:cs="Times New Roman"/>
                <w:color w:val="auto"/>
              </w:rPr>
              <w:t xml:space="preserve">ltage collapse, angular </w:t>
            </w:r>
            <w:r w:rsidRPr="009F46F8">
              <w:rPr>
                <w:rFonts w:asciiTheme="minorHAnsi" w:hAnsiTheme="minorHAnsi" w:cs="Times New Roman"/>
                <w:color w:val="auto"/>
              </w:rPr>
              <w:t>stability).</w:t>
            </w:r>
          </w:p>
        </w:tc>
      </w:tr>
      <w:tr w:rsidR="009F46F8" w:rsidRPr="00705BB3" w14:paraId="3C208F9F" w14:textId="77777777" w:rsidTr="009F46F8">
        <w:tc>
          <w:tcPr>
            <w:tcW w:w="374" w:type="dxa"/>
            <w:tcBorders>
              <w:bottom w:val="single" w:sz="4" w:space="0" w:color="auto"/>
            </w:tcBorders>
          </w:tcPr>
          <w:p w14:paraId="68BF5463" w14:textId="77777777" w:rsidR="009F46F8" w:rsidRPr="005B2687" w:rsidRDefault="009F46F8"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F153861" w14:textId="6C343ACC" w:rsidR="009F46F8"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(5.3) Verify</w:t>
            </w:r>
            <w:r>
              <w:t xml:space="preserve"> </w:t>
            </w:r>
            <w:r w:rsidRPr="009F46F8">
              <w:rPr>
                <w:rFonts w:asciiTheme="minorHAnsi" w:hAnsiTheme="minorHAnsi" w:cs="Times New Roman"/>
                <w:color w:val="auto"/>
              </w:rPr>
              <w:t>the entity provided the value of the stability limits established pursuant to Requirement R4 and each IROL established pursuant to Requirement R1, in an agreed upon time frame necessary for inclusion in the Transmission Operator's Operational Planning Analyses, Real-time monitoring, and Real-time Assessments, to each impacted Transmission Operator within its Reliability Coordinator Area.</w:t>
            </w:r>
          </w:p>
        </w:tc>
      </w:tr>
      <w:tr w:rsidR="009F46F8" w:rsidRPr="00705BB3" w14:paraId="0BDDB90F" w14:textId="77777777" w:rsidTr="009F46F8">
        <w:tc>
          <w:tcPr>
            <w:tcW w:w="374" w:type="dxa"/>
            <w:tcBorders>
              <w:bottom w:val="single" w:sz="4" w:space="0" w:color="auto"/>
            </w:tcBorders>
          </w:tcPr>
          <w:p w14:paraId="12AE361D" w14:textId="77777777" w:rsidR="009F46F8" w:rsidRPr="005B2687" w:rsidRDefault="009F46F8"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05EB1F4" w14:textId="22B97561" w:rsidR="009F46F8"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(5.4) Verify </w:t>
            </w:r>
            <w:r w:rsidRPr="009F46F8">
              <w:rPr>
                <w:rFonts w:asciiTheme="minorHAnsi" w:hAnsiTheme="minorHAnsi" w:cs="Times New Roman"/>
                <w:color w:val="auto"/>
              </w:rPr>
              <w:t>the entity provided the information identified in Requirement R5 Parts 5.2.2 - 5.2.</w:t>
            </w:r>
            <w:r w:rsidR="005000C3">
              <w:rPr>
                <w:rFonts w:asciiTheme="minorHAnsi" w:hAnsiTheme="minorHAnsi" w:cs="Times New Roman"/>
                <w:color w:val="auto"/>
              </w:rPr>
              <w:t>6</w:t>
            </w:r>
            <w:r w:rsidRPr="009F46F8">
              <w:rPr>
                <w:rFonts w:asciiTheme="minorHAnsi" w:hAnsiTheme="minorHAnsi" w:cs="Times New Roman"/>
                <w:color w:val="auto"/>
              </w:rPr>
              <w:t xml:space="preserve"> for each established stability limit </w:t>
            </w:r>
            <w:r w:rsidR="00D0193F">
              <w:rPr>
                <w:rFonts w:asciiTheme="minorHAnsi" w:hAnsiTheme="minorHAnsi" w:cs="Times New Roman"/>
                <w:color w:val="auto"/>
              </w:rPr>
              <w:t>and</w:t>
            </w:r>
            <w:r w:rsidRPr="009F46F8">
              <w:rPr>
                <w:rFonts w:asciiTheme="minorHAnsi" w:hAnsiTheme="minorHAnsi" w:cs="Times New Roman"/>
                <w:color w:val="auto"/>
              </w:rPr>
              <w:t xml:space="preserve"> each </w:t>
            </w:r>
            <w:r w:rsidR="00D0193F">
              <w:rPr>
                <w:rFonts w:asciiTheme="minorHAnsi" w:hAnsiTheme="minorHAnsi" w:cs="Times New Roman"/>
                <w:color w:val="auto"/>
              </w:rPr>
              <w:t xml:space="preserve">established </w:t>
            </w:r>
            <w:r w:rsidRPr="009F46F8">
              <w:rPr>
                <w:rFonts w:asciiTheme="minorHAnsi" w:hAnsiTheme="minorHAnsi" w:cs="Times New Roman"/>
                <w:color w:val="auto"/>
              </w:rPr>
              <w:t>IROL, and any updates to that information within an agreed upon time frame necessary for inclusion in the Transmission Operator's Operational Planning Analyses, to each impacted Transmission Operator within its Reliability Coordinator Area.</w:t>
            </w:r>
          </w:p>
        </w:tc>
      </w:tr>
      <w:tr w:rsidR="009F46F8" w:rsidRPr="00705BB3" w14:paraId="75F237E6" w14:textId="77777777" w:rsidTr="009F46F8">
        <w:tc>
          <w:tcPr>
            <w:tcW w:w="374" w:type="dxa"/>
            <w:tcBorders>
              <w:bottom w:val="single" w:sz="4" w:space="0" w:color="auto"/>
            </w:tcBorders>
          </w:tcPr>
          <w:p w14:paraId="711FEDAD" w14:textId="77777777" w:rsidR="009F46F8" w:rsidRPr="005B2687" w:rsidRDefault="009F46F8"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0EE02E6" w14:textId="1E4A6AE2" w:rsidR="009F46F8" w:rsidRPr="005B2687" w:rsidRDefault="009F46F8"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(5.5) </w:t>
            </w:r>
            <w:r w:rsidR="00BA6280" w:rsidRPr="00BA6280">
              <w:rPr>
                <w:rFonts w:asciiTheme="minorHAnsi" w:hAnsiTheme="minorHAnsi" w:cs="Times New Roman"/>
                <w:color w:val="auto"/>
              </w:rPr>
              <w:t xml:space="preserve">Verify the entity provided </w:t>
            </w:r>
            <w:r w:rsidR="00BA6280">
              <w:rPr>
                <w:rFonts w:asciiTheme="minorHAnsi" w:hAnsiTheme="minorHAnsi" w:cs="Times New Roman"/>
                <w:color w:val="auto"/>
              </w:rPr>
              <w:t>e</w:t>
            </w:r>
            <w:r w:rsidR="00BA6280" w:rsidRPr="009F46F8">
              <w:rPr>
                <w:rFonts w:asciiTheme="minorHAnsi" w:hAnsiTheme="minorHAnsi" w:cs="Times New Roman"/>
                <w:color w:val="auto"/>
              </w:rPr>
              <w:t xml:space="preserve">ach </w:t>
            </w:r>
            <w:r w:rsidRPr="009F46F8">
              <w:rPr>
                <w:rFonts w:asciiTheme="minorHAnsi" w:hAnsiTheme="minorHAnsi" w:cs="Times New Roman"/>
                <w:color w:val="auto"/>
              </w:rPr>
              <w:t>requesting Transmission Operator within its Reliability Coordinator Area, requested SOL information for its Reliability Coordinator Area, on a mutually agreed upon schedule.</w:t>
            </w:r>
          </w:p>
        </w:tc>
      </w:tr>
      <w:tr w:rsidR="00D0193F" w:rsidRPr="00705BB3" w14:paraId="002F306A" w14:textId="77777777" w:rsidTr="009F46F8">
        <w:tc>
          <w:tcPr>
            <w:tcW w:w="374" w:type="dxa"/>
            <w:tcBorders>
              <w:bottom w:val="single" w:sz="4" w:space="0" w:color="auto"/>
            </w:tcBorders>
          </w:tcPr>
          <w:p w14:paraId="291FC5DC" w14:textId="77777777" w:rsidR="00D0193F" w:rsidRPr="005B2687" w:rsidRDefault="00D0193F" w:rsidP="00AA24E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2F65BDE" w14:textId="6BEC7967" w:rsidR="00D0193F" w:rsidRDefault="00D0193F" w:rsidP="00AA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(5.6) Verify the entity provided affected Generator Owners or Transmission Owners a list of their Facilities that have been identified as critical to the derivation of an IROL and its associated critical contingencies at least once every twelve calendar months.</w:t>
            </w:r>
          </w:p>
        </w:tc>
      </w:tr>
      <w:tr w:rsidR="00AA24EF" w:rsidRPr="006C43BC" w14:paraId="56595F33" w14:textId="77777777" w:rsidTr="009F46F8">
        <w:tc>
          <w:tcPr>
            <w:tcW w:w="10790" w:type="dxa"/>
            <w:gridSpan w:val="2"/>
            <w:shd w:val="clear" w:color="auto" w:fill="DCDCFF"/>
          </w:tcPr>
          <w:p w14:paraId="4B1DEEA7" w14:textId="48F38930" w:rsidR="00AA24EF" w:rsidRPr="006C43BC" w:rsidRDefault="00AA24EF" w:rsidP="00E61EE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E61EE1">
              <w:rPr>
                <w:rFonts w:asciiTheme="minorHAnsi" w:hAnsiTheme="minorHAnsi" w:cs="Times New Roman"/>
                <w:bCs/>
                <w:color w:val="auto"/>
              </w:rPr>
              <w:t xml:space="preserve"> Some stability limits may be determined at the time of the assessment while others may be determined by a series of offline studies</w:t>
            </w:r>
            <w:r w:rsidR="00A522EB">
              <w:rPr>
                <w:rFonts w:asciiTheme="minorHAnsi" w:hAnsiTheme="minorHAnsi" w:cs="Times New Roman"/>
                <w:bCs/>
                <w:color w:val="auto"/>
              </w:rPr>
              <w:t xml:space="preserve">. </w:t>
            </w:r>
            <w:r w:rsidR="00E61EE1">
              <w:rPr>
                <w:rFonts w:asciiTheme="minorHAnsi" w:hAnsiTheme="minorHAnsi" w:cs="Times New Roman"/>
                <w:bCs/>
                <w:color w:val="auto"/>
              </w:rPr>
              <w:t>For either instance, a single representative value or table of values may be communicated at the required time frame</w:t>
            </w:r>
            <w:r w:rsidR="00A522EB">
              <w:rPr>
                <w:rFonts w:asciiTheme="minorHAnsi" w:hAnsiTheme="minorHAnsi" w:cs="Times New Roman"/>
                <w:bCs/>
                <w:color w:val="auto"/>
              </w:rPr>
              <w:t xml:space="preserve">. </w:t>
            </w:r>
            <w:r w:rsidR="00796158">
              <w:rPr>
                <w:rFonts w:asciiTheme="minorHAnsi" w:hAnsiTheme="minorHAnsi" w:cs="Times New Roman"/>
                <w:bCs/>
                <w:color w:val="auto"/>
              </w:rPr>
              <w:t>Consider how an entity determined what contingencies are critical for an IROL.</w:t>
            </w:r>
          </w:p>
        </w:tc>
      </w:tr>
    </w:tbl>
    <w:p w14:paraId="3DA5FBE6" w14:textId="77777777" w:rsidR="00AA24EF" w:rsidRPr="006C43BC" w:rsidRDefault="00AA24EF" w:rsidP="00AA24EF">
      <w:pPr>
        <w:widowControl w:val="0"/>
        <w:tabs>
          <w:tab w:val="left" w:pos="0"/>
        </w:tabs>
        <w:rPr>
          <w:rFonts w:asciiTheme="minorHAnsi" w:hAnsiTheme="minorHAnsi" w:cs="Times New Roman"/>
          <w:b/>
          <w:bCs/>
        </w:rPr>
      </w:pPr>
    </w:p>
    <w:p w14:paraId="23BD6E43" w14:textId="77777777" w:rsidR="00AA24EF" w:rsidRPr="006C43BC" w:rsidRDefault="00AA24EF" w:rsidP="00AA24EF">
      <w:pPr>
        <w:pStyle w:val="RqtSection"/>
        <w:rPr>
          <w:color w:val="264D74"/>
        </w:rPr>
      </w:pPr>
      <w:r w:rsidRPr="006C43BC">
        <w:t>Auditor</w:t>
      </w:r>
      <w:r>
        <w:t xml:space="preserve"> </w:t>
      </w:r>
      <w:r w:rsidRPr="006C43BC">
        <w:t>Notes:</w:t>
      </w:r>
      <w:r w:rsidRPr="006C43BC">
        <w:rPr>
          <w:color w:val="264D74"/>
        </w:rPr>
        <w:t xml:space="preserve"> </w:t>
      </w:r>
    </w:p>
    <w:p w14:paraId="353BD3A9"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333D3A2"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64AD482"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FC72CDB"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10BF27" w14:textId="77777777" w:rsidR="00AA24EF" w:rsidRDefault="00AA24EF" w:rsidP="00AA24E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81FCBA" w14:textId="77777777" w:rsidR="00AA24EF" w:rsidRDefault="00AA24EF" w:rsidP="00AA24E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1EE0461" w14:textId="77777777" w:rsidR="002E2553" w:rsidRPr="008F56D6" w:rsidRDefault="002E2553" w:rsidP="002E2553">
      <w:pPr>
        <w:pStyle w:val="SectHead"/>
      </w:pPr>
      <w:r w:rsidRPr="006C43BC">
        <w:lastRenderedPageBreak/>
        <w:t>R</w:t>
      </w:r>
      <w:r>
        <w:t>6</w:t>
      </w:r>
      <w:r w:rsidRPr="006C43BC">
        <w:t xml:space="preserve"> Supporting Evidence and Documentation</w:t>
      </w:r>
    </w:p>
    <w:p w14:paraId="7CBA8843" w14:textId="3FD8C0DD" w:rsidR="00C5744E" w:rsidRDefault="002E2553" w:rsidP="00C5744E">
      <w:pPr>
        <w:pStyle w:val="RequirementText"/>
      </w:pPr>
      <w:r w:rsidRPr="00895015">
        <w:rPr>
          <w:b/>
        </w:rPr>
        <w:t>R</w:t>
      </w:r>
      <w:r>
        <w:rPr>
          <w:b/>
        </w:rPr>
        <w:t>6</w:t>
      </w:r>
      <w:r w:rsidRPr="00895015">
        <w:rPr>
          <w:b/>
        </w:rPr>
        <w:t>.</w:t>
      </w:r>
      <w:r w:rsidRPr="00895015">
        <w:rPr>
          <w:b/>
        </w:rPr>
        <w:tab/>
      </w:r>
      <w:r>
        <w:tab/>
      </w:r>
      <w:r w:rsidR="00C5744E">
        <w:t xml:space="preserve">Each Planning Coordinator and each Transmission Planner shall implement a documented process to use Facility Ratings, System steady-state voltage limits and stability criteria in its Planning Assessment of </w:t>
      </w:r>
      <w:r w:rsidR="00796158">
        <w:t>Near-Term</w:t>
      </w:r>
      <w:r w:rsidR="00C5744E">
        <w:t xml:space="preserve"> Transmission Planning Horizon that are equally limiting or more limiting than the criteria for Facility Ratings, System Voltage Limits and stability described in its respective Reliability Coordinator’s SOL methodology. </w:t>
      </w:r>
    </w:p>
    <w:p w14:paraId="32FD51A9" w14:textId="4615E22D" w:rsidR="00C5744E" w:rsidRDefault="00C5744E" w:rsidP="00715771">
      <w:pPr>
        <w:pStyle w:val="RequirementText"/>
        <w:numPr>
          <w:ilvl w:val="0"/>
          <w:numId w:val="34"/>
        </w:numPr>
      </w:pPr>
      <w:r>
        <w:t>The Planning Coordinator may use less limiting Facility Ratings, System steady-state voltage limits and stability criteria if it provides a technical rationale to each affected Transmission Planner, Transmission Operator and Reliability Coordinator.</w:t>
      </w:r>
    </w:p>
    <w:p w14:paraId="46D5D925" w14:textId="5E8C4619" w:rsidR="002E2553" w:rsidRPr="00C5744E" w:rsidRDefault="00C5744E" w:rsidP="00715771">
      <w:pPr>
        <w:pStyle w:val="RequirementText"/>
        <w:numPr>
          <w:ilvl w:val="0"/>
          <w:numId w:val="34"/>
        </w:numPr>
        <w:rPr>
          <w:b/>
        </w:rPr>
      </w:pPr>
      <w:r w:rsidRPr="00DF0AC3">
        <w:rPr>
          <w:b/>
          <w:color w:val="000000"/>
          <w:sz w:val="24"/>
          <w:szCs w:val="24"/>
        </w:rPr>
        <w:t>The Transmission Planner may use less limiting Facility Ratings, System steady-state voltage limits and</w:t>
      </w:r>
      <w:r>
        <w:t xml:space="preserve"> stability criteria if it provides a technical rationale to each affected Planning Coordinator, Transmission Operator and Reliability Coordinator.</w:t>
      </w:r>
      <w:r>
        <w:cr/>
      </w:r>
    </w:p>
    <w:p w14:paraId="14F83EEE" w14:textId="6C5C124B" w:rsidR="002E2553" w:rsidRPr="00895015" w:rsidRDefault="002E2553" w:rsidP="00C5744E">
      <w:pPr>
        <w:pStyle w:val="RequirementText"/>
        <w:rPr>
          <w:b/>
          <w:bCs/>
        </w:rPr>
      </w:pPr>
      <w:r w:rsidRPr="00895015">
        <w:rPr>
          <w:b/>
          <w:bCs/>
        </w:rPr>
        <w:t>M</w:t>
      </w:r>
      <w:r>
        <w:rPr>
          <w:b/>
          <w:bCs/>
        </w:rPr>
        <w:t>6</w:t>
      </w:r>
      <w:r w:rsidRPr="00895015">
        <w:rPr>
          <w:b/>
          <w:bCs/>
        </w:rPr>
        <w:t>.</w:t>
      </w:r>
      <w:r>
        <w:rPr>
          <w:b/>
          <w:bCs/>
        </w:rPr>
        <w:tab/>
      </w:r>
      <w:r w:rsidR="00C5744E">
        <w:tab/>
        <w:t>Acceptable evidence may include, but is not limited to, dated electronic or hard copy documentation demonstrating the Planning Coordinator and Transmission Planner implemented its documented process in accordance with Requirement R6.</w:t>
      </w:r>
    </w:p>
    <w:p w14:paraId="1292E5D0" w14:textId="77777777" w:rsidR="002E2553" w:rsidRPr="006C43BC" w:rsidRDefault="002E2553" w:rsidP="002E2553">
      <w:pPr>
        <w:rPr>
          <w:rFonts w:asciiTheme="minorHAnsi" w:hAnsiTheme="minorHAnsi" w:cs="Times New Roman"/>
          <w:b/>
        </w:rPr>
      </w:pPr>
    </w:p>
    <w:p w14:paraId="28871CA1" w14:textId="77777777" w:rsidR="002E2553" w:rsidRDefault="002E2553" w:rsidP="002E255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2620B93" w14:textId="796BA1B8" w:rsidR="002E2553" w:rsidRDefault="002E2553" w:rsidP="002E2553">
      <w:pPr>
        <w:rPr>
          <w:rFonts w:asciiTheme="minorHAnsi" w:hAnsiTheme="minorHAnsi" w:cs="Times New Roman"/>
        </w:rPr>
      </w:pPr>
      <w:r w:rsidRPr="006C43BC">
        <w:rPr>
          <w:rFonts w:asciiTheme="minorHAnsi" w:hAnsiTheme="minorHAnsi" w:cs="Times New Roman"/>
          <w:b/>
        </w:rPr>
        <w:t xml:space="preserve">Question: </w:t>
      </w:r>
      <w:r w:rsidR="00C5744E">
        <w:rPr>
          <w:rFonts w:asciiTheme="minorHAnsi" w:hAnsiTheme="minorHAnsi" w:cs="Times New Roman"/>
        </w:rPr>
        <w:t>Doe</w:t>
      </w:r>
      <w:r w:rsidRPr="00847586">
        <w:rPr>
          <w:rFonts w:asciiTheme="minorHAnsi" w:hAnsiTheme="minorHAnsi" w:cs="Times New Roman"/>
        </w:rPr>
        <w:t xml:space="preserve">s the entity </w:t>
      </w:r>
      <w:r w:rsidR="00C5744E">
        <w:rPr>
          <w:rFonts w:asciiTheme="minorHAnsi" w:hAnsiTheme="minorHAnsi" w:cs="Times New Roman"/>
        </w:rPr>
        <w:t xml:space="preserve">use </w:t>
      </w:r>
      <w:r w:rsidR="00C5744E" w:rsidRPr="00C5744E">
        <w:rPr>
          <w:rFonts w:asciiTheme="minorHAnsi" w:hAnsiTheme="minorHAnsi" w:cs="Times New Roman"/>
        </w:rPr>
        <w:t xml:space="preserve">Facility Ratings, System steady-state voltage limits and stability criteria in its Planning Assessment of </w:t>
      </w:r>
      <w:r w:rsidR="00796158" w:rsidRPr="00C5744E">
        <w:rPr>
          <w:rFonts w:asciiTheme="minorHAnsi" w:hAnsiTheme="minorHAnsi" w:cs="Times New Roman"/>
        </w:rPr>
        <w:t>Near-Term</w:t>
      </w:r>
      <w:r w:rsidR="00C5744E" w:rsidRPr="00C5744E">
        <w:rPr>
          <w:rFonts w:asciiTheme="minorHAnsi" w:hAnsiTheme="minorHAnsi" w:cs="Times New Roman"/>
        </w:rPr>
        <w:t xml:space="preserve"> Transmission Planning Horizon that are </w:t>
      </w:r>
      <w:r w:rsidR="00C5744E">
        <w:rPr>
          <w:rFonts w:asciiTheme="minorHAnsi" w:hAnsiTheme="minorHAnsi" w:cs="Times New Roman"/>
        </w:rPr>
        <w:t>less</w:t>
      </w:r>
      <w:r w:rsidR="00C5744E" w:rsidRPr="00C5744E">
        <w:rPr>
          <w:rFonts w:asciiTheme="minorHAnsi" w:hAnsiTheme="minorHAnsi" w:cs="Times New Roman"/>
        </w:rPr>
        <w:t xml:space="preserve"> limiting than the criteria for Facility Ratings, System Voltage Limits and stability described in its respective Reliability Coordinator’s SOL methodology</w:t>
      </w:r>
      <w:r w:rsidRPr="00847586">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6051921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w:t>
      </w:r>
      <w:r>
        <w:rPr>
          <w:rFonts w:asciiTheme="minorHAnsi" w:hAnsiTheme="minorHAnsi" w:cs="Times New Roman"/>
        </w:rPr>
        <w:t xml:space="preserve"> </w:t>
      </w:r>
      <w:r w:rsidRPr="00B879E6">
        <w:rPr>
          <w:rFonts w:asciiTheme="minorHAnsi" w:hAnsiTheme="minorHAnsi" w:cs="Times New Roman"/>
        </w:rPr>
        <w:t xml:space="preserve"> </w:t>
      </w:r>
      <w:sdt>
        <w:sdtPr>
          <w:rPr>
            <w:rFonts w:asciiTheme="minorHAnsi" w:hAnsiTheme="minorHAnsi" w:cs="Times New Roman"/>
          </w:rPr>
          <w:id w:val="162473602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663045B" w14:textId="54CAE777" w:rsidR="002E2553" w:rsidRDefault="002E2553" w:rsidP="002E2553">
      <w:pPr>
        <w:rPr>
          <w:rFonts w:asciiTheme="minorHAnsi" w:hAnsiTheme="minorHAnsi" w:cs="Times New Roman"/>
        </w:rPr>
      </w:pPr>
      <w:r>
        <w:rPr>
          <w:rFonts w:asciiTheme="minorHAnsi" w:hAnsiTheme="minorHAnsi" w:cs="Times New Roman"/>
        </w:rPr>
        <w:t>If Yes,</w:t>
      </w:r>
      <w:r w:rsidR="00796158">
        <w:rPr>
          <w:rFonts w:asciiTheme="minorHAnsi" w:hAnsiTheme="minorHAnsi" w:cs="Times New Roman"/>
        </w:rPr>
        <w:t xml:space="preserve"> provide a description of how that may occur.</w:t>
      </w:r>
    </w:p>
    <w:p w14:paraId="7FAAFDDB" w14:textId="4611B829" w:rsidR="002E2553" w:rsidRPr="00557049" w:rsidRDefault="002E2553" w:rsidP="002E2553">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A522EB">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5DD9C2DA"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06150EA0"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70DEB30A" w14:textId="77777777" w:rsidR="002E2553" w:rsidRPr="006C43BC" w:rsidRDefault="002E2553" w:rsidP="002E2553">
      <w:pPr>
        <w:widowControl w:val="0"/>
        <w:tabs>
          <w:tab w:val="left" w:pos="0"/>
        </w:tabs>
        <w:rPr>
          <w:rFonts w:asciiTheme="minorHAnsi" w:hAnsiTheme="minorHAnsi" w:cs="Times New Roman"/>
          <w:b/>
          <w:bCs/>
        </w:rPr>
      </w:pPr>
    </w:p>
    <w:p w14:paraId="2A877933" w14:textId="77777777" w:rsidR="002E2553" w:rsidRPr="006C43BC" w:rsidRDefault="002E2553" w:rsidP="002E255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A416907" w14:textId="77777777" w:rsidR="002E2553" w:rsidRPr="00A5228E" w:rsidRDefault="002E2553" w:rsidP="002E255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A6700AB" w14:textId="77777777" w:rsidR="002E2553" w:rsidRPr="006C43BC" w:rsidRDefault="002E2553" w:rsidP="002E255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C9172C4"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02ECB075"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4D3A3785" w14:textId="77777777" w:rsidR="002E2553" w:rsidRPr="006C43BC" w:rsidRDefault="002E2553" w:rsidP="002E2553">
      <w:pPr>
        <w:widowControl w:val="0"/>
        <w:spacing w:line="266" w:lineRule="exact"/>
        <w:rPr>
          <w:rFonts w:asciiTheme="minorHAnsi" w:hAnsiTheme="minorHAnsi" w:cs="Times New Roman"/>
          <w:b/>
          <w:bCs/>
        </w:rPr>
      </w:pPr>
    </w:p>
    <w:p w14:paraId="4D70B9F1" w14:textId="071EB63F" w:rsidR="002E2553" w:rsidRPr="006C43BC" w:rsidRDefault="002E2553" w:rsidP="002E2553">
      <w:pPr>
        <w:pStyle w:val="RqtSection"/>
        <w:rPr>
          <w:rFonts w:cstheme="minorHAnsi"/>
          <w:i/>
          <w:iCs/>
        </w:rPr>
      </w:pPr>
      <w:r>
        <w:t>Evidence Requested</w:t>
      </w:r>
      <w:r w:rsidRPr="009F46F8">
        <w:rPr>
          <w:vertAlign w:val="superscript"/>
        </w:rPr>
        <w:t>i</w:t>
      </w:r>
      <w:r>
        <w:rPr>
          <w:vertAlign w:val="superscript"/>
        </w:rPr>
        <w:t>:</w:t>
      </w:r>
    </w:p>
    <w:tbl>
      <w:tblPr>
        <w:tblStyle w:val="TableGrid"/>
        <w:tblW w:w="10975" w:type="dxa"/>
        <w:shd w:val="clear" w:color="auto" w:fill="DCDCFF"/>
        <w:tblLook w:val="04A0" w:firstRow="1" w:lastRow="0" w:firstColumn="1" w:lastColumn="0" w:noHBand="0" w:noVBand="1"/>
      </w:tblPr>
      <w:tblGrid>
        <w:gridCol w:w="10975"/>
      </w:tblGrid>
      <w:tr w:rsidR="002E2553" w:rsidRPr="006C43BC" w14:paraId="4DE7E706" w14:textId="77777777" w:rsidTr="00715771">
        <w:tc>
          <w:tcPr>
            <w:tcW w:w="10975" w:type="dxa"/>
            <w:shd w:val="clear" w:color="auto" w:fill="DCDCFF"/>
          </w:tcPr>
          <w:p w14:paraId="789A2E1C" w14:textId="77777777" w:rsidR="002E2553" w:rsidRPr="00705BB3" w:rsidRDefault="002E2553" w:rsidP="0071577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451BD" w:rsidRPr="00676D1E" w14:paraId="49EF04D7" w14:textId="77777777" w:rsidTr="00715771">
        <w:tc>
          <w:tcPr>
            <w:tcW w:w="10975" w:type="dxa"/>
            <w:shd w:val="clear" w:color="auto" w:fill="DCDCFF"/>
          </w:tcPr>
          <w:p w14:paraId="41112617" w14:textId="1FB1DF16" w:rsidR="00B451BD" w:rsidRDefault="00B451BD" w:rsidP="00715771">
            <w:pPr>
              <w:widowControl w:val="0"/>
              <w:jc w:val="both"/>
              <w:rPr>
                <w:rFonts w:asciiTheme="minorHAnsi" w:hAnsiTheme="minorHAnsi" w:cs="Times New Roman"/>
              </w:rPr>
            </w:pPr>
            <w:r>
              <w:rPr>
                <w:rFonts w:asciiTheme="minorHAnsi" w:hAnsiTheme="minorHAnsi" w:cs="Times New Roman"/>
              </w:rPr>
              <w:t>Documented process and implementation results demonstrating the Planning Assessment of Near-Term Transmission Planning Horizon uses applicable data that is equally limiting or more limiting than the data described in the RC SOL methodology (</w:t>
            </w:r>
            <w:r w:rsidR="00A522EB">
              <w:rPr>
                <w:rFonts w:asciiTheme="minorHAnsi" w:hAnsiTheme="minorHAnsi" w:cs="Times New Roman"/>
              </w:rPr>
              <w:t>i.e.,</w:t>
            </w:r>
            <w:r>
              <w:rPr>
                <w:rFonts w:asciiTheme="minorHAnsi" w:hAnsiTheme="minorHAnsi" w:cs="Times New Roman"/>
              </w:rPr>
              <w:t xml:space="preserve"> data pursuant to Requirement R6)</w:t>
            </w:r>
          </w:p>
        </w:tc>
      </w:tr>
      <w:tr w:rsidR="002E2553" w:rsidRPr="00676D1E" w14:paraId="36284E17" w14:textId="77777777" w:rsidTr="00715771">
        <w:tc>
          <w:tcPr>
            <w:tcW w:w="10975" w:type="dxa"/>
            <w:shd w:val="clear" w:color="auto" w:fill="DCDCFF"/>
          </w:tcPr>
          <w:p w14:paraId="5496BEF3" w14:textId="65B61498" w:rsidR="002E2553" w:rsidRDefault="00796158" w:rsidP="00715771">
            <w:pPr>
              <w:widowControl w:val="0"/>
              <w:jc w:val="both"/>
              <w:rPr>
                <w:rFonts w:asciiTheme="minorHAnsi" w:hAnsiTheme="minorHAnsi" w:cs="Times New Roman"/>
                <w:color w:val="auto"/>
              </w:rPr>
            </w:pPr>
            <w:r>
              <w:rPr>
                <w:rFonts w:asciiTheme="minorHAnsi" w:hAnsiTheme="minorHAnsi" w:cs="Times New Roman"/>
              </w:rPr>
              <w:t>Evidence the entity, if a Planning Coordinator, provided a technical rationale to each affected Transmission Planner, Transmission Operator, and Reliability Coordinator.</w:t>
            </w:r>
          </w:p>
        </w:tc>
      </w:tr>
      <w:tr w:rsidR="00796158" w:rsidRPr="00676D1E" w14:paraId="5124D0A2" w14:textId="77777777" w:rsidTr="00715771">
        <w:tc>
          <w:tcPr>
            <w:tcW w:w="10975" w:type="dxa"/>
            <w:shd w:val="clear" w:color="auto" w:fill="DCDCFF"/>
          </w:tcPr>
          <w:p w14:paraId="43488BB7" w14:textId="2A9704DD" w:rsidR="00796158" w:rsidRDefault="00796158" w:rsidP="00796158">
            <w:pPr>
              <w:widowControl w:val="0"/>
              <w:jc w:val="both"/>
              <w:rPr>
                <w:rFonts w:asciiTheme="minorHAnsi" w:hAnsiTheme="minorHAnsi" w:cs="Times New Roman"/>
                <w:color w:val="auto"/>
              </w:rPr>
            </w:pPr>
            <w:r>
              <w:rPr>
                <w:rFonts w:asciiTheme="minorHAnsi" w:hAnsiTheme="minorHAnsi" w:cs="Times New Roman"/>
              </w:rPr>
              <w:t>Evidence the entity, if a Transmission Planner, provided a technical rationale to each affected Planning Coordinator, Transmission Operator, and Reliability Coordinator.</w:t>
            </w:r>
          </w:p>
        </w:tc>
      </w:tr>
    </w:tbl>
    <w:p w14:paraId="0C64B8F0" w14:textId="77777777" w:rsidR="002E2553" w:rsidRDefault="002E2553" w:rsidP="002E2553">
      <w:pPr>
        <w:widowControl w:val="0"/>
        <w:spacing w:line="266" w:lineRule="exact"/>
        <w:rPr>
          <w:rFonts w:asciiTheme="minorHAnsi" w:hAnsiTheme="minorHAnsi" w:cs="Times New Roman"/>
          <w:b/>
          <w:bCs/>
          <w:color w:val="auto"/>
        </w:rPr>
      </w:pPr>
    </w:p>
    <w:p w14:paraId="0F1779C0" w14:textId="77777777" w:rsidR="002E2553" w:rsidRPr="006C43BC" w:rsidRDefault="002E2553" w:rsidP="002E255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E2553" w:rsidRPr="00812336" w14:paraId="16DC6D5D" w14:textId="77777777" w:rsidTr="00715771">
        <w:tc>
          <w:tcPr>
            <w:tcW w:w="10995" w:type="dxa"/>
            <w:gridSpan w:val="6"/>
            <w:shd w:val="clear" w:color="auto" w:fill="DCDCFF"/>
            <w:vAlign w:val="bottom"/>
          </w:tcPr>
          <w:p w14:paraId="12A674D3" w14:textId="77777777" w:rsidR="002E2553" w:rsidRPr="00812336" w:rsidRDefault="002E2553" w:rsidP="00715771">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E2553" w:rsidRPr="00812336" w14:paraId="3F62BF35" w14:textId="77777777" w:rsidTr="00715771">
        <w:tc>
          <w:tcPr>
            <w:tcW w:w="2340" w:type="dxa"/>
            <w:shd w:val="clear" w:color="auto" w:fill="DCDCFF"/>
            <w:vAlign w:val="bottom"/>
          </w:tcPr>
          <w:p w14:paraId="215C50CB"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D944493"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C17AA85"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2F5988A"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2E9D974"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47D928"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E2553" w:rsidRPr="00705BB3" w14:paraId="4980CA30" w14:textId="77777777" w:rsidTr="00715771">
        <w:tc>
          <w:tcPr>
            <w:tcW w:w="2340" w:type="dxa"/>
            <w:shd w:val="clear" w:color="auto" w:fill="CDFFCD"/>
          </w:tcPr>
          <w:p w14:paraId="4A4E1F68"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17B9BD"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3D6326"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117A53"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A8EB3F8"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9B07A4"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r w:rsidR="002E2553" w:rsidRPr="00705BB3" w14:paraId="1DE5CDA1" w14:textId="77777777" w:rsidTr="00715771">
        <w:tc>
          <w:tcPr>
            <w:tcW w:w="2340" w:type="dxa"/>
            <w:shd w:val="clear" w:color="auto" w:fill="CDFFCD"/>
          </w:tcPr>
          <w:p w14:paraId="6CD96256"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A9E6158"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096095"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7CB1862"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7342CB"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D61B65"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r w:rsidR="002E2553" w:rsidRPr="00705BB3" w14:paraId="67962B4C" w14:textId="77777777" w:rsidTr="00715771">
        <w:tc>
          <w:tcPr>
            <w:tcW w:w="2340" w:type="dxa"/>
            <w:shd w:val="clear" w:color="auto" w:fill="CDFFCD"/>
          </w:tcPr>
          <w:p w14:paraId="140E6E76"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B05799"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01D3AEE"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6ABF10"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30935E"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924CB8"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bl>
    <w:p w14:paraId="0707F780" w14:textId="77777777" w:rsidR="002E2553" w:rsidRPr="006C43BC" w:rsidRDefault="002E2553" w:rsidP="002E2553">
      <w:pPr>
        <w:widowControl w:val="0"/>
        <w:rPr>
          <w:rFonts w:asciiTheme="minorHAnsi" w:hAnsiTheme="minorHAnsi" w:cs="Times New Roman"/>
        </w:rPr>
      </w:pPr>
    </w:p>
    <w:p w14:paraId="57AEAAC3" w14:textId="77777777" w:rsidR="002E2553" w:rsidRPr="006C43BC" w:rsidRDefault="002E2553" w:rsidP="002E255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2E2553" w:rsidRPr="00705BB3" w14:paraId="5AF47B0B" w14:textId="77777777" w:rsidTr="00715771">
        <w:tc>
          <w:tcPr>
            <w:tcW w:w="11065" w:type="dxa"/>
            <w:shd w:val="clear" w:color="auto" w:fill="auto"/>
          </w:tcPr>
          <w:p w14:paraId="62D9DCB2" w14:textId="77777777" w:rsidR="002E2553" w:rsidRPr="00705BB3" w:rsidRDefault="002E2553" w:rsidP="00715771">
            <w:pPr>
              <w:widowControl w:val="0"/>
              <w:rPr>
                <w:rFonts w:asciiTheme="minorHAnsi" w:hAnsiTheme="minorHAnsi" w:cs="Times New Roman"/>
                <w:sz w:val="22"/>
                <w:szCs w:val="22"/>
              </w:rPr>
            </w:pPr>
          </w:p>
        </w:tc>
      </w:tr>
      <w:tr w:rsidR="002E2553" w:rsidRPr="00705BB3" w14:paraId="46E5D8B2" w14:textId="77777777" w:rsidTr="00715771">
        <w:tc>
          <w:tcPr>
            <w:tcW w:w="11065" w:type="dxa"/>
            <w:shd w:val="clear" w:color="auto" w:fill="auto"/>
          </w:tcPr>
          <w:p w14:paraId="702141CA" w14:textId="77777777" w:rsidR="002E2553" w:rsidRPr="00705BB3" w:rsidRDefault="002E2553" w:rsidP="00715771">
            <w:pPr>
              <w:widowControl w:val="0"/>
              <w:rPr>
                <w:rFonts w:asciiTheme="minorHAnsi" w:hAnsiTheme="minorHAnsi" w:cs="Times New Roman"/>
                <w:sz w:val="22"/>
                <w:szCs w:val="22"/>
              </w:rPr>
            </w:pPr>
          </w:p>
        </w:tc>
      </w:tr>
      <w:tr w:rsidR="002E2553" w:rsidRPr="00705BB3" w14:paraId="583A78F3" w14:textId="77777777" w:rsidTr="00715771">
        <w:tc>
          <w:tcPr>
            <w:tcW w:w="11065" w:type="dxa"/>
            <w:shd w:val="clear" w:color="auto" w:fill="auto"/>
          </w:tcPr>
          <w:p w14:paraId="7AB6F74F" w14:textId="77777777" w:rsidR="002E2553" w:rsidRPr="00705BB3" w:rsidRDefault="002E2553" w:rsidP="00715771">
            <w:pPr>
              <w:widowControl w:val="0"/>
              <w:rPr>
                <w:rFonts w:asciiTheme="minorHAnsi" w:hAnsiTheme="minorHAnsi" w:cs="Times New Roman"/>
                <w:sz w:val="22"/>
                <w:szCs w:val="22"/>
              </w:rPr>
            </w:pPr>
          </w:p>
        </w:tc>
      </w:tr>
    </w:tbl>
    <w:p w14:paraId="563EE7CE" w14:textId="77777777" w:rsidR="002E2553" w:rsidRPr="006C43BC" w:rsidRDefault="002E2553" w:rsidP="002E2553">
      <w:pPr>
        <w:widowControl w:val="0"/>
        <w:rPr>
          <w:rFonts w:asciiTheme="minorHAnsi" w:hAnsiTheme="minorHAnsi" w:cs="Times New Roman"/>
        </w:rPr>
      </w:pPr>
    </w:p>
    <w:p w14:paraId="464FA865" w14:textId="77777777" w:rsidR="002E2553" w:rsidRPr="00722443" w:rsidRDefault="002E2553" w:rsidP="002E255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FAC-014-3</w:t>
      </w:r>
      <w:r w:rsidRPr="00F548BE">
        <w:t>, R</w:t>
      </w:r>
      <w:r>
        <w:t>6</w:t>
      </w:r>
    </w:p>
    <w:p w14:paraId="78FC0D5E" w14:textId="77777777" w:rsidR="002E2553" w:rsidRPr="006C43BC" w:rsidRDefault="002E2553" w:rsidP="002E255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5744E" w:rsidRPr="00705BB3" w14:paraId="7A1843B5" w14:textId="77777777" w:rsidTr="00715771">
        <w:tc>
          <w:tcPr>
            <w:tcW w:w="374" w:type="dxa"/>
          </w:tcPr>
          <w:p w14:paraId="01594FA6" w14:textId="77777777" w:rsidR="00C5744E" w:rsidRPr="005B2687" w:rsidRDefault="00C5744E" w:rsidP="00C5744E">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51402F" w14:textId="135D40B4" w:rsidR="00C5744E" w:rsidRPr="005B2687" w:rsidRDefault="00C5744E" w:rsidP="00C5744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entity</w:t>
            </w:r>
            <w:r>
              <w:t xml:space="preserve"> </w:t>
            </w:r>
            <w:r w:rsidRPr="00A80386">
              <w:rPr>
                <w:rFonts w:asciiTheme="minorHAnsi" w:hAnsiTheme="minorHAnsi" w:cs="Times New Roman"/>
                <w:color w:val="auto"/>
              </w:rPr>
              <w:t>implement</w:t>
            </w:r>
            <w:r>
              <w:rPr>
                <w:rFonts w:asciiTheme="minorHAnsi" w:hAnsiTheme="minorHAnsi" w:cs="Times New Roman"/>
                <w:color w:val="auto"/>
              </w:rPr>
              <w:t>ed</w:t>
            </w:r>
            <w:r w:rsidRPr="00A80386">
              <w:rPr>
                <w:rFonts w:asciiTheme="minorHAnsi" w:hAnsiTheme="minorHAnsi" w:cs="Times New Roman"/>
                <w:color w:val="auto"/>
              </w:rPr>
              <w:t xml:space="preserve"> a process to ensure that </w:t>
            </w:r>
            <w:r w:rsidRPr="00C5744E">
              <w:rPr>
                <w:rFonts w:asciiTheme="minorHAnsi" w:hAnsiTheme="minorHAnsi" w:cs="Times New Roman"/>
                <w:color w:val="auto"/>
              </w:rPr>
              <w:t xml:space="preserve">Facility Ratings, System steady-state voltage limits and stability criteria </w:t>
            </w:r>
            <w:r w:rsidRPr="00A80386">
              <w:rPr>
                <w:rFonts w:asciiTheme="minorHAnsi" w:hAnsiTheme="minorHAnsi" w:cs="Times New Roman"/>
                <w:color w:val="auto"/>
              </w:rPr>
              <w:t xml:space="preserve">used in its Planning Assessment of the Near-Term Transmission Planning Horizon are equally limiting or more limiting than the </w:t>
            </w:r>
            <w:r w:rsidRPr="00C5744E">
              <w:rPr>
                <w:rFonts w:asciiTheme="minorHAnsi" w:hAnsiTheme="minorHAnsi" w:cs="Times New Roman"/>
                <w:color w:val="auto"/>
              </w:rPr>
              <w:t>criteria for Facility Ratings, System Voltage Limits and stability described in its respective Reliability Coordinator’s SOL methodology</w:t>
            </w:r>
            <w:r w:rsidRPr="00A80386">
              <w:rPr>
                <w:rFonts w:asciiTheme="minorHAnsi" w:hAnsiTheme="minorHAnsi" w:cs="Times New Roman"/>
                <w:color w:val="auto"/>
              </w:rPr>
              <w:t>.</w:t>
            </w:r>
          </w:p>
        </w:tc>
      </w:tr>
      <w:tr w:rsidR="00C5744E" w:rsidRPr="00705BB3" w14:paraId="2DFA9086" w14:textId="77777777" w:rsidTr="00715771">
        <w:tc>
          <w:tcPr>
            <w:tcW w:w="374" w:type="dxa"/>
          </w:tcPr>
          <w:p w14:paraId="0FEA6CFE" w14:textId="77777777" w:rsidR="00C5744E" w:rsidRPr="005B2687" w:rsidRDefault="00C5744E" w:rsidP="00C5744E">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641807" w14:textId="7AC8DD27" w:rsidR="00C5744E" w:rsidRPr="005B2687" w:rsidRDefault="00C5744E" w:rsidP="00C5744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the entity</w:t>
            </w:r>
            <w:r w:rsidR="00796158">
              <w:rPr>
                <w:rFonts w:asciiTheme="minorHAnsi" w:hAnsiTheme="minorHAnsi" w:cs="Times New Roman"/>
                <w:color w:val="auto"/>
              </w:rPr>
              <w:t xml:space="preserve"> is a Planning Coordinator and </w:t>
            </w:r>
            <w:r w:rsidRPr="0067207A">
              <w:rPr>
                <w:rFonts w:asciiTheme="minorHAnsi" w:hAnsiTheme="minorHAnsi" w:cs="Times New Roman"/>
                <w:color w:val="auto"/>
              </w:rPr>
              <w:t xml:space="preserve">uses </w:t>
            </w:r>
            <w:r w:rsidRPr="00A80386">
              <w:rPr>
                <w:rFonts w:asciiTheme="minorHAnsi" w:hAnsiTheme="minorHAnsi" w:cs="Times New Roman"/>
                <w:color w:val="auto"/>
              </w:rPr>
              <w:t xml:space="preserve">less limiting System </w:t>
            </w:r>
            <w:r w:rsidRPr="00C5744E">
              <w:rPr>
                <w:rFonts w:asciiTheme="minorHAnsi" w:hAnsiTheme="minorHAnsi" w:cs="Times New Roman"/>
                <w:color w:val="auto"/>
              </w:rPr>
              <w:t xml:space="preserve">Facility Ratings, System steady-state voltage limits and stability criteria </w:t>
            </w:r>
            <w:r w:rsidRPr="00A80386">
              <w:rPr>
                <w:rFonts w:asciiTheme="minorHAnsi" w:hAnsiTheme="minorHAnsi" w:cs="Times New Roman"/>
                <w:color w:val="auto"/>
              </w:rPr>
              <w:t xml:space="preserve">than the </w:t>
            </w:r>
            <w:r w:rsidRPr="00C5744E">
              <w:rPr>
                <w:rFonts w:asciiTheme="minorHAnsi" w:hAnsiTheme="minorHAnsi" w:cs="Times New Roman"/>
                <w:color w:val="auto"/>
              </w:rPr>
              <w:t>criteria for Facility Ratings, System Voltage Limits and stability described in its respective Reliability Coordinator’s SOL methodology</w:t>
            </w:r>
            <w:r>
              <w:rPr>
                <w:rFonts w:asciiTheme="minorHAnsi" w:hAnsiTheme="minorHAnsi" w:cs="Times New Roman"/>
                <w:color w:val="auto"/>
              </w:rPr>
              <w:t xml:space="preserve">, verify </w:t>
            </w:r>
            <w:r w:rsidRPr="004E64AA">
              <w:rPr>
                <w:rFonts w:asciiTheme="minorHAnsi" w:hAnsiTheme="minorHAnsi" w:cs="Times New Roman"/>
                <w:color w:val="auto"/>
              </w:rPr>
              <w:t xml:space="preserve">the entity provided a technical </w:t>
            </w:r>
            <w:r w:rsidR="007C26AF">
              <w:rPr>
                <w:rFonts w:asciiTheme="minorHAnsi" w:hAnsiTheme="minorHAnsi" w:cs="Times New Roman"/>
                <w:color w:val="auto"/>
              </w:rPr>
              <w:t>rationale</w:t>
            </w:r>
            <w:r w:rsidRPr="004E64AA">
              <w:rPr>
                <w:rFonts w:asciiTheme="minorHAnsi" w:hAnsiTheme="minorHAnsi" w:cs="Times New Roman"/>
                <w:color w:val="auto"/>
              </w:rPr>
              <w:t xml:space="preserve"> to each </w:t>
            </w:r>
            <w:r w:rsidR="00796158">
              <w:rPr>
                <w:rFonts w:asciiTheme="minorHAnsi" w:hAnsiTheme="minorHAnsi" w:cs="Times New Roman"/>
                <w:color w:val="auto"/>
              </w:rPr>
              <w:t>affected</w:t>
            </w:r>
            <w:r w:rsidRPr="004E64AA">
              <w:rPr>
                <w:rFonts w:asciiTheme="minorHAnsi" w:hAnsiTheme="minorHAnsi" w:cs="Times New Roman"/>
                <w:color w:val="auto"/>
              </w:rPr>
              <w:t xml:space="preserve"> Transmission Planner, </w:t>
            </w:r>
            <w:r w:rsidR="00796158">
              <w:rPr>
                <w:rFonts w:asciiTheme="minorHAnsi" w:hAnsiTheme="minorHAnsi" w:cs="Times New Roman"/>
                <w:color w:val="auto"/>
              </w:rPr>
              <w:t xml:space="preserve">Transmission Operator, </w:t>
            </w:r>
            <w:r w:rsidRPr="004E64AA">
              <w:rPr>
                <w:rFonts w:asciiTheme="minorHAnsi" w:hAnsiTheme="minorHAnsi" w:cs="Times New Roman"/>
                <w:color w:val="auto"/>
              </w:rPr>
              <w:t>and Reliability Coordinator</w:t>
            </w:r>
            <w:r>
              <w:rPr>
                <w:rFonts w:asciiTheme="minorHAnsi" w:hAnsiTheme="minorHAnsi" w:cs="Times New Roman"/>
                <w:color w:val="auto"/>
              </w:rPr>
              <w:t>.</w:t>
            </w:r>
          </w:p>
        </w:tc>
      </w:tr>
      <w:tr w:rsidR="00C5744E" w:rsidRPr="00705BB3" w14:paraId="37E88A42" w14:textId="77777777" w:rsidTr="00715771">
        <w:tc>
          <w:tcPr>
            <w:tcW w:w="374" w:type="dxa"/>
          </w:tcPr>
          <w:p w14:paraId="7899D7D1" w14:textId="77777777" w:rsidR="00C5744E" w:rsidRPr="005B2687" w:rsidRDefault="00C5744E" w:rsidP="00C5744E">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0F952C1" w14:textId="5EC5DC8C" w:rsidR="00C5744E" w:rsidRPr="005B2687" w:rsidRDefault="00796158" w:rsidP="00C5744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the entity is a Transmission Planner and </w:t>
            </w:r>
            <w:r w:rsidRPr="0067207A">
              <w:rPr>
                <w:rFonts w:asciiTheme="minorHAnsi" w:hAnsiTheme="minorHAnsi" w:cs="Times New Roman"/>
                <w:color w:val="auto"/>
              </w:rPr>
              <w:t xml:space="preserve">uses </w:t>
            </w:r>
            <w:r w:rsidRPr="00A80386">
              <w:rPr>
                <w:rFonts w:asciiTheme="minorHAnsi" w:hAnsiTheme="minorHAnsi" w:cs="Times New Roman"/>
                <w:color w:val="auto"/>
              </w:rPr>
              <w:t xml:space="preserve">less limiting System </w:t>
            </w:r>
            <w:r w:rsidRPr="00C5744E">
              <w:rPr>
                <w:rFonts w:asciiTheme="minorHAnsi" w:hAnsiTheme="minorHAnsi" w:cs="Times New Roman"/>
                <w:color w:val="auto"/>
              </w:rPr>
              <w:t xml:space="preserve">Facility Ratings, System steady-state voltage limits and stability criteria </w:t>
            </w:r>
            <w:r w:rsidRPr="00A80386">
              <w:rPr>
                <w:rFonts w:asciiTheme="minorHAnsi" w:hAnsiTheme="minorHAnsi" w:cs="Times New Roman"/>
                <w:color w:val="auto"/>
              </w:rPr>
              <w:t xml:space="preserve">than the </w:t>
            </w:r>
            <w:r w:rsidRPr="00C5744E">
              <w:rPr>
                <w:rFonts w:asciiTheme="minorHAnsi" w:hAnsiTheme="minorHAnsi" w:cs="Times New Roman"/>
                <w:color w:val="auto"/>
              </w:rPr>
              <w:t>criteria for Facility Ratings, System Voltage Limits and stability described in its respective Reliability Coordinator’s SOL methodology</w:t>
            </w:r>
            <w:r>
              <w:rPr>
                <w:rFonts w:asciiTheme="minorHAnsi" w:hAnsiTheme="minorHAnsi" w:cs="Times New Roman"/>
                <w:color w:val="auto"/>
              </w:rPr>
              <w:t xml:space="preserve">, verify </w:t>
            </w:r>
            <w:r w:rsidRPr="004E64AA">
              <w:rPr>
                <w:rFonts w:asciiTheme="minorHAnsi" w:hAnsiTheme="minorHAnsi" w:cs="Times New Roman"/>
                <w:color w:val="auto"/>
              </w:rPr>
              <w:t xml:space="preserve">the entity provided a technical justification to each </w:t>
            </w:r>
            <w:r>
              <w:rPr>
                <w:rFonts w:asciiTheme="minorHAnsi" w:hAnsiTheme="minorHAnsi" w:cs="Times New Roman"/>
                <w:color w:val="auto"/>
              </w:rPr>
              <w:t>affected</w:t>
            </w:r>
            <w:r w:rsidRPr="004E64AA">
              <w:rPr>
                <w:rFonts w:asciiTheme="minorHAnsi" w:hAnsiTheme="minorHAnsi" w:cs="Times New Roman"/>
                <w:color w:val="auto"/>
              </w:rPr>
              <w:t xml:space="preserve"> Planning Coordinators, </w:t>
            </w:r>
            <w:r>
              <w:rPr>
                <w:rFonts w:asciiTheme="minorHAnsi" w:hAnsiTheme="minorHAnsi" w:cs="Times New Roman"/>
                <w:color w:val="auto"/>
              </w:rPr>
              <w:t xml:space="preserve">Transmission Operator, </w:t>
            </w:r>
            <w:r w:rsidRPr="004E64AA">
              <w:rPr>
                <w:rFonts w:asciiTheme="minorHAnsi" w:hAnsiTheme="minorHAnsi" w:cs="Times New Roman"/>
                <w:color w:val="auto"/>
              </w:rPr>
              <w:t>and Reliability Coordinator</w:t>
            </w:r>
            <w:r>
              <w:rPr>
                <w:rFonts w:asciiTheme="minorHAnsi" w:hAnsiTheme="minorHAnsi" w:cs="Times New Roman"/>
                <w:color w:val="auto"/>
              </w:rPr>
              <w:t>.</w:t>
            </w:r>
          </w:p>
        </w:tc>
      </w:tr>
      <w:tr w:rsidR="00C5744E" w:rsidRPr="006C43BC" w14:paraId="5BD947C3" w14:textId="77777777" w:rsidTr="00715771">
        <w:tc>
          <w:tcPr>
            <w:tcW w:w="10790" w:type="dxa"/>
            <w:gridSpan w:val="2"/>
            <w:shd w:val="clear" w:color="auto" w:fill="DCDCFF"/>
          </w:tcPr>
          <w:p w14:paraId="6F0CDF24" w14:textId="2D726564" w:rsidR="00C5744E" w:rsidRPr="006C43BC" w:rsidRDefault="00C5744E" w:rsidP="00C5744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3382B">
              <w:rPr>
                <w:rFonts w:asciiTheme="minorHAnsi" w:hAnsiTheme="minorHAnsi" w:cs="Times New Roman"/>
                <w:bCs/>
                <w:color w:val="auto"/>
              </w:rPr>
              <w:t xml:space="preserve">Technical </w:t>
            </w:r>
            <w:r w:rsidR="007C26AF">
              <w:rPr>
                <w:rFonts w:asciiTheme="minorHAnsi" w:hAnsiTheme="minorHAnsi" w:cs="Times New Roman"/>
                <w:bCs/>
                <w:color w:val="auto"/>
              </w:rPr>
              <w:t>rationale</w:t>
            </w:r>
            <w:r w:rsidR="0083382B">
              <w:rPr>
                <w:rFonts w:asciiTheme="minorHAnsi" w:hAnsiTheme="minorHAnsi" w:cs="Times New Roman"/>
                <w:bCs/>
                <w:color w:val="auto"/>
              </w:rPr>
              <w:t xml:space="preserve"> can be specific justification for a specific </w:t>
            </w:r>
            <w:r w:rsidR="00796158">
              <w:rPr>
                <w:rFonts w:asciiTheme="minorHAnsi" w:hAnsiTheme="minorHAnsi" w:cs="Times New Roman"/>
                <w:bCs/>
                <w:color w:val="auto"/>
              </w:rPr>
              <w:t>F</w:t>
            </w:r>
            <w:r w:rsidR="0083382B">
              <w:rPr>
                <w:rFonts w:asciiTheme="minorHAnsi" w:hAnsiTheme="minorHAnsi" w:cs="Times New Roman"/>
                <w:bCs/>
                <w:color w:val="auto"/>
              </w:rPr>
              <w:t xml:space="preserve">acility or </w:t>
            </w:r>
            <w:r w:rsidR="00796158">
              <w:rPr>
                <w:rFonts w:asciiTheme="minorHAnsi" w:hAnsiTheme="minorHAnsi" w:cs="Times New Roman"/>
                <w:bCs/>
                <w:color w:val="auto"/>
              </w:rPr>
              <w:t>broad-based</w:t>
            </w:r>
            <w:r w:rsidR="0083382B">
              <w:rPr>
                <w:rFonts w:asciiTheme="minorHAnsi" w:hAnsiTheme="minorHAnsi" w:cs="Times New Roman"/>
                <w:bCs/>
                <w:color w:val="auto"/>
              </w:rPr>
              <w:t xml:space="preserve"> justification (</w:t>
            </w:r>
            <w:r w:rsidR="00A522EB">
              <w:rPr>
                <w:rFonts w:asciiTheme="minorHAnsi" w:hAnsiTheme="minorHAnsi" w:cs="Times New Roman"/>
                <w:bCs/>
                <w:color w:val="auto"/>
              </w:rPr>
              <w:t>e.g.,</w:t>
            </w:r>
            <w:r w:rsidR="0083382B">
              <w:rPr>
                <w:rFonts w:asciiTheme="minorHAnsi" w:hAnsiTheme="minorHAnsi" w:cs="Times New Roman"/>
                <w:bCs/>
                <w:color w:val="auto"/>
              </w:rPr>
              <w:t xml:space="preserve"> upgrading a </w:t>
            </w:r>
            <w:r w:rsidR="00796158">
              <w:rPr>
                <w:rFonts w:asciiTheme="minorHAnsi" w:hAnsiTheme="minorHAnsi" w:cs="Times New Roman"/>
                <w:bCs/>
                <w:color w:val="auto"/>
              </w:rPr>
              <w:t>F</w:t>
            </w:r>
            <w:r w:rsidR="0083382B">
              <w:rPr>
                <w:rFonts w:asciiTheme="minorHAnsi" w:hAnsiTheme="minorHAnsi" w:cs="Times New Roman"/>
                <w:bCs/>
                <w:color w:val="auto"/>
              </w:rPr>
              <w:t>acility</w:t>
            </w:r>
            <w:r w:rsidR="00796158">
              <w:rPr>
                <w:rFonts w:asciiTheme="minorHAnsi" w:hAnsiTheme="minorHAnsi" w:cs="Times New Roman"/>
                <w:bCs/>
                <w:color w:val="auto"/>
              </w:rPr>
              <w:t xml:space="preserve"> versus a conservative philosophy</w:t>
            </w:r>
            <w:r w:rsidR="0083382B">
              <w:rPr>
                <w:rFonts w:asciiTheme="minorHAnsi" w:hAnsiTheme="minorHAnsi" w:cs="Times New Roman"/>
                <w:bCs/>
                <w:color w:val="auto"/>
              </w:rPr>
              <w:t>).</w:t>
            </w:r>
          </w:p>
        </w:tc>
      </w:tr>
    </w:tbl>
    <w:p w14:paraId="39A2DC08" w14:textId="77777777" w:rsidR="002E2553" w:rsidRPr="006C43BC" w:rsidRDefault="002E2553" w:rsidP="002E2553">
      <w:pPr>
        <w:widowControl w:val="0"/>
        <w:tabs>
          <w:tab w:val="left" w:pos="0"/>
        </w:tabs>
        <w:rPr>
          <w:rFonts w:asciiTheme="minorHAnsi" w:hAnsiTheme="minorHAnsi" w:cs="Times New Roman"/>
          <w:b/>
          <w:bCs/>
        </w:rPr>
      </w:pPr>
    </w:p>
    <w:p w14:paraId="37DFF0BB" w14:textId="77777777" w:rsidR="002E2553" w:rsidRPr="006C43BC" w:rsidRDefault="002E2553" w:rsidP="002E2553">
      <w:pPr>
        <w:pStyle w:val="RqtSection"/>
        <w:rPr>
          <w:color w:val="264D74"/>
        </w:rPr>
      </w:pPr>
      <w:r w:rsidRPr="006C43BC">
        <w:t>Auditor</w:t>
      </w:r>
      <w:r>
        <w:t xml:space="preserve"> </w:t>
      </w:r>
      <w:r w:rsidRPr="006C43BC">
        <w:t>Notes:</w:t>
      </w:r>
      <w:r w:rsidRPr="006C43BC">
        <w:rPr>
          <w:color w:val="264D74"/>
        </w:rPr>
        <w:t xml:space="preserve"> </w:t>
      </w:r>
    </w:p>
    <w:p w14:paraId="2522F6E6"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669B8A"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69C9A4"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5693725"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0758AD7"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85C40D6" w14:textId="77777777" w:rsidR="002E2553" w:rsidRDefault="002E2553" w:rsidP="002E255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206E848" w14:textId="4138D857" w:rsidR="002E2553" w:rsidRPr="008F56D6" w:rsidRDefault="002E2553" w:rsidP="002E2553">
      <w:pPr>
        <w:pStyle w:val="SectHead"/>
      </w:pPr>
      <w:r w:rsidRPr="006C43BC">
        <w:lastRenderedPageBreak/>
        <w:t>R</w:t>
      </w:r>
      <w:r>
        <w:t>7</w:t>
      </w:r>
      <w:r w:rsidRPr="006C43BC">
        <w:t xml:space="preserve"> Supporting Evidence and Documentation</w:t>
      </w:r>
    </w:p>
    <w:p w14:paraId="0E0A0E04" w14:textId="341427BC" w:rsidR="002E2553" w:rsidRDefault="002E2553" w:rsidP="007377BB">
      <w:pPr>
        <w:pStyle w:val="RequirementText"/>
      </w:pPr>
      <w:r w:rsidRPr="00895015">
        <w:rPr>
          <w:b/>
        </w:rPr>
        <w:t>R</w:t>
      </w:r>
      <w:r>
        <w:rPr>
          <w:b/>
        </w:rPr>
        <w:t>7</w:t>
      </w:r>
      <w:r w:rsidRPr="00895015">
        <w:rPr>
          <w:b/>
        </w:rPr>
        <w:t>.</w:t>
      </w:r>
      <w:r w:rsidRPr="00895015">
        <w:rPr>
          <w:b/>
        </w:rPr>
        <w:tab/>
      </w:r>
      <w:r>
        <w:tab/>
      </w:r>
      <w:r w:rsidR="007377BB">
        <w:t>Each Planning Coordinator and each Transmission Planner shall annually communicate the following information for Corrective Action Plans developed to address any instability identified in its Planning Assessment of the Near-Term Transmission Planning Horizon to each impacted Transmission Operator and Reliability Coordinator. This communication shall include:</w:t>
      </w:r>
    </w:p>
    <w:p w14:paraId="49F7EC98" w14:textId="331B288C" w:rsidR="007377BB" w:rsidRDefault="007377BB" w:rsidP="007377BB">
      <w:pPr>
        <w:pStyle w:val="RequirementText"/>
      </w:pPr>
      <w:r>
        <w:rPr>
          <w:b/>
        </w:rPr>
        <w:tab/>
      </w:r>
      <w:r>
        <w:tab/>
      </w:r>
      <w:r>
        <w:rPr>
          <w:b/>
        </w:rPr>
        <w:t xml:space="preserve">7.1 </w:t>
      </w:r>
      <w:r>
        <w:t>The Corrective Action Plan developed to mitigate the identified instability, including any automatic control or operator-assisted actions (such as Remedial Action Schemes, under voltage load shedding, or any Operating Procedures);</w:t>
      </w:r>
    </w:p>
    <w:p w14:paraId="564402C7" w14:textId="4E82E110" w:rsidR="007377BB" w:rsidRDefault="007377BB" w:rsidP="007377BB">
      <w:pPr>
        <w:pStyle w:val="RequirementText"/>
        <w:ind w:hanging="718"/>
      </w:pPr>
      <w:r>
        <w:rPr>
          <w:b/>
        </w:rPr>
        <w:t xml:space="preserve">             </w:t>
      </w:r>
      <w:r>
        <w:t xml:space="preserve"> </w:t>
      </w:r>
      <w:r w:rsidRPr="007377BB">
        <w:rPr>
          <w:b/>
        </w:rPr>
        <w:t>7.2</w:t>
      </w:r>
      <w:r>
        <w:t xml:space="preserve"> The type of instability addressed by the Corrective Action Plan (</w:t>
      </w:r>
      <w:r w:rsidR="00A522EB">
        <w:t>e.g.,</w:t>
      </w:r>
      <w:r>
        <w:t xml:space="preserve"> steady-state and/or transient voltage instability, angular instability including generating unit loss of synchronism and/or unacceptable damping);</w:t>
      </w:r>
    </w:p>
    <w:p w14:paraId="55543EA1" w14:textId="3702B824" w:rsidR="007377BB" w:rsidRDefault="007377BB" w:rsidP="007377BB">
      <w:pPr>
        <w:pStyle w:val="RequirementText"/>
        <w:ind w:hanging="718"/>
      </w:pPr>
      <w:r>
        <w:rPr>
          <w:b/>
        </w:rPr>
        <w:t xml:space="preserve">             </w:t>
      </w:r>
      <w:r>
        <w:t xml:space="preserve"> </w:t>
      </w:r>
      <w:r w:rsidRPr="007377BB">
        <w:rPr>
          <w:b/>
        </w:rPr>
        <w:t>7.3</w:t>
      </w:r>
      <w:r>
        <w:t xml:space="preserve"> The associated stability criteria violation requiring the Corrective Action Plan (</w:t>
      </w:r>
      <w:r w:rsidR="00A522EB">
        <w:t>e.g.,</w:t>
      </w:r>
      <w:r>
        <w:t xml:space="preserve"> violation of transient voltage response criteria or damping rate criteria);</w:t>
      </w:r>
    </w:p>
    <w:p w14:paraId="67AD32A4" w14:textId="77777777" w:rsidR="007377BB" w:rsidRDefault="007377BB" w:rsidP="007377BB">
      <w:pPr>
        <w:pStyle w:val="RequirementText"/>
        <w:ind w:hanging="718"/>
      </w:pPr>
      <w:r>
        <w:rPr>
          <w:b/>
        </w:rPr>
        <w:t xml:space="preserve">             </w:t>
      </w:r>
      <w:r>
        <w:t xml:space="preserve"> </w:t>
      </w:r>
      <w:r w:rsidRPr="007377BB">
        <w:rPr>
          <w:b/>
        </w:rPr>
        <w:t>7.4</w:t>
      </w:r>
      <w:r>
        <w:t xml:space="preserve"> The planning event Contingency(ies) associated with the identified instability requiring the Corrective Action Plan; </w:t>
      </w:r>
    </w:p>
    <w:p w14:paraId="71B744D9" w14:textId="06F35457" w:rsidR="007377BB" w:rsidRDefault="007377BB" w:rsidP="007377BB">
      <w:pPr>
        <w:pStyle w:val="RequirementText"/>
        <w:ind w:hanging="718"/>
      </w:pPr>
      <w:r>
        <w:rPr>
          <w:b/>
        </w:rPr>
        <w:t xml:space="preserve">              </w:t>
      </w:r>
      <w:r w:rsidRPr="007377BB">
        <w:rPr>
          <w:b/>
        </w:rPr>
        <w:t>7.5</w:t>
      </w:r>
      <w:r>
        <w:t xml:space="preserve"> The System conditions and Facilities associated with the identified instability requiring the Corrective Action Plan.</w:t>
      </w:r>
    </w:p>
    <w:p w14:paraId="32C86CAC" w14:textId="77777777" w:rsidR="002E2553" w:rsidRDefault="002E2553" w:rsidP="002E2553">
      <w:pPr>
        <w:rPr>
          <w:rFonts w:asciiTheme="minorHAnsi" w:hAnsiTheme="minorHAnsi" w:cs="Times New Roman"/>
          <w:b/>
        </w:rPr>
      </w:pPr>
    </w:p>
    <w:p w14:paraId="4DFDC552" w14:textId="2D922DDA" w:rsidR="002E2553" w:rsidRPr="00895015" w:rsidRDefault="002E2553" w:rsidP="007377BB">
      <w:pPr>
        <w:pStyle w:val="RequirementText"/>
        <w:rPr>
          <w:b/>
          <w:bCs/>
        </w:rPr>
      </w:pPr>
      <w:r w:rsidRPr="00895015">
        <w:rPr>
          <w:b/>
          <w:bCs/>
        </w:rPr>
        <w:t>M</w:t>
      </w:r>
      <w:r>
        <w:rPr>
          <w:b/>
          <w:bCs/>
        </w:rPr>
        <w:t>7</w:t>
      </w:r>
      <w:r w:rsidRPr="00895015">
        <w:rPr>
          <w:b/>
          <w:bCs/>
        </w:rPr>
        <w:t>.</w:t>
      </w:r>
      <w:r>
        <w:rPr>
          <w:b/>
          <w:bCs/>
        </w:rPr>
        <w:tab/>
      </w:r>
      <w:r w:rsidRPr="00AC4211">
        <w:tab/>
      </w:r>
      <w:r w:rsidR="007377BB">
        <w:t>Acceptable evidence may include, but is not limited to, dated electronic or hard copy documentation demonstrating the Planning Coordinator and Transmission Planner communicated the information in accordance with Requirement R7.</w:t>
      </w:r>
    </w:p>
    <w:p w14:paraId="1B87B588" w14:textId="77777777" w:rsidR="002E2553" w:rsidRPr="006C43BC" w:rsidRDefault="002E2553" w:rsidP="002E2553">
      <w:pPr>
        <w:rPr>
          <w:rFonts w:asciiTheme="minorHAnsi" w:hAnsiTheme="minorHAnsi" w:cs="Times New Roman"/>
          <w:b/>
        </w:rPr>
      </w:pPr>
    </w:p>
    <w:p w14:paraId="404BD49C" w14:textId="77777777" w:rsidR="002E2553" w:rsidRDefault="002E2553" w:rsidP="002E255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82832F9" w14:textId="61CEE94B" w:rsidR="002E2553" w:rsidRDefault="002E2553" w:rsidP="002E2553">
      <w:pPr>
        <w:rPr>
          <w:rFonts w:asciiTheme="minorHAnsi" w:hAnsiTheme="minorHAnsi" w:cs="Times New Roman"/>
        </w:rPr>
      </w:pPr>
      <w:r w:rsidRPr="006C43BC">
        <w:rPr>
          <w:rFonts w:asciiTheme="minorHAnsi" w:hAnsiTheme="minorHAnsi" w:cs="Times New Roman"/>
          <w:b/>
        </w:rPr>
        <w:t xml:space="preserve">Question: </w:t>
      </w:r>
      <w:r w:rsidR="001274F5">
        <w:rPr>
          <w:rFonts w:asciiTheme="minorHAnsi" w:hAnsiTheme="minorHAnsi" w:cs="Times New Roman"/>
        </w:rPr>
        <w:t>D</w:t>
      </w:r>
      <w:r w:rsidR="008E3663">
        <w:rPr>
          <w:rFonts w:asciiTheme="minorHAnsi" w:hAnsiTheme="minorHAnsi" w:cs="Times New Roman"/>
        </w:rPr>
        <w:t>oes</w:t>
      </w:r>
      <w:r w:rsidRPr="00847586">
        <w:rPr>
          <w:rFonts w:asciiTheme="minorHAnsi" w:hAnsiTheme="minorHAnsi" w:cs="Times New Roman"/>
        </w:rPr>
        <w:t xml:space="preserve"> the entity </w:t>
      </w:r>
      <w:r w:rsidR="008E3663">
        <w:rPr>
          <w:rFonts w:asciiTheme="minorHAnsi" w:hAnsiTheme="minorHAnsi" w:cs="Times New Roman"/>
        </w:rPr>
        <w:t xml:space="preserve">have any </w:t>
      </w:r>
      <w:r w:rsidR="001274F5">
        <w:rPr>
          <w:rFonts w:asciiTheme="minorHAnsi" w:hAnsiTheme="minorHAnsi" w:cs="Times New Roman"/>
        </w:rPr>
        <w:t>Corrective Action Plans</w:t>
      </w:r>
      <w:r w:rsidR="001274F5" w:rsidRPr="001274F5">
        <w:rPr>
          <w:rFonts w:asciiTheme="minorHAnsi" w:hAnsiTheme="minorHAnsi" w:cs="Times New Roman"/>
        </w:rPr>
        <w:t xml:space="preserve"> to address any instability identified in its Planning Assessment of the Near-Term Transmission Planning Horizon</w:t>
      </w:r>
      <w:r w:rsidR="008E3663">
        <w:rPr>
          <w:rFonts w:asciiTheme="minorHAnsi" w:hAnsiTheme="minorHAnsi" w:cs="Times New Roman"/>
        </w:rPr>
        <w:t xml:space="preserve"> that were required to be communicated as required</w:t>
      </w:r>
      <w:r w:rsidRPr="00847586">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119830687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w:t>
      </w:r>
      <w:r>
        <w:rPr>
          <w:rFonts w:asciiTheme="minorHAnsi" w:hAnsiTheme="minorHAnsi" w:cs="Times New Roman"/>
        </w:rPr>
        <w:t xml:space="preserve"> </w:t>
      </w:r>
      <w:r w:rsidRPr="00B879E6">
        <w:rPr>
          <w:rFonts w:asciiTheme="minorHAnsi" w:hAnsiTheme="minorHAnsi" w:cs="Times New Roman"/>
        </w:rPr>
        <w:t xml:space="preserve"> </w:t>
      </w:r>
      <w:sdt>
        <w:sdtPr>
          <w:rPr>
            <w:rFonts w:asciiTheme="minorHAnsi" w:hAnsiTheme="minorHAnsi" w:cs="Times New Roman"/>
          </w:rPr>
          <w:id w:val="-89072981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79384D2D" w14:textId="35D60D11" w:rsidR="002E2553" w:rsidRDefault="002E2553" w:rsidP="002E2553">
      <w:pPr>
        <w:rPr>
          <w:rFonts w:asciiTheme="minorHAnsi" w:hAnsiTheme="minorHAnsi" w:cs="Times New Roman"/>
        </w:rPr>
      </w:pPr>
      <w:r>
        <w:rPr>
          <w:rFonts w:asciiTheme="minorHAnsi" w:hAnsiTheme="minorHAnsi" w:cs="Times New Roman"/>
        </w:rPr>
        <w:t xml:space="preserve">If Yes, provide a list of </w:t>
      </w:r>
      <w:r w:rsidR="008E3663">
        <w:rPr>
          <w:rFonts w:asciiTheme="minorHAnsi" w:hAnsiTheme="minorHAnsi" w:cs="Times New Roman"/>
        </w:rPr>
        <w:t>the Corrective Action Plans</w:t>
      </w:r>
      <w:r>
        <w:rPr>
          <w:rFonts w:asciiTheme="minorHAnsi" w:hAnsiTheme="minorHAnsi" w:cs="Times New Roman"/>
        </w:rPr>
        <w:t>. If N</w:t>
      </w:r>
      <w:r w:rsidRPr="000C3FEA">
        <w:rPr>
          <w:rFonts w:asciiTheme="minorHAnsi" w:hAnsiTheme="minorHAnsi" w:cs="Times New Roman"/>
        </w:rPr>
        <w:t>o, explain how the entity made this determination.</w:t>
      </w:r>
    </w:p>
    <w:p w14:paraId="7FF5A590" w14:textId="03244E70" w:rsidR="002E2553" w:rsidRPr="00557049" w:rsidRDefault="002E2553" w:rsidP="002E2553">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A522EB">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0DDD8D03"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07775DC5"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09551275" w14:textId="77777777" w:rsidR="002E2553" w:rsidRPr="006C43BC" w:rsidRDefault="002E2553" w:rsidP="002E2553">
      <w:pPr>
        <w:widowControl w:val="0"/>
        <w:tabs>
          <w:tab w:val="left" w:pos="0"/>
        </w:tabs>
        <w:rPr>
          <w:rFonts w:asciiTheme="minorHAnsi" w:hAnsiTheme="minorHAnsi" w:cs="Times New Roman"/>
          <w:b/>
          <w:bCs/>
        </w:rPr>
      </w:pPr>
    </w:p>
    <w:p w14:paraId="1FB1B559" w14:textId="77777777" w:rsidR="002E2553" w:rsidRPr="006C43BC" w:rsidRDefault="002E2553" w:rsidP="002E255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F86DC90" w14:textId="77777777" w:rsidR="002E2553" w:rsidRPr="00A5228E" w:rsidRDefault="002E2553" w:rsidP="002E255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C87A38" w14:textId="77777777" w:rsidR="002E2553" w:rsidRPr="006C43BC" w:rsidRDefault="002E2553" w:rsidP="002E255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05A490"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0C8709A6"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3389D6FC" w14:textId="77777777" w:rsidR="002E2553" w:rsidRPr="006C43BC" w:rsidRDefault="002E2553" w:rsidP="002E2553">
      <w:pPr>
        <w:widowControl w:val="0"/>
        <w:spacing w:line="266" w:lineRule="exact"/>
        <w:rPr>
          <w:rFonts w:asciiTheme="minorHAnsi" w:hAnsiTheme="minorHAnsi" w:cs="Times New Roman"/>
          <w:b/>
          <w:bCs/>
        </w:rPr>
      </w:pPr>
    </w:p>
    <w:p w14:paraId="4A09456E" w14:textId="31DD8BD5" w:rsidR="002E2553" w:rsidRPr="006C43BC" w:rsidRDefault="002E2553" w:rsidP="002E2553">
      <w:pPr>
        <w:pStyle w:val="RqtSection"/>
        <w:rPr>
          <w:rFonts w:cstheme="minorHAnsi"/>
          <w:i/>
          <w:iCs/>
        </w:rPr>
      </w:pPr>
      <w:r>
        <w:t>Evidence Requested</w:t>
      </w:r>
      <w:r w:rsidRPr="009F46F8">
        <w:rPr>
          <w:vertAlign w:val="superscript"/>
        </w:rPr>
        <w:t>i</w:t>
      </w:r>
      <w:r>
        <w:rPr>
          <w:vertAlign w:val="superscript"/>
        </w:rPr>
        <w:t>:</w:t>
      </w:r>
    </w:p>
    <w:tbl>
      <w:tblPr>
        <w:tblStyle w:val="TableGrid"/>
        <w:tblW w:w="10975" w:type="dxa"/>
        <w:shd w:val="clear" w:color="auto" w:fill="DCDCFF"/>
        <w:tblLook w:val="04A0" w:firstRow="1" w:lastRow="0" w:firstColumn="1" w:lastColumn="0" w:noHBand="0" w:noVBand="1"/>
      </w:tblPr>
      <w:tblGrid>
        <w:gridCol w:w="10975"/>
      </w:tblGrid>
      <w:tr w:rsidR="002E2553" w:rsidRPr="006C43BC" w14:paraId="46EB32A4" w14:textId="77777777" w:rsidTr="00715771">
        <w:tc>
          <w:tcPr>
            <w:tcW w:w="10975" w:type="dxa"/>
            <w:shd w:val="clear" w:color="auto" w:fill="DCDCFF"/>
          </w:tcPr>
          <w:p w14:paraId="60B97C87" w14:textId="77777777" w:rsidR="002E2553" w:rsidRPr="00705BB3" w:rsidRDefault="002E2553" w:rsidP="0071577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E2553" w:rsidRPr="00676D1E" w14:paraId="25864069" w14:textId="77777777" w:rsidTr="00715771">
        <w:tc>
          <w:tcPr>
            <w:tcW w:w="10975" w:type="dxa"/>
            <w:shd w:val="clear" w:color="auto" w:fill="DCDCFF"/>
          </w:tcPr>
          <w:p w14:paraId="4802911F" w14:textId="744A1875" w:rsidR="002E2553" w:rsidRDefault="008E3663" w:rsidP="00715771">
            <w:pPr>
              <w:widowControl w:val="0"/>
              <w:jc w:val="both"/>
              <w:rPr>
                <w:rFonts w:asciiTheme="minorHAnsi" w:hAnsiTheme="minorHAnsi" w:cs="Times New Roman"/>
                <w:color w:val="auto"/>
              </w:rPr>
            </w:pPr>
            <w:r>
              <w:rPr>
                <w:rFonts w:asciiTheme="minorHAnsi" w:hAnsiTheme="minorHAnsi" w:cs="Times New Roman"/>
              </w:rPr>
              <w:t>Corrective Action Plans</w:t>
            </w:r>
            <w:r w:rsidRPr="001274F5">
              <w:rPr>
                <w:rFonts w:asciiTheme="minorHAnsi" w:hAnsiTheme="minorHAnsi" w:cs="Times New Roman"/>
              </w:rPr>
              <w:t xml:space="preserve"> to address any instability identified in its Planning Assessment of the Near-Term Transmission Planning Horizon</w:t>
            </w:r>
            <w:r w:rsidR="00B451BD">
              <w:rPr>
                <w:rFonts w:asciiTheme="minorHAnsi" w:hAnsiTheme="minorHAnsi" w:cs="Times New Roman"/>
              </w:rPr>
              <w:t>.</w:t>
            </w:r>
          </w:p>
        </w:tc>
      </w:tr>
      <w:tr w:rsidR="002E2553" w:rsidRPr="00676D1E" w14:paraId="00AC77A9" w14:textId="77777777" w:rsidTr="00715771">
        <w:tc>
          <w:tcPr>
            <w:tcW w:w="10975" w:type="dxa"/>
            <w:shd w:val="clear" w:color="auto" w:fill="DCDCFF"/>
          </w:tcPr>
          <w:p w14:paraId="2A61B012" w14:textId="16F6CB03" w:rsidR="002E2553" w:rsidRDefault="008E3663" w:rsidP="008E3663">
            <w:pPr>
              <w:widowControl w:val="0"/>
              <w:jc w:val="both"/>
              <w:rPr>
                <w:rFonts w:asciiTheme="minorHAnsi" w:hAnsiTheme="minorHAnsi" w:cs="Times New Roman"/>
                <w:color w:val="auto"/>
              </w:rPr>
            </w:pPr>
            <w:r>
              <w:rPr>
                <w:rFonts w:asciiTheme="minorHAnsi" w:hAnsiTheme="minorHAnsi" w:cs="Times New Roman"/>
                <w:color w:val="auto"/>
              </w:rPr>
              <w:t xml:space="preserve">Evidence </w:t>
            </w:r>
            <w:r w:rsidR="007C26AF">
              <w:rPr>
                <w:rFonts w:asciiTheme="minorHAnsi" w:hAnsiTheme="minorHAnsi" w:cs="Times New Roman"/>
                <w:color w:val="auto"/>
              </w:rPr>
              <w:t xml:space="preserve">of </w:t>
            </w:r>
            <w:r>
              <w:rPr>
                <w:rFonts w:asciiTheme="minorHAnsi" w:hAnsiTheme="minorHAnsi" w:cs="Times New Roman"/>
                <w:color w:val="auto"/>
              </w:rPr>
              <w:t>communication to each impacted Reliability Coordinator and Transmission Operator included Parts 7.1 through 7.5.</w:t>
            </w:r>
          </w:p>
        </w:tc>
      </w:tr>
    </w:tbl>
    <w:p w14:paraId="4320C2EC" w14:textId="77777777" w:rsidR="002E2553" w:rsidRPr="006C43BC" w:rsidRDefault="002E2553" w:rsidP="002E2553">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E2553" w:rsidRPr="00812336" w14:paraId="47F68CBA" w14:textId="77777777" w:rsidTr="00715771">
        <w:tc>
          <w:tcPr>
            <w:tcW w:w="10995" w:type="dxa"/>
            <w:gridSpan w:val="6"/>
            <w:shd w:val="clear" w:color="auto" w:fill="DCDCFF"/>
            <w:vAlign w:val="bottom"/>
          </w:tcPr>
          <w:p w14:paraId="5AE2C042" w14:textId="77777777" w:rsidR="002E2553" w:rsidRPr="00812336" w:rsidRDefault="002E2553" w:rsidP="0071577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E2553" w:rsidRPr="00812336" w14:paraId="0FFD7A32" w14:textId="77777777" w:rsidTr="00715771">
        <w:tc>
          <w:tcPr>
            <w:tcW w:w="2340" w:type="dxa"/>
            <w:shd w:val="clear" w:color="auto" w:fill="DCDCFF"/>
            <w:vAlign w:val="bottom"/>
          </w:tcPr>
          <w:p w14:paraId="588192DC"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EBF336"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FDE5108"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ED787D4"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82CDBE"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E1BEA6E"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E2553" w:rsidRPr="00705BB3" w14:paraId="1E95303D" w14:textId="77777777" w:rsidTr="00715771">
        <w:tc>
          <w:tcPr>
            <w:tcW w:w="2340" w:type="dxa"/>
            <w:shd w:val="clear" w:color="auto" w:fill="CDFFCD"/>
          </w:tcPr>
          <w:p w14:paraId="0A4589F0"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C97163"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0FBB74"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D973ED7"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526E95"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B6937F9"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r w:rsidR="002E2553" w:rsidRPr="00705BB3" w14:paraId="039F4F6B" w14:textId="77777777" w:rsidTr="00715771">
        <w:tc>
          <w:tcPr>
            <w:tcW w:w="2340" w:type="dxa"/>
            <w:shd w:val="clear" w:color="auto" w:fill="CDFFCD"/>
          </w:tcPr>
          <w:p w14:paraId="5C685366"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545596"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36413B1"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154299E"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CD74B5"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9030337"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r w:rsidR="002E2553" w:rsidRPr="00705BB3" w14:paraId="523E287E" w14:textId="77777777" w:rsidTr="00715771">
        <w:tc>
          <w:tcPr>
            <w:tcW w:w="2340" w:type="dxa"/>
            <w:shd w:val="clear" w:color="auto" w:fill="CDFFCD"/>
          </w:tcPr>
          <w:p w14:paraId="11B667DB"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BB07F0"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B2C51B0"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469C0F"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DDE475"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9243C1"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bl>
    <w:p w14:paraId="35A43A66" w14:textId="77777777" w:rsidR="002E2553" w:rsidRPr="006C43BC" w:rsidRDefault="002E2553" w:rsidP="002E2553">
      <w:pPr>
        <w:widowControl w:val="0"/>
        <w:rPr>
          <w:rFonts w:asciiTheme="minorHAnsi" w:hAnsiTheme="minorHAnsi" w:cs="Times New Roman"/>
        </w:rPr>
      </w:pPr>
    </w:p>
    <w:p w14:paraId="78611F9C" w14:textId="77777777" w:rsidR="002E2553" w:rsidRPr="006C43BC" w:rsidRDefault="002E2553" w:rsidP="002E255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2E2553" w:rsidRPr="00705BB3" w14:paraId="37F1ACE0" w14:textId="77777777" w:rsidTr="00715771">
        <w:tc>
          <w:tcPr>
            <w:tcW w:w="11065" w:type="dxa"/>
            <w:shd w:val="clear" w:color="auto" w:fill="auto"/>
          </w:tcPr>
          <w:p w14:paraId="4106AB98" w14:textId="77777777" w:rsidR="002E2553" w:rsidRPr="00705BB3" w:rsidRDefault="002E2553" w:rsidP="00715771">
            <w:pPr>
              <w:widowControl w:val="0"/>
              <w:rPr>
                <w:rFonts w:asciiTheme="minorHAnsi" w:hAnsiTheme="minorHAnsi" w:cs="Times New Roman"/>
                <w:sz w:val="22"/>
                <w:szCs w:val="22"/>
              </w:rPr>
            </w:pPr>
          </w:p>
        </w:tc>
      </w:tr>
      <w:tr w:rsidR="002E2553" w:rsidRPr="00705BB3" w14:paraId="0D3687A5" w14:textId="77777777" w:rsidTr="00715771">
        <w:tc>
          <w:tcPr>
            <w:tcW w:w="11065" w:type="dxa"/>
            <w:shd w:val="clear" w:color="auto" w:fill="auto"/>
          </w:tcPr>
          <w:p w14:paraId="4D81F23A" w14:textId="77777777" w:rsidR="002E2553" w:rsidRPr="00705BB3" w:rsidRDefault="002E2553" w:rsidP="00715771">
            <w:pPr>
              <w:widowControl w:val="0"/>
              <w:rPr>
                <w:rFonts w:asciiTheme="minorHAnsi" w:hAnsiTheme="minorHAnsi" w:cs="Times New Roman"/>
                <w:sz w:val="22"/>
                <w:szCs w:val="22"/>
              </w:rPr>
            </w:pPr>
          </w:p>
        </w:tc>
      </w:tr>
      <w:tr w:rsidR="002E2553" w:rsidRPr="00705BB3" w14:paraId="6180C57B" w14:textId="77777777" w:rsidTr="00715771">
        <w:tc>
          <w:tcPr>
            <w:tcW w:w="11065" w:type="dxa"/>
            <w:shd w:val="clear" w:color="auto" w:fill="auto"/>
          </w:tcPr>
          <w:p w14:paraId="7FFE7FFB" w14:textId="77777777" w:rsidR="002E2553" w:rsidRPr="00705BB3" w:rsidRDefault="002E2553" w:rsidP="00715771">
            <w:pPr>
              <w:widowControl w:val="0"/>
              <w:rPr>
                <w:rFonts w:asciiTheme="minorHAnsi" w:hAnsiTheme="minorHAnsi" w:cs="Times New Roman"/>
                <w:sz w:val="22"/>
                <w:szCs w:val="22"/>
              </w:rPr>
            </w:pPr>
          </w:p>
        </w:tc>
      </w:tr>
    </w:tbl>
    <w:p w14:paraId="2424DEEB" w14:textId="77777777" w:rsidR="002E2553" w:rsidRPr="006C43BC" w:rsidRDefault="002E2553" w:rsidP="002E2553">
      <w:pPr>
        <w:widowControl w:val="0"/>
        <w:rPr>
          <w:rFonts w:asciiTheme="minorHAnsi" w:hAnsiTheme="minorHAnsi" w:cs="Times New Roman"/>
        </w:rPr>
      </w:pPr>
    </w:p>
    <w:p w14:paraId="3588B20B" w14:textId="114F8865" w:rsidR="002E2553" w:rsidRPr="00722443" w:rsidRDefault="002E2553" w:rsidP="002E255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FAC-014-3</w:t>
      </w:r>
      <w:r w:rsidRPr="00F548BE">
        <w:t>, R</w:t>
      </w:r>
      <w:r>
        <w:t>7</w:t>
      </w:r>
    </w:p>
    <w:p w14:paraId="58230D36" w14:textId="77777777" w:rsidR="002E2553" w:rsidRPr="006C43BC" w:rsidRDefault="002E2553" w:rsidP="002E255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E3663" w:rsidRPr="00705BB3" w14:paraId="00FB5ACE" w14:textId="77777777" w:rsidTr="00715771">
        <w:tc>
          <w:tcPr>
            <w:tcW w:w="374" w:type="dxa"/>
          </w:tcPr>
          <w:p w14:paraId="3A061EA5" w14:textId="77777777" w:rsidR="008E3663" w:rsidRPr="005B2687" w:rsidRDefault="008E3663"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7D27C68" w14:textId="33F023C9" w:rsidR="008E3663" w:rsidRPr="005B2687" w:rsidRDefault="008E3663" w:rsidP="0071577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Verify annual communication of Corrective Action Plans</w:t>
            </w:r>
            <w:r w:rsidRPr="001274F5">
              <w:rPr>
                <w:rFonts w:asciiTheme="minorHAnsi" w:hAnsiTheme="minorHAnsi" w:cs="Times New Roman"/>
              </w:rPr>
              <w:t xml:space="preserve"> to address any instability identified in its Planning Assessment of the Near-Term Transmission Planning Horizon</w:t>
            </w:r>
            <w:r>
              <w:rPr>
                <w:rFonts w:asciiTheme="minorHAnsi" w:hAnsiTheme="minorHAnsi" w:cs="Times New Roman"/>
              </w:rPr>
              <w:t xml:space="preserve"> </w:t>
            </w:r>
            <w:r>
              <w:rPr>
                <w:rFonts w:asciiTheme="minorHAnsi" w:hAnsiTheme="minorHAnsi" w:cs="Times New Roman"/>
                <w:color w:val="auto"/>
              </w:rPr>
              <w:t>to each impacted Reliability Coordinator and Transmission Operator.</w:t>
            </w:r>
          </w:p>
        </w:tc>
      </w:tr>
      <w:tr w:rsidR="008E3663" w:rsidRPr="00705BB3" w14:paraId="0726B05D" w14:textId="77777777" w:rsidTr="00715771">
        <w:tc>
          <w:tcPr>
            <w:tcW w:w="374" w:type="dxa"/>
          </w:tcPr>
          <w:p w14:paraId="45D74D14" w14:textId="77777777" w:rsidR="008E3663" w:rsidRPr="005B2687" w:rsidRDefault="008E3663"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FB4D39A" w14:textId="68BD8990" w:rsidR="008E3663" w:rsidRPr="005B2687" w:rsidRDefault="008E3663" w:rsidP="0071577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w:t>
            </w:r>
            <w:r w:rsidR="00B85F88">
              <w:rPr>
                <w:rFonts w:asciiTheme="minorHAnsi" w:hAnsiTheme="minorHAnsi" w:cs="Times New Roman"/>
                <w:color w:val="auto"/>
              </w:rPr>
              <w:t xml:space="preserve"> communication of</w:t>
            </w:r>
            <w:r>
              <w:rPr>
                <w:rFonts w:asciiTheme="minorHAnsi" w:hAnsiTheme="minorHAnsi" w:cs="Times New Roman"/>
                <w:color w:val="auto"/>
              </w:rPr>
              <w:t xml:space="preserve"> Corrective Actions Plans included:</w:t>
            </w:r>
          </w:p>
        </w:tc>
      </w:tr>
      <w:tr w:rsidR="008E3663" w:rsidRPr="00705BB3" w14:paraId="2DB818C9" w14:textId="77777777" w:rsidTr="00715771">
        <w:tc>
          <w:tcPr>
            <w:tcW w:w="374" w:type="dxa"/>
          </w:tcPr>
          <w:p w14:paraId="2D47482A" w14:textId="77777777" w:rsidR="008E3663" w:rsidRPr="005B2687" w:rsidRDefault="008E3663"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2A84DA9" w14:textId="5B01089C" w:rsidR="008E3663" w:rsidRPr="005B2687" w:rsidRDefault="008E3663" w:rsidP="008E36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Pr="008E3663">
              <w:rPr>
                <w:rFonts w:asciiTheme="minorHAnsi" w:hAnsiTheme="minorHAnsi" w:cs="Times New Roman"/>
                <w:color w:val="auto"/>
              </w:rPr>
              <w:t>7.1</w:t>
            </w:r>
            <w:r>
              <w:rPr>
                <w:rFonts w:asciiTheme="minorHAnsi" w:hAnsiTheme="minorHAnsi" w:cs="Times New Roman"/>
                <w:color w:val="auto"/>
              </w:rPr>
              <w:t>)</w:t>
            </w:r>
            <w:r w:rsidRPr="008E3663">
              <w:rPr>
                <w:rFonts w:asciiTheme="minorHAnsi" w:hAnsiTheme="minorHAnsi" w:cs="Times New Roman"/>
                <w:color w:val="auto"/>
              </w:rPr>
              <w:t xml:space="preserve"> The Corrective Action Plan developed to mitigate the identified instability, including any automatic control or operator-assisted actions (such as Remedial Action Schemes, under voltage load shedding, or any Operating Procedures);</w:t>
            </w:r>
          </w:p>
        </w:tc>
      </w:tr>
      <w:tr w:rsidR="008E3663" w:rsidRPr="00705BB3" w14:paraId="5C169E60" w14:textId="77777777" w:rsidTr="00715771">
        <w:tc>
          <w:tcPr>
            <w:tcW w:w="374" w:type="dxa"/>
          </w:tcPr>
          <w:p w14:paraId="0A9BA4B0" w14:textId="77777777" w:rsidR="008E3663" w:rsidRPr="005B2687" w:rsidRDefault="008E3663"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0099E9D" w14:textId="16ADAB09" w:rsidR="008E3663" w:rsidRPr="005B2687" w:rsidRDefault="008E3663" w:rsidP="0071577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Pr="008E3663">
              <w:rPr>
                <w:rFonts w:asciiTheme="minorHAnsi" w:hAnsiTheme="minorHAnsi" w:cs="Times New Roman"/>
                <w:color w:val="auto"/>
              </w:rPr>
              <w:t>7.2</w:t>
            </w:r>
            <w:r>
              <w:rPr>
                <w:rFonts w:asciiTheme="minorHAnsi" w:hAnsiTheme="minorHAnsi" w:cs="Times New Roman"/>
                <w:color w:val="auto"/>
              </w:rPr>
              <w:t>)</w:t>
            </w:r>
            <w:r w:rsidRPr="008E3663">
              <w:rPr>
                <w:rFonts w:asciiTheme="minorHAnsi" w:hAnsiTheme="minorHAnsi" w:cs="Times New Roman"/>
                <w:color w:val="auto"/>
              </w:rPr>
              <w:t xml:space="preserve"> The type of instability addressed by the Corrective Action Plan (</w:t>
            </w:r>
            <w:r w:rsidR="00A522EB" w:rsidRPr="008E3663">
              <w:rPr>
                <w:rFonts w:asciiTheme="minorHAnsi" w:hAnsiTheme="minorHAnsi" w:cs="Times New Roman"/>
                <w:color w:val="auto"/>
              </w:rPr>
              <w:t>e.g.,</w:t>
            </w:r>
            <w:r w:rsidRPr="008E3663">
              <w:rPr>
                <w:rFonts w:asciiTheme="minorHAnsi" w:hAnsiTheme="minorHAnsi" w:cs="Times New Roman"/>
                <w:color w:val="auto"/>
              </w:rPr>
              <w:t xml:space="preserve"> steady-state and/or transient voltage instability, angular instability including generating unit loss of synchronism and/or unacceptable damping);</w:t>
            </w:r>
          </w:p>
        </w:tc>
      </w:tr>
      <w:tr w:rsidR="008E3663" w:rsidRPr="00705BB3" w14:paraId="7AB53961" w14:textId="77777777" w:rsidTr="00715771">
        <w:tc>
          <w:tcPr>
            <w:tcW w:w="374" w:type="dxa"/>
          </w:tcPr>
          <w:p w14:paraId="4FDFA6C6" w14:textId="77777777" w:rsidR="008E3663" w:rsidRPr="005B2687" w:rsidRDefault="008E3663"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20DE91F" w14:textId="564A4713" w:rsidR="008E3663" w:rsidRPr="005B2687" w:rsidRDefault="008E3663" w:rsidP="008E36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Pr="008E3663">
              <w:rPr>
                <w:rFonts w:asciiTheme="minorHAnsi" w:hAnsiTheme="minorHAnsi" w:cs="Times New Roman"/>
                <w:color w:val="auto"/>
              </w:rPr>
              <w:t>7.3</w:t>
            </w:r>
            <w:r>
              <w:rPr>
                <w:rFonts w:asciiTheme="minorHAnsi" w:hAnsiTheme="minorHAnsi" w:cs="Times New Roman"/>
                <w:color w:val="auto"/>
              </w:rPr>
              <w:t>)</w:t>
            </w:r>
            <w:r w:rsidRPr="008E3663">
              <w:rPr>
                <w:rFonts w:asciiTheme="minorHAnsi" w:hAnsiTheme="minorHAnsi" w:cs="Times New Roman"/>
                <w:color w:val="auto"/>
              </w:rPr>
              <w:t xml:space="preserve"> The associated stability criteria violation requiring the Corrective Action Plan (</w:t>
            </w:r>
            <w:r w:rsidR="00A522EB" w:rsidRPr="008E3663">
              <w:rPr>
                <w:rFonts w:asciiTheme="minorHAnsi" w:hAnsiTheme="minorHAnsi" w:cs="Times New Roman"/>
                <w:color w:val="auto"/>
              </w:rPr>
              <w:t>e.g.,</w:t>
            </w:r>
            <w:r w:rsidRPr="008E3663">
              <w:rPr>
                <w:rFonts w:asciiTheme="minorHAnsi" w:hAnsiTheme="minorHAnsi" w:cs="Times New Roman"/>
                <w:color w:val="auto"/>
              </w:rPr>
              <w:t xml:space="preserve"> violation of transient voltage response criteria or damping rate criteria);</w:t>
            </w:r>
          </w:p>
        </w:tc>
      </w:tr>
      <w:tr w:rsidR="008E3663" w:rsidRPr="00705BB3" w14:paraId="6207F96F" w14:textId="77777777" w:rsidTr="00715771">
        <w:tc>
          <w:tcPr>
            <w:tcW w:w="374" w:type="dxa"/>
          </w:tcPr>
          <w:p w14:paraId="15672664" w14:textId="77777777" w:rsidR="008E3663" w:rsidRPr="005B2687" w:rsidRDefault="008E3663"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1389063" w14:textId="060D97D8" w:rsidR="008E3663" w:rsidRPr="005B2687" w:rsidRDefault="008E3663" w:rsidP="0071577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Pr="008E3663">
              <w:rPr>
                <w:rFonts w:asciiTheme="minorHAnsi" w:hAnsiTheme="minorHAnsi" w:cs="Times New Roman"/>
                <w:color w:val="auto"/>
              </w:rPr>
              <w:t>7.4</w:t>
            </w:r>
            <w:r>
              <w:rPr>
                <w:rFonts w:asciiTheme="minorHAnsi" w:hAnsiTheme="minorHAnsi" w:cs="Times New Roman"/>
                <w:color w:val="auto"/>
              </w:rPr>
              <w:t>)</w:t>
            </w:r>
            <w:r w:rsidRPr="008E3663">
              <w:rPr>
                <w:rFonts w:asciiTheme="minorHAnsi" w:hAnsiTheme="minorHAnsi" w:cs="Times New Roman"/>
                <w:color w:val="auto"/>
              </w:rPr>
              <w:t xml:space="preserve"> The planning event Contingency(ies) associated with the identified instability requiring the Corrective Action Plan;</w:t>
            </w:r>
          </w:p>
        </w:tc>
      </w:tr>
      <w:tr w:rsidR="002E2553" w:rsidRPr="00705BB3" w14:paraId="1F0E8F53" w14:textId="77777777" w:rsidTr="00715771">
        <w:tc>
          <w:tcPr>
            <w:tcW w:w="374" w:type="dxa"/>
          </w:tcPr>
          <w:p w14:paraId="53BEB9D1" w14:textId="77777777" w:rsidR="002E2553" w:rsidRPr="005B2687" w:rsidRDefault="002E2553"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6EB61AA" w14:textId="4F4D4D95" w:rsidR="002E2553" w:rsidRPr="005B2687" w:rsidRDefault="008E3663" w:rsidP="0071577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Pr="008E3663">
              <w:rPr>
                <w:rFonts w:asciiTheme="minorHAnsi" w:hAnsiTheme="minorHAnsi" w:cs="Times New Roman"/>
                <w:color w:val="auto"/>
              </w:rPr>
              <w:t>7.5</w:t>
            </w:r>
            <w:r>
              <w:rPr>
                <w:rFonts w:asciiTheme="minorHAnsi" w:hAnsiTheme="minorHAnsi" w:cs="Times New Roman"/>
                <w:color w:val="auto"/>
              </w:rPr>
              <w:t>)</w:t>
            </w:r>
            <w:r w:rsidRPr="008E3663">
              <w:rPr>
                <w:rFonts w:asciiTheme="minorHAnsi" w:hAnsiTheme="minorHAnsi" w:cs="Times New Roman"/>
                <w:color w:val="auto"/>
              </w:rPr>
              <w:t xml:space="preserve"> The System conditions and Facilities associated with the identified instability requiring the Corrective Action Plan.</w:t>
            </w:r>
          </w:p>
        </w:tc>
      </w:tr>
      <w:tr w:rsidR="002E2553" w:rsidRPr="006C43BC" w14:paraId="057F01DE" w14:textId="77777777" w:rsidTr="00715771">
        <w:tc>
          <w:tcPr>
            <w:tcW w:w="10790" w:type="dxa"/>
            <w:gridSpan w:val="2"/>
            <w:shd w:val="clear" w:color="auto" w:fill="DCDCFF"/>
          </w:tcPr>
          <w:p w14:paraId="0C9D3175" w14:textId="77777777" w:rsidR="002E2553" w:rsidRPr="006C43BC" w:rsidRDefault="002E2553" w:rsidP="0071577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4774323" w14:textId="77777777" w:rsidR="002E2553" w:rsidRPr="006C43BC" w:rsidRDefault="002E2553" w:rsidP="002E2553">
      <w:pPr>
        <w:widowControl w:val="0"/>
        <w:tabs>
          <w:tab w:val="left" w:pos="0"/>
        </w:tabs>
        <w:rPr>
          <w:rFonts w:asciiTheme="minorHAnsi" w:hAnsiTheme="minorHAnsi" w:cs="Times New Roman"/>
          <w:b/>
          <w:bCs/>
        </w:rPr>
      </w:pPr>
    </w:p>
    <w:p w14:paraId="1E579D56" w14:textId="77777777" w:rsidR="002E2553" w:rsidRPr="006C43BC" w:rsidRDefault="002E2553" w:rsidP="002E2553">
      <w:pPr>
        <w:pStyle w:val="RqtSection"/>
        <w:rPr>
          <w:color w:val="264D74"/>
        </w:rPr>
      </w:pPr>
      <w:r w:rsidRPr="006C43BC">
        <w:t>Auditor</w:t>
      </w:r>
      <w:r>
        <w:t xml:space="preserve"> </w:t>
      </w:r>
      <w:r w:rsidRPr="006C43BC">
        <w:t>Notes:</w:t>
      </w:r>
      <w:r w:rsidRPr="006C43BC">
        <w:rPr>
          <w:color w:val="264D74"/>
        </w:rPr>
        <w:t xml:space="preserve"> </w:t>
      </w:r>
    </w:p>
    <w:p w14:paraId="223BBD64"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8DD744D"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C3990C"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D32A7D"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411E209"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D197160" w14:textId="77777777" w:rsidR="002E2553" w:rsidRDefault="002E2553" w:rsidP="002E2553">
      <w:pPr>
        <w:autoSpaceDE/>
        <w:autoSpaceDN/>
        <w:adjustRightInd/>
        <w:rPr>
          <w:rFonts w:asciiTheme="minorHAnsi" w:hAnsiTheme="minorHAnsi" w:cs="Times New Roman"/>
          <w:b/>
          <w:u w:val="single"/>
        </w:rPr>
      </w:pPr>
      <w:r>
        <w:rPr>
          <w:rFonts w:asciiTheme="minorHAnsi" w:hAnsiTheme="minorHAnsi" w:cs="Times New Roman"/>
          <w:b/>
          <w:u w:val="single"/>
        </w:rPr>
        <w:lastRenderedPageBreak/>
        <w:br w:type="page"/>
      </w:r>
    </w:p>
    <w:p w14:paraId="4DB5108B" w14:textId="1BF09F03" w:rsidR="002E2553" w:rsidRPr="008F56D6" w:rsidRDefault="002E2553" w:rsidP="002E2553">
      <w:pPr>
        <w:pStyle w:val="SectHead"/>
      </w:pPr>
      <w:r w:rsidRPr="006C43BC">
        <w:lastRenderedPageBreak/>
        <w:t>R</w:t>
      </w:r>
      <w:r w:rsidR="00C5744E">
        <w:t>8</w:t>
      </w:r>
      <w:r w:rsidRPr="006C43BC">
        <w:t xml:space="preserve"> Supporting Evidence and Documentation</w:t>
      </w:r>
    </w:p>
    <w:p w14:paraId="36487E69" w14:textId="7E2A80B4" w:rsidR="002E2553" w:rsidRPr="00895015" w:rsidRDefault="002E2553" w:rsidP="00715771">
      <w:pPr>
        <w:pStyle w:val="RequirementText"/>
      </w:pPr>
      <w:r w:rsidRPr="00895015">
        <w:rPr>
          <w:b/>
        </w:rPr>
        <w:t>R</w:t>
      </w:r>
      <w:r>
        <w:rPr>
          <w:b/>
        </w:rPr>
        <w:t>8</w:t>
      </w:r>
      <w:r w:rsidRPr="00895015">
        <w:rPr>
          <w:b/>
        </w:rPr>
        <w:t>.</w:t>
      </w:r>
      <w:r w:rsidRPr="00895015">
        <w:rPr>
          <w:b/>
        </w:rPr>
        <w:tab/>
      </w:r>
      <w:r>
        <w:tab/>
      </w:r>
      <w:r w:rsidR="00715771">
        <w:t xml:space="preserve">Each Planning Coordinator and each Transmission Planner shall annually communicate </w:t>
      </w:r>
      <w:r w:rsidR="00B85F88">
        <w:t xml:space="preserve">to each impacted Transmission Owner and Generator Owner a list of their Facilities that comprise the planning event Contingency(ies) that would cause instability, Cascading or uncontrolled separation that adversely impacts the reliability of the BES as identified in its Planning Assessment of the Near-Term </w:t>
      </w:r>
      <w:r w:rsidR="007C26AF">
        <w:t xml:space="preserve">Transmission </w:t>
      </w:r>
      <w:r w:rsidR="00B85F88">
        <w:t xml:space="preserve">Planning Horizon. </w:t>
      </w:r>
    </w:p>
    <w:p w14:paraId="16265ACA" w14:textId="77777777" w:rsidR="002E2553" w:rsidRDefault="002E2553" w:rsidP="002E2553">
      <w:pPr>
        <w:rPr>
          <w:rFonts w:asciiTheme="minorHAnsi" w:hAnsiTheme="minorHAnsi" w:cs="Times New Roman"/>
          <w:b/>
        </w:rPr>
      </w:pPr>
    </w:p>
    <w:p w14:paraId="5875A649" w14:textId="28FDA1AF" w:rsidR="002E2553" w:rsidRPr="00895015" w:rsidRDefault="002E2553" w:rsidP="0043709C">
      <w:pPr>
        <w:pStyle w:val="RequirementText"/>
        <w:rPr>
          <w:b/>
          <w:bCs/>
        </w:rPr>
      </w:pPr>
      <w:r w:rsidRPr="00895015">
        <w:rPr>
          <w:b/>
          <w:bCs/>
        </w:rPr>
        <w:t>M</w:t>
      </w:r>
      <w:r>
        <w:rPr>
          <w:b/>
          <w:bCs/>
        </w:rPr>
        <w:t>8</w:t>
      </w:r>
      <w:r w:rsidRPr="00895015">
        <w:rPr>
          <w:b/>
          <w:bCs/>
        </w:rPr>
        <w:t>.</w:t>
      </w:r>
      <w:r>
        <w:rPr>
          <w:b/>
          <w:bCs/>
        </w:rPr>
        <w:tab/>
      </w:r>
      <w:r w:rsidRPr="00AC4211">
        <w:tab/>
        <w:t>A</w:t>
      </w:r>
      <w:r w:rsidR="0043709C">
        <w:t>cceptable evidence may include, but is not limited to, dated electronic or hard copy documentation demonstrating the Planning Coordinator and Transmission Planner communicated the information in accordance with Requirement R8.</w:t>
      </w:r>
    </w:p>
    <w:p w14:paraId="3479337C" w14:textId="77777777" w:rsidR="002E2553" w:rsidRPr="006C43BC" w:rsidRDefault="002E2553" w:rsidP="002E2553">
      <w:pPr>
        <w:rPr>
          <w:rFonts w:asciiTheme="minorHAnsi" w:hAnsiTheme="minorHAnsi" w:cs="Times New Roman"/>
          <w:b/>
        </w:rPr>
      </w:pPr>
    </w:p>
    <w:p w14:paraId="28B8E448" w14:textId="77777777" w:rsidR="002E2553" w:rsidRDefault="002E2553" w:rsidP="002E255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223C95E" w14:textId="24D045C9" w:rsidR="00715771" w:rsidRPr="00715771" w:rsidRDefault="002E2553" w:rsidP="00715771">
      <w:pPr>
        <w:rPr>
          <w:rFonts w:asciiTheme="minorHAnsi" w:hAnsiTheme="minorHAnsi" w:cs="Times New Roman"/>
        </w:rPr>
      </w:pPr>
      <w:r w:rsidRPr="006C43BC">
        <w:rPr>
          <w:rFonts w:asciiTheme="minorHAnsi" w:hAnsiTheme="minorHAnsi" w:cs="Times New Roman"/>
          <w:b/>
        </w:rPr>
        <w:t xml:space="preserve">Question: </w:t>
      </w:r>
      <w:r w:rsidR="00715771" w:rsidRPr="00715771">
        <w:rPr>
          <w:rFonts w:asciiTheme="minorHAnsi" w:hAnsiTheme="minorHAnsi" w:cs="Times New Roman"/>
        </w:rPr>
        <w:t>Has the entity identified instability, Cascading or uncontrolled separation in its Planning Assessment of the Near-Term Transmission Planning Horizon?</w:t>
      </w:r>
    </w:p>
    <w:p w14:paraId="11F106AC" w14:textId="77777777" w:rsidR="00715771" w:rsidRPr="00715771" w:rsidRDefault="00715771" w:rsidP="00715771">
      <w:pPr>
        <w:rPr>
          <w:rFonts w:asciiTheme="minorHAnsi" w:hAnsiTheme="minorHAnsi" w:cs="Times New Roman"/>
        </w:rPr>
      </w:pPr>
      <w:r w:rsidRPr="00715771">
        <w:rPr>
          <w:rFonts w:ascii="Segoe UI Symbol" w:hAnsi="Segoe UI Symbol" w:cs="Segoe UI Symbol"/>
        </w:rPr>
        <w:t>☐</w:t>
      </w:r>
      <w:r w:rsidRPr="00715771">
        <w:rPr>
          <w:rFonts w:asciiTheme="minorHAnsi" w:hAnsiTheme="minorHAnsi" w:cs="Times New Roman"/>
        </w:rPr>
        <w:t xml:space="preserve"> Yes  </w:t>
      </w:r>
      <w:r w:rsidRPr="00715771">
        <w:rPr>
          <w:rFonts w:ascii="Segoe UI Symbol" w:hAnsi="Segoe UI Symbol" w:cs="Segoe UI Symbol"/>
        </w:rPr>
        <w:t>☐</w:t>
      </w:r>
      <w:r w:rsidRPr="00715771">
        <w:rPr>
          <w:rFonts w:asciiTheme="minorHAnsi" w:hAnsiTheme="minorHAnsi" w:cs="Times New Roman"/>
        </w:rPr>
        <w:t xml:space="preserve"> No</w:t>
      </w:r>
    </w:p>
    <w:p w14:paraId="054FFECD" w14:textId="7DDB328A" w:rsidR="002E2553" w:rsidRDefault="00715771" w:rsidP="00715771">
      <w:pPr>
        <w:rPr>
          <w:rFonts w:asciiTheme="minorHAnsi" w:hAnsiTheme="minorHAnsi" w:cs="Times New Roman"/>
        </w:rPr>
      </w:pPr>
      <w:r w:rsidRPr="00715771">
        <w:rPr>
          <w:rFonts w:asciiTheme="minorHAnsi" w:hAnsiTheme="minorHAnsi" w:cs="Times New Roman"/>
        </w:rPr>
        <w:t>If Yes, provide a list of instances of instability, Cascading or uncontrolled separation identified in the Planning Assessment of the Near-Term Transmission Planning Horizon. If No, explain how the entity made this determination.</w:t>
      </w:r>
    </w:p>
    <w:p w14:paraId="68EEC162" w14:textId="59AD1F91" w:rsidR="002E2553" w:rsidRPr="00557049" w:rsidRDefault="002E2553" w:rsidP="002E2553">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A522EB">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2A7DAE4F"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3294E125"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148E171E" w14:textId="77777777" w:rsidR="002E2553" w:rsidRPr="006C43BC" w:rsidRDefault="002E2553" w:rsidP="002E2553">
      <w:pPr>
        <w:widowControl w:val="0"/>
        <w:tabs>
          <w:tab w:val="left" w:pos="0"/>
        </w:tabs>
        <w:rPr>
          <w:rFonts w:asciiTheme="minorHAnsi" w:hAnsiTheme="minorHAnsi" w:cs="Times New Roman"/>
          <w:b/>
          <w:bCs/>
        </w:rPr>
      </w:pPr>
    </w:p>
    <w:p w14:paraId="2A19A919" w14:textId="77777777" w:rsidR="002E2553" w:rsidRPr="006C43BC" w:rsidRDefault="002E2553" w:rsidP="002E255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578FDB2" w14:textId="77777777" w:rsidR="002E2553" w:rsidRPr="00A5228E" w:rsidRDefault="002E2553" w:rsidP="002E255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DA978CA" w14:textId="77777777" w:rsidR="002E2553" w:rsidRPr="006C43BC" w:rsidRDefault="002E2553" w:rsidP="002E255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98BE97F"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3789A0C0" w14:textId="77777777" w:rsidR="002E2553" w:rsidRPr="00705BB3" w:rsidRDefault="002E2553" w:rsidP="002E2553">
      <w:pPr>
        <w:widowControl w:val="0"/>
        <w:shd w:val="clear" w:color="auto" w:fill="CDFFCD"/>
        <w:jc w:val="both"/>
        <w:rPr>
          <w:rFonts w:asciiTheme="minorHAnsi" w:hAnsiTheme="minorHAnsi" w:cs="Times New Roman"/>
          <w:bCs/>
          <w:color w:val="auto"/>
          <w:sz w:val="22"/>
          <w:szCs w:val="22"/>
        </w:rPr>
      </w:pPr>
    </w:p>
    <w:p w14:paraId="35E8CA01" w14:textId="77777777" w:rsidR="002E2553" w:rsidRPr="006C43BC" w:rsidRDefault="002E2553" w:rsidP="002E2553">
      <w:pPr>
        <w:widowControl w:val="0"/>
        <w:spacing w:line="266" w:lineRule="exact"/>
        <w:rPr>
          <w:rFonts w:asciiTheme="minorHAnsi" w:hAnsiTheme="minorHAnsi" w:cs="Times New Roman"/>
          <w:b/>
          <w:bCs/>
        </w:rPr>
      </w:pPr>
    </w:p>
    <w:p w14:paraId="3E9A638D" w14:textId="5D2ECAFF" w:rsidR="002E2553" w:rsidRPr="006C43BC" w:rsidRDefault="002E2553" w:rsidP="002E2553">
      <w:pPr>
        <w:pStyle w:val="RqtSection"/>
        <w:rPr>
          <w:rFonts w:cstheme="minorHAnsi"/>
          <w:i/>
          <w:iCs/>
        </w:rPr>
      </w:pPr>
      <w:r>
        <w:t>Evidence Requested</w:t>
      </w:r>
      <w:r w:rsidRPr="009F46F8">
        <w:rPr>
          <w:vertAlign w:val="superscript"/>
        </w:rPr>
        <w:t>i</w:t>
      </w:r>
      <w:r>
        <w:rPr>
          <w:vertAlign w:val="superscript"/>
        </w:rPr>
        <w:t>:</w:t>
      </w:r>
    </w:p>
    <w:tbl>
      <w:tblPr>
        <w:tblStyle w:val="TableGrid"/>
        <w:tblW w:w="10975" w:type="dxa"/>
        <w:shd w:val="clear" w:color="auto" w:fill="DCDCFF"/>
        <w:tblLook w:val="04A0" w:firstRow="1" w:lastRow="0" w:firstColumn="1" w:lastColumn="0" w:noHBand="0" w:noVBand="1"/>
      </w:tblPr>
      <w:tblGrid>
        <w:gridCol w:w="10975"/>
      </w:tblGrid>
      <w:tr w:rsidR="002E2553" w:rsidRPr="006C43BC" w14:paraId="014B7DBD" w14:textId="77777777" w:rsidTr="00715771">
        <w:tc>
          <w:tcPr>
            <w:tcW w:w="10975" w:type="dxa"/>
            <w:shd w:val="clear" w:color="auto" w:fill="DCDCFF"/>
          </w:tcPr>
          <w:p w14:paraId="43E9F43C" w14:textId="77777777" w:rsidR="002E2553" w:rsidRPr="00705BB3" w:rsidRDefault="002E2553" w:rsidP="0071577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274F5" w:rsidRPr="00676D1E" w14:paraId="11B08BCC" w14:textId="77777777" w:rsidTr="00715771">
        <w:tc>
          <w:tcPr>
            <w:tcW w:w="10975" w:type="dxa"/>
            <w:shd w:val="clear" w:color="auto" w:fill="DCDCFF"/>
          </w:tcPr>
          <w:p w14:paraId="48236A44" w14:textId="568051A5" w:rsidR="001274F5" w:rsidRDefault="001274F5" w:rsidP="00B02C42">
            <w:pPr>
              <w:widowControl w:val="0"/>
              <w:jc w:val="both"/>
              <w:rPr>
                <w:rFonts w:asciiTheme="minorHAnsi" w:hAnsiTheme="minorHAnsi" w:cs="Times New Roman"/>
                <w:color w:val="auto"/>
              </w:rPr>
            </w:pPr>
            <w:r>
              <w:rPr>
                <w:rFonts w:asciiTheme="minorHAnsi" w:hAnsiTheme="minorHAnsi" w:cs="Times New Roman"/>
                <w:color w:val="auto"/>
              </w:rPr>
              <w:t xml:space="preserve">Evidence the entity </w:t>
            </w:r>
            <w:r w:rsidRPr="00495A7F">
              <w:rPr>
                <w:rFonts w:asciiTheme="minorHAnsi" w:hAnsiTheme="minorHAnsi" w:cs="Times New Roman"/>
                <w:color w:val="auto"/>
              </w:rPr>
              <w:t>communicate</w:t>
            </w:r>
            <w:r>
              <w:rPr>
                <w:rFonts w:asciiTheme="minorHAnsi" w:hAnsiTheme="minorHAnsi" w:cs="Times New Roman"/>
                <w:color w:val="auto"/>
              </w:rPr>
              <w:t>d</w:t>
            </w:r>
            <w:r w:rsidRPr="00495A7F">
              <w:rPr>
                <w:rFonts w:asciiTheme="minorHAnsi" w:hAnsiTheme="minorHAnsi" w:cs="Times New Roman"/>
                <w:color w:val="auto"/>
              </w:rPr>
              <w:t xml:space="preserve"> </w:t>
            </w:r>
            <w:r w:rsidR="00B85F88" w:rsidRPr="00495A7F">
              <w:rPr>
                <w:rFonts w:asciiTheme="minorHAnsi" w:hAnsiTheme="minorHAnsi" w:cs="Times New Roman"/>
                <w:color w:val="auto"/>
              </w:rPr>
              <w:t xml:space="preserve">to each impacted </w:t>
            </w:r>
            <w:r w:rsidR="00B85F88">
              <w:rPr>
                <w:rFonts w:asciiTheme="minorHAnsi" w:hAnsiTheme="minorHAnsi" w:cs="Times New Roman"/>
                <w:color w:val="auto"/>
              </w:rPr>
              <w:t>Transmission Owner and Generation Owner</w:t>
            </w:r>
            <w:r w:rsidR="00B85F88" w:rsidRPr="00495A7F">
              <w:rPr>
                <w:rFonts w:asciiTheme="minorHAnsi" w:hAnsiTheme="minorHAnsi" w:cs="Times New Roman"/>
                <w:color w:val="auto"/>
              </w:rPr>
              <w:t xml:space="preserve"> </w:t>
            </w:r>
            <w:r w:rsidR="00B85F88">
              <w:rPr>
                <w:rFonts w:asciiTheme="minorHAnsi" w:hAnsiTheme="minorHAnsi" w:cs="Times New Roman"/>
                <w:color w:val="auto"/>
              </w:rPr>
              <w:t xml:space="preserve">a list of their Facilities that comprise the planning event Contingency(ies) that would cause </w:t>
            </w:r>
            <w:r w:rsidRPr="00495A7F">
              <w:rPr>
                <w:rFonts w:asciiTheme="minorHAnsi" w:hAnsiTheme="minorHAnsi" w:cs="Times New Roman"/>
                <w:color w:val="auto"/>
              </w:rPr>
              <w:t>instability, Cascading or uncontrolled separation</w:t>
            </w:r>
            <w:r w:rsidR="00B85F88">
              <w:rPr>
                <w:rFonts w:asciiTheme="minorHAnsi" w:hAnsiTheme="minorHAnsi" w:cs="Times New Roman"/>
                <w:color w:val="auto"/>
              </w:rPr>
              <w:t xml:space="preserve"> that adversely impacts the reliability of the BES as</w:t>
            </w:r>
            <w:r w:rsidRPr="00495A7F">
              <w:rPr>
                <w:rFonts w:asciiTheme="minorHAnsi" w:hAnsiTheme="minorHAnsi" w:cs="Times New Roman"/>
                <w:color w:val="auto"/>
              </w:rPr>
              <w:t xml:space="preserve"> identified in its Planning Assessment of the Near-Term Transmission Planning Horizon</w:t>
            </w:r>
            <w:r w:rsidR="00B85F88">
              <w:rPr>
                <w:rFonts w:asciiTheme="minorHAnsi" w:hAnsiTheme="minorHAnsi" w:cs="Times New Roman"/>
                <w:color w:val="auto"/>
              </w:rPr>
              <w:t>.</w:t>
            </w:r>
          </w:p>
        </w:tc>
      </w:tr>
      <w:tr w:rsidR="001274F5" w:rsidRPr="00676D1E" w14:paraId="12241A29" w14:textId="77777777" w:rsidTr="00715771">
        <w:tc>
          <w:tcPr>
            <w:tcW w:w="10975" w:type="dxa"/>
            <w:shd w:val="clear" w:color="auto" w:fill="DCDCFF"/>
          </w:tcPr>
          <w:p w14:paraId="5E30D339" w14:textId="50FBDEE4" w:rsidR="001274F5" w:rsidRDefault="001274F5" w:rsidP="001274F5">
            <w:pPr>
              <w:widowControl w:val="0"/>
              <w:jc w:val="both"/>
              <w:rPr>
                <w:rFonts w:asciiTheme="minorHAnsi" w:hAnsiTheme="minorHAnsi" w:cs="Times New Roman"/>
                <w:color w:val="auto"/>
              </w:rPr>
            </w:pPr>
            <w:r>
              <w:rPr>
                <w:rFonts w:asciiTheme="minorHAnsi" w:hAnsiTheme="minorHAnsi" w:cs="Times New Roman"/>
                <w:color w:val="auto"/>
              </w:rPr>
              <w:t xml:space="preserve">The entity’s most recent </w:t>
            </w:r>
            <w:r w:rsidR="00B85F88">
              <w:rPr>
                <w:rFonts w:asciiTheme="minorHAnsi" w:hAnsiTheme="minorHAnsi" w:cs="Times New Roman"/>
                <w:color w:val="auto"/>
              </w:rPr>
              <w:t xml:space="preserve">planning event Contingency list for its </w:t>
            </w:r>
            <w:r w:rsidRPr="00C63CCF">
              <w:rPr>
                <w:rFonts w:asciiTheme="minorHAnsi" w:hAnsiTheme="minorHAnsi" w:cs="Times New Roman"/>
                <w:color w:val="auto"/>
              </w:rPr>
              <w:t>Planning Assessment of the Near-Term Transmission Planning Horizon</w:t>
            </w:r>
            <w:r w:rsidR="00B85F88">
              <w:rPr>
                <w:rFonts w:asciiTheme="minorHAnsi" w:hAnsiTheme="minorHAnsi" w:cs="Times New Roman"/>
                <w:color w:val="auto"/>
              </w:rPr>
              <w:t xml:space="preserve"> where instability, Cascading or uncontrolled separation resulted</w:t>
            </w:r>
            <w:r>
              <w:rPr>
                <w:rFonts w:asciiTheme="minorHAnsi" w:hAnsiTheme="minorHAnsi" w:cs="Times New Roman"/>
                <w:color w:val="auto"/>
              </w:rPr>
              <w:t>.</w:t>
            </w:r>
          </w:p>
        </w:tc>
      </w:tr>
    </w:tbl>
    <w:p w14:paraId="3E17B98F" w14:textId="77777777" w:rsidR="002E2553" w:rsidRDefault="002E2553" w:rsidP="002E2553">
      <w:pPr>
        <w:widowControl w:val="0"/>
        <w:spacing w:line="266" w:lineRule="exact"/>
        <w:rPr>
          <w:rFonts w:asciiTheme="minorHAnsi" w:hAnsiTheme="minorHAnsi" w:cs="Times New Roman"/>
          <w:b/>
          <w:bCs/>
          <w:color w:val="auto"/>
        </w:rPr>
      </w:pPr>
    </w:p>
    <w:p w14:paraId="2F367E83" w14:textId="77777777" w:rsidR="002E2553" w:rsidRPr="006C43BC" w:rsidRDefault="002E2553" w:rsidP="002E255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E2553" w:rsidRPr="00812336" w14:paraId="16C72CF7" w14:textId="77777777" w:rsidTr="00715771">
        <w:tc>
          <w:tcPr>
            <w:tcW w:w="10995" w:type="dxa"/>
            <w:gridSpan w:val="6"/>
            <w:shd w:val="clear" w:color="auto" w:fill="DCDCFF"/>
            <w:vAlign w:val="bottom"/>
          </w:tcPr>
          <w:p w14:paraId="58A04014" w14:textId="77777777" w:rsidR="002E2553" w:rsidRPr="00812336" w:rsidRDefault="002E2553" w:rsidP="0071577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E2553" w:rsidRPr="00812336" w14:paraId="4A0040FB" w14:textId="77777777" w:rsidTr="00715771">
        <w:tc>
          <w:tcPr>
            <w:tcW w:w="2340" w:type="dxa"/>
            <w:shd w:val="clear" w:color="auto" w:fill="DCDCFF"/>
            <w:vAlign w:val="bottom"/>
          </w:tcPr>
          <w:p w14:paraId="7214B035"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EB8CF1A"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EDD703"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95E5B44"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3E01CFD"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27C4F539" w14:textId="77777777" w:rsidR="002E2553" w:rsidRPr="00812336" w:rsidRDefault="002E2553" w:rsidP="0071577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2E2553" w:rsidRPr="00705BB3" w14:paraId="276D136B" w14:textId="77777777" w:rsidTr="00715771">
        <w:tc>
          <w:tcPr>
            <w:tcW w:w="2340" w:type="dxa"/>
            <w:shd w:val="clear" w:color="auto" w:fill="CDFFCD"/>
          </w:tcPr>
          <w:p w14:paraId="06C9BCA5"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56C928"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06FB463"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867FDED"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8853D46"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8C678A"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r w:rsidR="002E2553" w:rsidRPr="00705BB3" w14:paraId="07DE6E8A" w14:textId="77777777" w:rsidTr="00715771">
        <w:tc>
          <w:tcPr>
            <w:tcW w:w="2340" w:type="dxa"/>
            <w:shd w:val="clear" w:color="auto" w:fill="CDFFCD"/>
          </w:tcPr>
          <w:p w14:paraId="1E8EB422"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3A14208"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C6F2A43"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FB521C3"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DCEC04"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571571"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r w:rsidR="002E2553" w:rsidRPr="00705BB3" w14:paraId="4C48F1B6" w14:textId="77777777" w:rsidTr="00715771">
        <w:tc>
          <w:tcPr>
            <w:tcW w:w="2340" w:type="dxa"/>
            <w:shd w:val="clear" w:color="auto" w:fill="CDFFCD"/>
          </w:tcPr>
          <w:p w14:paraId="7B43597A"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CCAA1C"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A6D9B4"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FA8697"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00A0B2C"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C5B794B" w14:textId="77777777" w:rsidR="002E2553" w:rsidRPr="00705BB3" w:rsidRDefault="002E2553" w:rsidP="00715771">
            <w:pPr>
              <w:autoSpaceDE/>
              <w:autoSpaceDN/>
              <w:adjustRightInd/>
              <w:jc w:val="both"/>
              <w:rPr>
                <w:rFonts w:asciiTheme="minorHAnsi" w:hAnsiTheme="minorHAnsi" w:cs="Times New Roman"/>
                <w:color w:val="auto"/>
                <w:sz w:val="22"/>
                <w:szCs w:val="22"/>
              </w:rPr>
            </w:pPr>
          </w:p>
        </w:tc>
      </w:tr>
    </w:tbl>
    <w:p w14:paraId="256DA730" w14:textId="77777777" w:rsidR="002E2553" w:rsidRPr="006C43BC" w:rsidRDefault="002E2553" w:rsidP="002E2553">
      <w:pPr>
        <w:widowControl w:val="0"/>
        <w:rPr>
          <w:rFonts w:asciiTheme="minorHAnsi" w:hAnsiTheme="minorHAnsi" w:cs="Times New Roman"/>
        </w:rPr>
      </w:pPr>
    </w:p>
    <w:p w14:paraId="7AB3AEA1" w14:textId="77777777" w:rsidR="002E2553" w:rsidRPr="006C43BC" w:rsidRDefault="002E2553" w:rsidP="002E255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2E2553" w:rsidRPr="00705BB3" w14:paraId="4C6BE4C6" w14:textId="77777777" w:rsidTr="00715771">
        <w:tc>
          <w:tcPr>
            <w:tcW w:w="11065" w:type="dxa"/>
            <w:shd w:val="clear" w:color="auto" w:fill="auto"/>
          </w:tcPr>
          <w:p w14:paraId="5A3F60A8" w14:textId="77777777" w:rsidR="002E2553" w:rsidRPr="00705BB3" w:rsidRDefault="002E2553" w:rsidP="00715771">
            <w:pPr>
              <w:widowControl w:val="0"/>
              <w:rPr>
                <w:rFonts w:asciiTheme="minorHAnsi" w:hAnsiTheme="minorHAnsi" w:cs="Times New Roman"/>
                <w:sz w:val="22"/>
                <w:szCs w:val="22"/>
              </w:rPr>
            </w:pPr>
          </w:p>
        </w:tc>
      </w:tr>
      <w:tr w:rsidR="002E2553" w:rsidRPr="00705BB3" w14:paraId="0BACE007" w14:textId="77777777" w:rsidTr="00715771">
        <w:tc>
          <w:tcPr>
            <w:tcW w:w="11065" w:type="dxa"/>
            <w:shd w:val="clear" w:color="auto" w:fill="auto"/>
          </w:tcPr>
          <w:p w14:paraId="62344E4E" w14:textId="77777777" w:rsidR="002E2553" w:rsidRPr="00705BB3" w:rsidRDefault="002E2553" w:rsidP="00715771">
            <w:pPr>
              <w:widowControl w:val="0"/>
              <w:rPr>
                <w:rFonts w:asciiTheme="minorHAnsi" w:hAnsiTheme="minorHAnsi" w:cs="Times New Roman"/>
                <w:sz w:val="22"/>
                <w:szCs w:val="22"/>
              </w:rPr>
            </w:pPr>
          </w:p>
        </w:tc>
      </w:tr>
      <w:tr w:rsidR="002E2553" w:rsidRPr="00705BB3" w14:paraId="6817F56C" w14:textId="77777777" w:rsidTr="00715771">
        <w:tc>
          <w:tcPr>
            <w:tcW w:w="11065" w:type="dxa"/>
            <w:shd w:val="clear" w:color="auto" w:fill="auto"/>
          </w:tcPr>
          <w:p w14:paraId="021B3048" w14:textId="77777777" w:rsidR="002E2553" w:rsidRPr="00705BB3" w:rsidRDefault="002E2553" w:rsidP="00715771">
            <w:pPr>
              <w:widowControl w:val="0"/>
              <w:rPr>
                <w:rFonts w:asciiTheme="minorHAnsi" w:hAnsiTheme="minorHAnsi" w:cs="Times New Roman"/>
                <w:sz w:val="22"/>
                <w:szCs w:val="22"/>
              </w:rPr>
            </w:pPr>
          </w:p>
        </w:tc>
      </w:tr>
    </w:tbl>
    <w:p w14:paraId="7A2F2413" w14:textId="77777777" w:rsidR="002E2553" w:rsidRPr="006C43BC" w:rsidRDefault="002E2553" w:rsidP="002E2553">
      <w:pPr>
        <w:widowControl w:val="0"/>
        <w:rPr>
          <w:rFonts w:asciiTheme="minorHAnsi" w:hAnsiTheme="minorHAnsi" w:cs="Times New Roman"/>
        </w:rPr>
      </w:pPr>
    </w:p>
    <w:p w14:paraId="7D87D6B3" w14:textId="60A5E5EA" w:rsidR="002E2553" w:rsidRPr="00722443" w:rsidRDefault="002E2553" w:rsidP="002E255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FAC-014-3</w:t>
      </w:r>
      <w:r w:rsidRPr="00F548BE">
        <w:t>, R</w:t>
      </w:r>
      <w:r>
        <w:t>8</w:t>
      </w:r>
    </w:p>
    <w:p w14:paraId="5F447D26" w14:textId="77777777" w:rsidR="002E2553" w:rsidRPr="006C43BC" w:rsidRDefault="002E2553" w:rsidP="002E255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274F5" w:rsidRPr="00705BB3" w14:paraId="08497E97" w14:textId="77777777" w:rsidTr="00715771">
        <w:tc>
          <w:tcPr>
            <w:tcW w:w="374" w:type="dxa"/>
          </w:tcPr>
          <w:p w14:paraId="5B78C058" w14:textId="77777777" w:rsidR="001274F5" w:rsidRPr="005B2687" w:rsidRDefault="001274F5"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277C83C" w14:textId="67A8B1DA" w:rsidR="001274F5" w:rsidRPr="005B2687" w:rsidRDefault="001274F5" w:rsidP="00C31D8C">
            <w:pPr>
              <w:widowControl w:val="0"/>
              <w:tabs>
                <w:tab w:val="left" w:pos="0"/>
                <w:tab w:val="left" w:pos="900"/>
                <w:tab w:val="left" w:pos="6360"/>
              </w:tabs>
              <w:rPr>
                <w:rFonts w:asciiTheme="minorHAnsi" w:hAnsiTheme="minorHAnsi" w:cs="Times New Roman"/>
                <w:color w:val="auto"/>
              </w:rPr>
            </w:pPr>
          </w:p>
        </w:tc>
      </w:tr>
      <w:tr w:rsidR="001274F5" w:rsidRPr="00705BB3" w14:paraId="1480AEF3" w14:textId="77777777" w:rsidTr="00715771">
        <w:tc>
          <w:tcPr>
            <w:tcW w:w="374" w:type="dxa"/>
          </w:tcPr>
          <w:p w14:paraId="068A23B3" w14:textId="77777777" w:rsidR="001274F5" w:rsidRPr="005B2687" w:rsidRDefault="001274F5"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C885062" w14:textId="2A250E2E" w:rsidR="001274F5" w:rsidRPr="005B2687" w:rsidRDefault="001274F5" w:rsidP="001274F5">
            <w:pPr>
              <w:widowControl w:val="0"/>
              <w:tabs>
                <w:tab w:val="left" w:pos="0"/>
                <w:tab w:val="left" w:pos="900"/>
                <w:tab w:val="left" w:pos="6360"/>
              </w:tabs>
              <w:rPr>
                <w:rFonts w:asciiTheme="minorHAnsi" w:hAnsiTheme="minorHAnsi" w:cs="Times New Roman"/>
                <w:color w:val="auto"/>
              </w:rPr>
            </w:pPr>
            <w:r w:rsidRPr="001274F5">
              <w:rPr>
                <w:rFonts w:asciiTheme="minorHAnsi" w:hAnsiTheme="minorHAnsi" w:cs="Times New Roman"/>
                <w:color w:val="auto"/>
              </w:rPr>
              <w:t xml:space="preserve">For all, or a sample of, </w:t>
            </w:r>
            <w:r w:rsidR="001B3F50">
              <w:rPr>
                <w:rFonts w:asciiTheme="minorHAnsi" w:hAnsiTheme="minorHAnsi" w:cs="Times New Roman"/>
                <w:color w:val="auto"/>
              </w:rPr>
              <w:t xml:space="preserve">annual </w:t>
            </w:r>
            <w:r w:rsidRPr="001274F5">
              <w:rPr>
                <w:rFonts w:asciiTheme="minorHAnsi" w:hAnsiTheme="minorHAnsi" w:cs="Times New Roman"/>
                <w:color w:val="auto"/>
              </w:rPr>
              <w:t xml:space="preserve">communication from the entity to impacted </w:t>
            </w:r>
            <w:r>
              <w:rPr>
                <w:rFonts w:asciiTheme="minorHAnsi" w:hAnsiTheme="minorHAnsi" w:cs="Times New Roman"/>
                <w:color w:val="auto"/>
              </w:rPr>
              <w:t>Trans</w:t>
            </w:r>
            <w:r w:rsidRPr="001274F5">
              <w:rPr>
                <w:rFonts w:asciiTheme="minorHAnsi" w:hAnsiTheme="minorHAnsi" w:cs="Times New Roman"/>
                <w:color w:val="auto"/>
              </w:rPr>
              <w:t>mission Owners and Generation Owners, verify the communication included</w:t>
            </w:r>
            <w:r>
              <w:rPr>
                <w:rFonts w:asciiTheme="minorHAnsi" w:hAnsiTheme="minorHAnsi" w:cs="Times New Roman"/>
                <w:color w:val="auto"/>
              </w:rPr>
              <w:t xml:space="preserve"> each </w:t>
            </w:r>
            <w:r w:rsidR="00B85F88">
              <w:rPr>
                <w:rFonts w:asciiTheme="minorHAnsi" w:hAnsiTheme="minorHAnsi" w:cs="Times New Roman"/>
                <w:color w:val="auto"/>
              </w:rPr>
              <w:t>of those</w:t>
            </w:r>
            <w:r w:rsidR="00484D1A">
              <w:rPr>
                <w:rFonts w:asciiTheme="minorHAnsi" w:hAnsiTheme="minorHAnsi" w:cs="Times New Roman"/>
                <w:color w:val="auto"/>
              </w:rPr>
              <w:t xml:space="preserve"> owner’s</w:t>
            </w:r>
            <w:r w:rsidRPr="001274F5">
              <w:rPr>
                <w:rFonts w:asciiTheme="minorHAnsi" w:hAnsiTheme="minorHAnsi" w:cs="Times New Roman"/>
                <w:color w:val="auto"/>
              </w:rPr>
              <w:t xml:space="preserve"> Facilities that comprise the </w:t>
            </w:r>
            <w:r w:rsidR="00B85F88">
              <w:rPr>
                <w:rFonts w:asciiTheme="minorHAnsi" w:hAnsiTheme="minorHAnsi" w:cs="Times New Roman"/>
                <w:color w:val="auto"/>
              </w:rPr>
              <w:t xml:space="preserve">planning event </w:t>
            </w:r>
            <w:r w:rsidRPr="001274F5">
              <w:rPr>
                <w:rFonts w:asciiTheme="minorHAnsi" w:hAnsiTheme="minorHAnsi" w:cs="Times New Roman"/>
                <w:color w:val="auto"/>
              </w:rPr>
              <w:t xml:space="preserve">Contingency(ies) </w:t>
            </w:r>
            <w:r w:rsidR="00B85F88">
              <w:rPr>
                <w:rFonts w:asciiTheme="minorHAnsi" w:hAnsiTheme="minorHAnsi" w:cs="Times New Roman"/>
                <w:color w:val="auto"/>
              </w:rPr>
              <w:t>that resulted in</w:t>
            </w:r>
            <w:r w:rsidRPr="001274F5">
              <w:rPr>
                <w:rFonts w:asciiTheme="minorHAnsi" w:hAnsiTheme="minorHAnsi" w:cs="Times New Roman"/>
                <w:color w:val="auto"/>
              </w:rPr>
              <w:t xml:space="preserve"> instability, Cascading or uncontrolled separation</w:t>
            </w:r>
            <w:r w:rsidR="00B85F88">
              <w:rPr>
                <w:rFonts w:asciiTheme="minorHAnsi" w:hAnsiTheme="minorHAnsi" w:cs="Times New Roman"/>
                <w:color w:val="auto"/>
              </w:rPr>
              <w:t>.</w:t>
            </w:r>
          </w:p>
        </w:tc>
      </w:tr>
      <w:tr w:rsidR="002E2553" w:rsidRPr="00705BB3" w14:paraId="35FD9D4D" w14:textId="77777777" w:rsidTr="00715771">
        <w:tc>
          <w:tcPr>
            <w:tcW w:w="374" w:type="dxa"/>
          </w:tcPr>
          <w:p w14:paraId="6181F8D7" w14:textId="77777777" w:rsidR="002E2553" w:rsidRPr="005B2687" w:rsidRDefault="002E2553" w:rsidP="0071577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234285F" w14:textId="77777777" w:rsidR="002E2553" w:rsidRPr="005B2687" w:rsidRDefault="002E2553" w:rsidP="00715771">
            <w:pPr>
              <w:widowControl w:val="0"/>
              <w:tabs>
                <w:tab w:val="left" w:pos="0"/>
                <w:tab w:val="left" w:pos="900"/>
                <w:tab w:val="left" w:pos="6360"/>
              </w:tabs>
              <w:rPr>
                <w:rFonts w:asciiTheme="minorHAnsi" w:hAnsiTheme="minorHAnsi" w:cs="Times New Roman"/>
                <w:color w:val="auto"/>
              </w:rPr>
            </w:pPr>
          </w:p>
        </w:tc>
      </w:tr>
      <w:tr w:rsidR="002E2553" w:rsidRPr="006C43BC" w14:paraId="572A8911" w14:textId="77777777" w:rsidTr="00715771">
        <w:tc>
          <w:tcPr>
            <w:tcW w:w="10790" w:type="dxa"/>
            <w:gridSpan w:val="2"/>
            <w:shd w:val="clear" w:color="auto" w:fill="DCDCFF"/>
          </w:tcPr>
          <w:p w14:paraId="5D88762D" w14:textId="4BF64A89" w:rsidR="002E2553" w:rsidRPr="006C43BC" w:rsidRDefault="002E2553" w:rsidP="000819D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1274F5">
              <w:rPr>
                <w:rFonts w:asciiTheme="minorHAnsi" w:hAnsiTheme="minorHAnsi" w:cs="Times New Roman"/>
                <w:bCs/>
                <w:color w:val="auto"/>
              </w:rPr>
              <w:t xml:space="preserve"> Planning Coordinators are required to prepare a </w:t>
            </w:r>
            <w:r w:rsidR="001274F5" w:rsidRPr="00C63CCF">
              <w:rPr>
                <w:rFonts w:asciiTheme="minorHAnsi" w:hAnsiTheme="minorHAnsi" w:cs="Times New Roman"/>
                <w:bCs/>
                <w:color w:val="auto"/>
              </w:rPr>
              <w:t xml:space="preserve">Planning Assessment of the Near-Term Transmission Planning Horizon </w:t>
            </w:r>
            <w:r w:rsidR="001274F5">
              <w:rPr>
                <w:rFonts w:asciiTheme="minorHAnsi" w:hAnsiTheme="minorHAnsi" w:cs="Times New Roman"/>
                <w:bCs/>
                <w:color w:val="auto"/>
              </w:rPr>
              <w:t>in TPL-001</w:t>
            </w:r>
            <w:r w:rsidR="00A522EB">
              <w:rPr>
                <w:rFonts w:asciiTheme="minorHAnsi" w:hAnsiTheme="minorHAnsi" w:cs="Times New Roman"/>
                <w:bCs/>
                <w:color w:val="auto"/>
              </w:rPr>
              <w:t xml:space="preserve">. </w:t>
            </w:r>
            <w:r w:rsidR="00484D1A">
              <w:rPr>
                <w:rFonts w:asciiTheme="minorHAnsi" w:hAnsiTheme="minorHAnsi" w:cs="Times New Roman"/>
                <w:bCs/>
                <w:color w:val="auto"/>
              </w:rPr>
              <w:t xml:space="preserve">The Facilities </w:t>
            </w:r>
            <w:r w:rsidR="001B3F50">
              <w:rPr>
                <w:rFonts w:asciiTheme="minorHAnsi" w:hAnsiTheme="minorHAnsi" w:cs="Times New Roman"/>
                <w:bCs/>
                <w:color w:val="auto"/>
              </w:rPr>
              <w:t xml:space="preserve">included in the </w:t>
            </w:r>
            <w:r w:rsidR="00484D1A">
              <w:rPr>
                <w:rFonts w:asciiTheme="minorHAnsi" w:hAnsiTheme="minorHAnsi" w:cs="Times New Roman"/>
                <w:bCs/>
                <w:color w:val="auto"/>
              </w:rPr>
              <w:t>communicat</w:t>
            </w:r>
            <w:r w:rsidR="001B3F50">
              <w:rPr>
                <w:rFonts w:asciiTheme="minorHAnsi" w:hAnsiTheme="minorHAnsi" w:cs="Times New Roman"/>
                <w:bCs/>
                <w:color w:val="auto"/>
              </w:rPr>
              <w:t>ion</w:t>
            </w:r>
            <w:r w:rsidR="00484D1A">
              <w:rPr>
                <w:rFonts w:asciiTheme="minorHAnsi" w:hAnsiTheme="minorHAnsi" w:cs="Times New Roman"/>
                <w:bCs/>
                <w:color w:val="auto"/>
              </w:rPr>
              <w:t xml:space="preserve"> to an owner </w:t>
            </w:r>
            <w:r w:rsidR="00C31D8C">
              <w:rPr>
                <w:rFonts w:asciiTheme="minorHAnsi" w:hAnsiTheme="minorHAnsi" w:cs="Times New Roman"/>
                <w:bCs/>
                <w:color w:val="auto"/>
              </w:rPr>
              <w:t>are</w:t>
            </w:r>
            <w:r w:rsidR="00484D1A">
              <w:rPr>
                <w:rFonts w:asciiTheme="minorHAnsi" w:hAnsiTheme="minorHAnsi" w:cs="Times New Roman"/>
                <w:bCs/>
                <w:color w:val="auto"/>
              </w:rPr>
              <w:t xml:space="preserve"> only </w:t>
            </w:r>
            <w:r w:rsidR="00C31D8C">
              <w:rPr>
                <w:rFonts w:asciiTheme="minorHAnsi" w:hAnsiTheme="minorHAnsi" w:cs="Times New Roman"/>
                <w:bCs/>
                <w:color w:val="auto"/>
              </w:rPr>
              <w:t xml:space="preserve">required to </w:t>
            </w:r>
            <w:r w:rsidR="00484D1A">
              <w:rPr>
                <w:rFonts w:asciiTheme="minorHAnsi" w:hAnsiTheme="minorHAnsi" w:cs="Times New Roman"/>
                <w:bCs/>
                <w:color w:val="auto"/>
              </w:rPr>
              <w:t>be those facilities</w:t>
            </w:r>
            <w:r w:rsidR="000819D4">
              <w:rPr>
                <w:rFonts w:asciiTheme="minorHAnsi" w:hAnsiTheme="minorHAnsi" w:cs="Times New Roman"/>
                <w:bCs/>
                <w:color w:val="auto"/>
              </w:rPr>
              <w:t xml:space="preserve"> that impact the owner</w:t>
            </w:r>
            <w:r w:rsidR="00484D1A">
              <w:rPr>
                <w:rFonts w:asciiTheme="minorHAnsi" w:hAnsiTheme="minorHAnsi" w:cs="Times New Roman"/>
                <w:bCs/>
                <w:color w:val="auto"/>
              </w:rPr>
              <w:t>.</w:t>
            </w:r>
            <w:r w:rsidR="001B3F50">
              <w:rPr>
                <w:rFonts w:asciiTheme="minorHAnsi" w:hAnsiTheme="minorHAnsi" w:cs="Times New Roman"/>
                <w:bCs/>
                <w:color w:val="auto"/>
              </w:rPr>
              <w:t xml:space="preserve"> Note that generally there will be limited cases of instability, Cascading, or uncontrolled separation in a finalized Planning Assessment of the Near-Term </w:t>
            </w:r>
            <w:r w:rsidR="007C26AF">
              <w:rPr>
                <w:rFonts w:asciiTheme="minorHAnsi" w:hAnsiTheme="minorHAnsi" w:cs="Times New Roman"/>
                <w:bCs/>
                <w:color w:val="auto"/>
              </w:rPr>
              <w:t xml:space="preserve">Transmission </w:t>
            </w:r>
            <w:r w:rsidR="001B3F50">
              <w:rPr>
                <w:rFonts w:asciiTheme="minorHAnsi" w:hAnsiTheme="minorHAnsi" w:cs="Times New Roman"/>
                <w:bCs/>
                <w:color w:val="auto"/>
              </w:rPr>
              <w:t>Planning Horizon</w:t>
            </w:r>
            <w:r w:rsidR="00A522EB">
              <w:rPr>
                <w:rFonts w:asciiTheme="minorHAnsi" w:hAnsiTheme="minorHAnsi" w:cs="Times New Roman"/>
                <w:bCs/>
                <w:color w:val="auto"/>
              </w:rPr>
              <w:t xml:space="preserve">. </w:t>
            </w:r>
            <w:r w:rsidR="001B3F50">
              <w:rPr>
                <w:rFonts w:asciiTheme="minorHAnsi" w:hAnsiTheme="minorHAnsi" w:cs="Times New Roman"/>
                <w:bCs/>
                <w:color w:val="auto"/>
              </w:rPr>
              <w:t>As such, emphasis should be placed on how the entity would identify the planning event Contingency(ies) and the list of Facility owners if the initial response is a null set of communications.</w:t>
            </w:r>
          </w:p>
        </w:tc>
      </w:tr>
    </w:tbl>
    <w:p w14:paraId="15D94086" w14:textId="77777777" w:rsidR="002E2553" w:rsidRPr="006C43BC" w:rsidRDefault="002E2553" w:rsidP="002E2553">
      <w:pPr>
        <w:widowControl w:val="0"/>
        <w:tabs>
          <w:tab w:val="left" w:pos="0"/>
        </w:tabs>
        <w:rPr>
          <w:rFonts w:asciiTheme="minorHAnsi" w:hAnsiTheme="minorHAnsi" w:cs="Times New Roman"/>
          <w:b/>
          <w:bCs/>
        </w:rPr>
      </w:pPr>
    </w:p>
    <w:p w14:paraId="4A8D0502" w14:textId="77777777" w:rsidR="002E2553" w:rsidRPr="006C43BC" w:rsidRDefault="002E2553" w:rsidP="002E2553">
      <w:pPr>
        <w:pStyle w:val="RqtSection"/>
        <w:rPr>
          <w:color w:val="264D74"/>
        </w:rPr>
      </w:pPr>
      <w:r w:rsidRPr="006C43BC">
        <w:t>Auditor</w:t>
      </w:r>
      <w:r>
        <w:t xml:space="preserve"> </w:t>
      </w:r>
      <w:r w:rsidRPr="006C43BC">
        <w:t>Notes:</w:t>
      </w:r>
      <w:r w:rsidRPr="006C43BC">
        <w:rPr>
          <w:color w:val="264D74"/>
        </w:rPr>
        <w:t xml:space="preserve"> </w:t>
      </w:r>
    </w:p>
    <w:p w14:paraId="1F05FDA3"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3E01CDF"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7C07BDE"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E5CB9DA"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652E7F7" w14:textId="77777777" w:rsidR="002E2553" w:rsidRDefault="002E2553" w:rsidP="002E255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599CDA9" w14:textId="77777777" w:rsidR="002E2553" w:rsidRDefault="002E2553" w:rsidP="002E255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2" w:name="_Toc330463564"/>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Default="00CC7E3E" w:rsidP="00D97E2A">
      <w:pPr>
        <w:pStyle w:val="SubHead"/>
        <w:rPr>
          <w:rStyle w:val="SubtitleChar"/>
          <w:rFonts w:asciiTheme="minorHAnsi" w:hAnsiTheme="minorHAnsi" w:cs="Tahoma"/>
          <w:i w:val="0"/>
          <w:color w:val="auto"/>
        </w:rPr>
      </w:pPr>
      <w:bookmarkStart w:id="3" w:name="_Toc330463565"/>
      <w:r w:rsidRPr="006C43BC">
        <w:rPr>
          <w:rStyle w:val="SubtitleChar"/>
          <w:rFonts w:asciiTheme="minorHAnsi" w:hAnsiTheme="minorHAnsi" w:cs="Tahoma"/>
          <w:i w:val="0"/>
          <w:color w:val="auto"/>
        </w:rPr>
        <w:t>Reliability Standard</w:t>
      </w:r>
    </w:p>
    <w:p w14:paraId="469414C6" w14:textId="77777777" w:rsidR="00CC7E3E" w:rsidRPr="00C27199" w:rsidRDefault="00CC7E3E" w:rsidP="00CC7E3E">
      <w:pPr>
        <w:rPr>
          <w:rFonts w:asciiTheme="minorHAnsi" w:hAnsiTheme="minorHAnsi"/>
          <w:iCs/>
        </w:rPr>
      </w:pPr>
    </w:p>
    <w:p w14:paraId="39EDBC35" w14:textId="2DB04B45" w:rsidR="00567642" w:rsidRPr="00C27199" w:rsidRDefault="00FF0B41" w:rsidP="007A379C">
      <w:pPr>
        <w:pStyle w:val="AuthorNote"/>
        <w:rPr>
          <w:iCs/>
        </w:rPr>
      </w:pPr>
      <w:r>
        <w:rPr>
          <w:iCs/>
        </w:rPr>
        <w:object w:dxaOrig="1508" w:dyaOrig="983" w14:anchorId="5ED3B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5pt" o:ole="">
            <v:imagedata r:id="rId12" o:title=""/>
          </v:shape>
          <o:OLEObject Type="Embed" ProgID="Package" ShapeID="_x0000_i1025" DrawAspect="Icon" ObjectID="_1773054150" r:id="rId13"/>
        </w:object>
      </w:r>
    </w:p>
    <w:p w14:paraId="705A13A5" w14:textId="5F447094" w:rsidR="00ED6C9C" w:rsidRDefault="00ED6C9C" w:rsidP="00CC7E3E">
      <w:pPr>
        <w:rPr>
          <w:rFonts w:asciiTheme="minorHAnsi" w:hAnsiTheme="minorHAnsi"/>
        </w:rPr>
      </w:pPr>
      <w:r>
        <w:rPr>
          <w:rFonts w:asciiTheme="minorHAnsi" w:hAnsiTheme="minorHAnsi"/>
        </w:rPr>
        <w:t xml:space="preserve">The full text of </w:t>
      </w:r>
      <w:r w:rsidR="001B3F50">
        <w:rPr>
          <w:rFonts w:asciiTheme="minorHAnsi" w:hAnsiTheme="minorHAnsi"/>
        </w:rPr>
        <w:t>FAC-014-3</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5F9FD62C"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r w:rsidR="00C27199">
        <w:rPr>
          <w:rFonts w:asciiTheme="minorHAnsi" w:hAnsiTheme="minorHAnsi"/>
        </w:rPr>
        <w:t xml:space="preserve"> (</w:t>
      </w:r>
      <w:r w:rsidR="00C27199" w:rsidRPr="00C27199">
        <w:rPr>
          <w:rFonts w:asciiTheme="minorHAnsi" w:hAnsiTheme="minorHAnsi"/>
        </w:rPr>
        <w:t>https://www.nerc.com/pa/Stand/Pages/Project-2015-09-Establish-and-Communicate-System-Operating-Limits.aspx</w:t>
      </w:r>
      <w:r w:rsidR="00C27199">
        <w:rPr>
          <w:rFonts w:asciiTheme="minorHAnsi" w:hAnsiTheme="minorHAnsi"/>
        </w:rPr>
        <w:t>)</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1FCABEC6"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r w:rsidR="002A01BD">
        <w:t xml:space="preserve"> </w:t>
      </w:r>
    </w:p>
    <w:p w14:paraId="0718509E" w14:textId="0B134ACE"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7C26AF">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27A2637B" w:rsidR="00CC7E3E" w:rsidRPr="006C43BC" w:rsidRDefault="00CC7E3E" w:rsidP="00CC440E">
      <w:pPr>
        <w:pStyle w:val="SubHead"/>
        <w:rPr>
          <w:rFonts w:cs="Arial"/>
          <w:i/>
        </w:rPr>
      </w:pPr>
      <w:r w:rsidRPr="006C43BC">
        <w:t>Regulatory Language</w:t>
      </w:r>
      <w:r w:rsidR="001701E1">
        <w:t xml:space="preserve"> </w:t>
      </w:r>
    </w:p>
    <w:p w14:paraId="3FF67328" w14:textId="77777777" w:rsidR="00FD4903" w:rsidRPr="006C43BC" w:rsidRDefault="00FD4903" w:rsidP="00CC7E3E">
      <w:pPr>
        <w:rPr>
          <w:rFonts w:asciiTheme="minorHAnsi" w:hAnsiTheme="minorHAnsi"/>
        </w:rPr>
      </w:pPr>
    </w:p>
    <w:p w14:paraId="37043484" w14:textId="1BCF3CFA" w:rsidR="00CC7E3E" w:rsidRPr="006C43BC" w:rsidRDefault="00B368F1" w:rsidP="00CC7E3E">
      <w:pPr>
        <w:rPr>
          <w:rFonts w:asciiTheme="minorHAnsi" w:hAnsiTheme="minorHAnsi"/>
        </w:rPr>
      </w:pPr>
      <w:r>
        <w:rPr>
          <w:rFonts w:asciiTheme="minorHAnsi" w:hAnsiTheme="minorHAnsi"/>
        </w:rPr>
        <w:t>In the United States, Reliability Standard FAC-014-3 was approved in a letter order issued by FERC on March 4, 2022 in Docket No. RD22-2-000.</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A24EF">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A24EF">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A24EF">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A24EF">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A24EF">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A24EF">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370A5D2B" w:rsidR="002A01BD" w:rsidRPr="009B28B0" w:rsidRDefault="00CB6D43" w:rsidP="00B07368">
            <w:pPr>
              <w:jc w:val="center"/>
              <w:rPr>
                <w:rFonts w:ascii="Calibri" w:hAnsi="Calibri" w:cs="Times New Roman"/>
              </w:rPr>
            </w:pPr>
            <w:r>
              <w:rPr>
                <w:rFonts w:ascii="Calibri" w:hAnsi="Calibri" w:cs="Times New Roman"/>
              </w:rPr>
              <w:t>03</w:t>
            </w:r>
            <w:r w:rsidR="00CF0C11">
              <w:rPr>
                <w:rFonts w:ascii="Calibri" w:hAnsi="Calibri" w:cs="Times New Roman"/>
              </w:rPr>
              <w:t>/</w:t>
            </w:r>
            <w:r w:rsidR="005E6BDD">
              <w:rPr>
                <w:rFonts w:ascii="Calibri" w:hAnsi="Calibri" w:cs="Times New Roman"/>
              </w:rPr>
              <w:t>27</w:t>
            </w:r>
            <w:r w:rsidR="00CF0C11">
              <w:rPr>
                <w:rFonts w:ascii="Calibri" w:hAnsi="Calibri" w:cs="Times New Roman"/>
              </w:rPr>
              <w:t>/</w:t>
            </w:r>
            <w:r w:rsidR="00B07368">
              <w:rPr>
                <w:rFonts w:ascii="Calibri" w:hAnsi="Calibri" w:cs="Times New Roman"/>
              </w:rPr>
              <w:t>20</w:t>
            </w:r>
            <w:r>
              <w:rPr>
                <w:rFonts w:ascii="Calibri" w:hAnsi="Calibri" w:cs="Times New Roman"/>
              </w:rPr>
              <w:t>24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1628EF8F" w:rsidR="002A01BD" w:rsidRPr="009B28B0" w:rsidRDefault="00B07368" w:rsidP="00AA24EF">
            <w:pPr>
              <w:rPr>
                <w:rFonts w:ascii="Calibri" w:hAnsi="Calibri" w:cs="Times New Roman"/>
              </w:rPr>
            </w:pPr>
            <w:r>
              <w:rPr>
                <w:rFonts w:ascii="Calibri" w:hAnsi="Calibri" w:cs="Times New Roman"/>
              </w:rPr>
              <w:t xml:space="preserve">NERC Compliance Assurance, </w:t>
            </w:r>
            <w:r w:rsidR="00CB6D43">
              <w:rPr>
                <w:rFonts w:ascii="Calibri" w:hAnsi="Calibri" w:cs="Times New Roman"/>
              </w:rPr>
              <w:t>OPCTF</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A24EF">
            <w:pPr>
              <w:rPr>
                <w:rFonts w:ascii="Calibri" w:hAnsi="Calibri" w:cs="Times New Roman"/>
              </w:rPr>
            </w:pPr>
            <w:r>
              <w:rPr>
                <w:rFonts w:ascii="Calibri" w:hAnsi="Calibri" w:cs="Times New Roman"/>
              </w:rPr>
              <w:t>New Document</w:t>
            </w:r>
          </w:p>
        </w:tc>
      </w:tr>
      <w:tr w:rsidR="002A01BD" w:rsidRPr="009B28B0" w14:paraId="1F5CB434" w14:textId="77777777" w:rsidTr="00AA24EF">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A24EF">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A24EF">
            <w:pPr>
              <w:rPr>
                <w:rFonts w:ascii="Calibri" w:hAnsi="Calibri" w:cs="Times New Roman"/>
              </w:rPr>
            </w:pPr>
          </w:p>
        </w:tc>
      </w:tr>
    </w:tbl>
    <w:p w14:paraId="4279EE94" w14:textId="77777777" w:rsidR="00CF0C11" w:rsidRDefault="00CF0C11" w:rsidP="00CF0C11">
      <w:pPr>
        <w:pStyle w:val="SubHead"/>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3378F8">
      <w:headerReference w:type="even" r:id="rId14"/>
      <w:headerReference w:type="default" r:id="rId15"/>
      <w:footerReference w:type="default" r:id="rId16"/>
      <w:headerReference w:type="firs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A2857" w14:textId="77777777" w:rsidR="003378F8" w:rsidRDefault="003378F8">
      <w:r>
        <w:separator/>
      </w:r>
    </w:p>
  </w:endnote>
  <w:endnote w:type="continuationSeparator" w:id="0">
    <w:p w14:paraId="761BF6D3" w14:textId="77777777" w:rsidR="003378F8" w:rsidRDefault="003378F8">
      <w:r>
        <w:continuationSeparator/>
      </w:r>
    </w:p>
  </w:endnote>
  <w:endnote w:type="continuationNotice" w:id="1">
    <w:p w14:paraId="00755CD5" w14:textId="77777777" w:rsidR="003378F8" w:rsidRDefault="003378F8"/>
  </w:endnote>
  <w:endnote w:id="2">
    <w:p w14:paraId="4EF4DBC3" w14:textId="77777777" w:rsidR="00236C8A" w:rsidRDefault="00236C8A" w:rsidP="009F46F8">
      <w:pPr>
        <w:pStyle w:val="EndnoteText"/>
      </w:pPr>
      <w:r>
        <w:rPr>
          <w:rStyle w:val="EndnoteReference"/>
        </w:rPr>
        <w:endnoteRef/>
      </w:r>
      <w:r>
        <w:t xml:space="preserve"> </w:t>
      </w:r>
      <w:r>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C68F" w14:textId="3FC6D1D1" w:rsidR="00236C8A" w:rsidRPr="001D34F6" w:rsidRDefault="00236C8A"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236C8A" w:rsidRPr="001D34F6" w:rsidRDefault="00236C8A"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10EA5205" w:rsidR="00236C8A" w:rsidRPr="008C17EB" w:rsidRDefault="00236C8A"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FAC-014-3_202</w:t>
    </w:r>
    <w:r w:rsidR="00FF0B41">
      <w:rPr>
        <w:rFonts w:asciiTheme="minorHAnsi" w:hAnsiTheme="minorHAnsi"/>
        <w:color w:val="0070C0"/>
        <w:sz w:val="18"/>
        <w:szCs w:val="22"/>
      </w:rPr>
      <w:t>4</w:t>
    </w:r>
    <w:r w:rsidRPr="00F019DB">
      <w:rPr>
        <w:rFonts w:asciiTheme="minorHAnsi" w:hAnsiTheme="minorHAnsi"/>
        <w:color w:val="0070C0"/>
        <w:sz w:val="18"/>
        <w:szCs w:val="22"/>
      </w:rPr>
      <w:t>_v</w:t>
    </w:r>
    <w:r w:rsidR="00A74F36">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A74F36">
      <w:rPr>
        <w:rFonts w:asciiTheme="minorHAnsi" w:hAnsiTheme="minorHAnsi"/>
        <w:color w:val="0070C0"/>
        <w:sz w:val="18"/>
        <w:szCs w:val="22"/>
      </w:rPr>
      <w:t>March</w:t>
    </w:r>
    <w:r>
      <w:rPr>
        <w:rFonts w:asciiTheme="minorHAnsi" w:hAnsiTheme="minorHAnsi"/>
        <w:color w:val="0070C0"/>
        <w:sz w:val="18"/>
        <w:szCs w:val="22"/>
      </w:rPr>
      <w:t xml:space="preserve"> 202</w:t>
    </w:r>
    <w:r w:rsidR="00FF0B41">
      <w:rPr>
        <w:rFonts w:asciiTheme="minorHAnsi" w:hAnsiTheme="minorHAnsi"/>
        <w:color w:val="0070C0"/>
        <w:sz w:val="18"/>
        <w:szCs w:val="22"/>
      </w:rPr>
      <w:t>4</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4E712DDC" w:rsidR="00236C8A" w:rsidRPr="0071254D" w:rsidRDefault="00236C8A"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DB14AC">
      <w:rPr>
        <w:rStyle w:val="PageNumber"/>
        <w:rFonts w:asciiTheme="minorHAnsi" w:hAnsiTheme="minorHAnsi" w:cs="Times New Roman"/>
        <w:noProof/>
        <w:sz w:val="18"/>
        <w:szCs w:val="18"/>
      </w:rPr>
      <w:t>21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7E196" w14:textId="77777777" w:rsidR="003378F8" w:rsidRDefault="003378F8">
      <w:r>
        <w:separator/>
      </w:r>
    </w:p>
  </w:footnote>
  <w:footnote w:type="continuationSeparator" w:id="0">
    <w:p w14:paraId="154102F1" w14:textId="77777777" w:rsidR="003378F8" w:rsidRDefault="003378F8">
      <w:r>
        <w:continuationSeparator/>
      </w:r>
    </w:p>
  </w:footnote>
  <w:footnote w:type="continuationNotice" w:id="1">
    <w:p w14:paraId="68F80A55" w14:textId="77777777" w:rsidR="003378F8" w:rsidRDefault="003378F8"/>
  </w:footnote>
  <w:footnote w:id="2">
    <w:p w14:paraId="43ED6495" w14:textId="5D994D4C" w:rsidR="00236C8A" w:rsidRPr="004F562B" w:rsidRDefault="00236C8A"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w:t>
      </w:r>
      <w:r>
        <w:rPr>
          <w:rFonts w:asciiTheme="minorHAnsi" w:hAnsiTheme="minorHAnsi" w:cs="Times New Roman"/>
          <w:sz w:val="16"/>
          <w:szCs w:val="16"/>
        </w:rPr>
        <w:t xml:space="preserve"> </w:t>
      </w:r>
      <w:r w:rsidRPr="004F562B">
        <w:rPr>
          <w:rFonts w:asciiTheme="minorHAnsi" w:hAnsiTheme="minorHAnsi" w:cs="Times New Roman"/>
          <w:sz w:val="16"/>
          <w:szCs w:val="16"/>
        </w:rPr>
        <w:t>The NERC RSAW language is written to specific versions of each NERC Reliability Standard.</w:t>
      </w:r>
      <w:r>
        <w:rPr>
          <w:rFonts w:asciiTheme="minorHAnsi" w:hAnsiTheme="minorHAnsi" w:cs="Times New Roman"/>
          <w:sz w:val="16"/>
          <w:szCs w:val="16"/>
        </w:rPr>
        <w:t xml:space="preserve"> </w:t>
      </w:r>
      <w:r w:rsidRPr="004F562B">
        <w:rPr>
          <w:rFonts w:asciiTheme="minorHAnsi" w:hAnsiTheme="minorHAnsi" w:cs="Times New Roman"/>
          <w:sz w:val="16"/>
          <w:szCs w:val="16"/>
        </w:rPr>
        <w:t>Entities using this RSAW should choose the version of the RSAW applicable to the Reliability Standard being assessed.</w:t>
      </w:r>
      <w:r>
        <w:rPr>
          <w:rFonts w:asciiTheme="minorHAnsi" w:hAnsiTheme="minorHAnsi" w:cs="Times New Roman"/>
          <w:sz w:val="16"/>
          <w:szCs w:val="16"/>
        </w:rPr>
        <w:t xml:space="preserve"> </w:t>
      </w:r>
      <w:r w:rsidRPr="004F562B">
        <w:rPr>
          <w:rFonts w:asciiTheme="minorHAnsi" w:hAnsiTheme="minorHAnsi" w:cs="Times New Roman"/>
          <w:sz w:val="16"/>
          <w:szCs w:val="16"/>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rFonts w:asciiTheme="minorHAnsi" w:hAnsiTheme="minorHAnsi" w:cs="Times New Roman"/>
          <w:sz w:val="16"/>
          <w:szCs w:val="16"/>
        </w:rPr>
        <w:t xml:space="preserve"> </w:t>
      </w:r>
      <w:r w:rsidRPr="004F562B">
        <w:rPr>
          <w:rFonts w:asciiTheme="minorHAnsi" w:hAnsiTheme="minorHAnsi" w:cs="Times New Roman"/>
          <w:sz w:val="16"/>
          <w:szCs w:val="16"/>
        </w:rPr>
        <w:t>In all cases, the Regional Entity should rely on the language contained in the Reliability Standard itself, and not on the language contained in this RSAW, to determine compliance with the Reliability Standard.</w:t>
      </w:r>
      <w:r>
        <w:rPr>
          <w:rFonts w:asciiTheme="minorHAnsi" w:hAnsiTheme="minorHAnsi" w:cs="Times New Roman"/>
          <w:sz w:val="16"/>
          <w:szCs w:val="16"/>
        </w:rPr>
        <w:t xml:space="preserve"> </w:t>
      </w:r>
      <w:r w:rsidRPr="004F562B">
        <w:rPr>
          <w:rFonts w:asciiTheme="minorHAnsi" w:hAnsiTheme="minorHAnsi" w:cs="Times New Roman"/>
          <w:sz w:val="16"/>
          <w:szCs w:val="16"/>
        </w:rPr>
        <w:t>NERC’s Reliability Standards can be found on NERC’s website.</w:t>
      </w:r>
      <w:r>
        <w:rPr>
          <w:rFonts w:asciiTheme="minorHAnsi" w:hAnsiTheme="minorHAnsi" w:cs="Times New Roman"/>
          <w:sz w:val="16"/>
          <w:szCs w:val="16"/>
        </w:rPr>
        <w:t xml:space="preserve"> </w:t>
      </w:r>
      <w:r w:rsidRPr="004F562B">
        <w:rPr>
          <w:rFonts w:asciiTheme="minorHAnsi" w:hAnsiTheme="minorHAnsi" w:cs="Times New Roman"/>
          <w:sz w:val="16"/>
          <w:szCs w:val="16"/>
        </w:rPr>
        <w:t xml:space="preserve"> Additionally, NERC Reliability Standards are updated frequently, and this RSAW may not necessarily be updated with the same frequency.</w:t>
      </w:r>
      <w:r>
        <w:rPr>
          <w:rFonts w:asciiTheme="minorHAnsi" w:hAnsiTheme="minorHAnsi" w:cs="Times New Roman"/>
          <w:sz w:val="16"/>
          <w:szCs w:val="16"/>
        </w:rPr>
        <w:t xml:space="preserve"> </w:t>
      </w:r>
      <w:r w:rsidRPr="004F562B">
        <w:rPr>
          <w:rFonts w:asciiTheme="minorHAnsi" w:hAnsiTheme="minorHAnsi" w:cs="Times New Roman"/>
          <w:sz w:val="16"/>
          <w:szCs w:val="16"/>
        </w:rPr>
        <w:t>Therefore, it is imperative that entities treat this RSAW as a reference document only, and not as a substitute or replacement for the Reliability Standard.</w:t>
      </w:r>
      <w:r>
        <w:rPr>
          <w:rFonts w:asciiTheme="minorHAnsi" w:hAnsiTheme="minorHAnsi" w:cs="Times New Roman"/>
          <w:sz w:val="16"/>
          <w:szCs w:val="16"/>
        </w:rPr>
        <w:t xml:space="preserve"> </w:t>
      </w:r>
      <w:r w:rsidRPr="004F562B">
        <w:rPr>
          <w:rFonts w:asciiTheme="minorHAnsi" w:hAnsiTheme="minorHAnsi" w:cs="Times New Roman"/>
          <w:sz w:val="16"/>
          <w:szCs w:val="16"/>
        </w:rPr>
        <w:t>It is the responsibility of the registered entity to verify its compliance with the latest approved version of the Reliability Standards, by the applicable governmental authority, relevant to its registration status.</w:t>
      </w:r>
    </w:p>
    <w:p w14:paraId="05386F2B" w14:textId="77777777" w:rsidR="00236C8A" w:rsidRPr="004F562B" w:rsidRDefault="00236C8A" w:rsidP="001D52A5">
      <w:pPr>
        <w:jc w:val="both"/>
        <w:rPr>
          <w:rFonts w:asciiTheme="minorHAnsi" w:hAnsiTheme="minorHAnsi" w:cs="Times New Roman"/>
          <w:sz w:val="16"/>
          <w:szCs w:val="16"/>
        </w:rPr>
      </w:pPr>
    </w:p>
    <w:p w14:paraId="27487A98" w14:textId="725A5143" w:rsidR="00236C8A" w:rsidRPr="00A2306A" w:rsidRDefault="00236C8A" w:rsidP="00A2306A">
      <w:pPr>
        <w:pStyle w:val="FootnoteText"/>
        <w:rPr>
          <w:rFonts w:asciiTheme="minorHAnsi" w:hAnsiTheme="minorHAnsi" w:cs="Times New Roman"/>
          <w:sz w:val="16"/>
          <w:szCs w:val="16"/>
        </w:rPr>
      </w:pPr>
      <w:r w:rsidRPr="00A2306A">
        <w:rPr>
          <w:rFonts w:asciiTheme="minorHAnsi" w:hAnsiTheme="minorHAnsi" w:cs="Times New Roman"/>
          <w:sz w:val="16"/>
          <w:szCs w:val="16"/>
        </w:rPr>
        <w:t>The RSAW may provide a non</w:t>
      </w:r>
      <w:r w:rsidRPr="00A2306A">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w:t>
      </w:r>
      <w:r>
        <w:rPr>
          <w:rFonts w:asciiTheme="minorHAnsi" w:hAnsiTheme="minorHAnsi" w:cs="Times New Roman"/>
          <w:sz w:val="16"/>
          <w:szCs w:val="16"/>
        </w:rPr>
        <w:t xml:space="preserve"> </w:t>
      </w:r>
      <w:r w:rsidRPr="00A2306A">
        <w:rPr>
          <w:rFonts w:asciiTheme="minorHAnsi" w:hAnsiTheme="minorHAnsi" w:cs="Times New Roman"/>
          <w:sz w:val="16"/>
          <w:szCs w:val="16"/>
        </w:rPr>
        <w:t>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w:t>
      </w:r>
      <w:r>
        <w:rPr>
          <w:rFonts w:asciiTheme="minorHAnsi" w:hAnsiTheme="minorHAnsi" w:cs="Times New Roman"/>
          <w:sz w:val="16"/>
          <w:szCs w:val="16"/>
        </w:rPr>
        <w:t xml:space="preserve"> </w:t>
      </w:r>
      <w:r w:rsidRPr="00A2306A">
        <w:rPr>
          <w:rFonts w:asciiTheme="minorHAnsi" w:hAnsiTheme="minorHAnsi" w:cs="Times New Roman"/>
          <w:sz w:val="16"/>
          <w:szCs w:val="16"/>
        </w:rPr>
        <w:t>This RSAW may include excerpts from FERC Orders and other regulatory references</w:t>
      </w:r>
      <w:r>
        <w:rPr>
          <w:rFonts w:asciiTheme="minorHAnsi" w:hAnsiTheme="minorHAnsi" w:cs="Times New Roman"/>
          <w:sz w:val="16"/>
          <w:szCs w:val="16"/>
        </w:rPr>
        <w:t xml:space="preserve"> </w:t>
      </w:r>
      <w:r w:rsidRPr="00A2306A">
        <w:rPr>
          <w:rFonts w:asciiTheme="minorHAnsi" w:hAnsiTheme="minorHAnsi" w:cs="Times New Roman"/>
          <w:sz w:val="16"/>
          <w:szCs w:val="16"/>
        </w:rPr>
        <w:t>which are provided for ease of reference only, and this document does not necessarily include all applicable Order provisions.</w:t>
      </w:r>
      <w:r>
        <w:rPr>
          <w:rFonts w:asciiTheme="minorHAnsi" w:hAnsiTheme="minorHAnsi" w:cs="Times New Roman"/>
          <w:sz w:val="16"/>
          <w:szCs w:val="16"/>
        </w:rPr>
        <w:t xml:space="preserve"> </w:t>
      </w:r>
      <w:r w:rsidRPr="00A2306A">
        <w:rPr>
          <w:rFonts w:asciiTheme="minorHAnsi" w:hAnsiTheme="minorHAnsi" w:cs="Times New Roman"/>
          <w:sz w:val="16"/>
          <w:szCs w:val="16"/>
        </w:rPr>
        <w:t>In the event of a discrepancy between FERC Orders, and the language included in this document, FERC Orders shall prevail.</w:t>
      </w:r>
      <w:r>
        <w:rPr>
          <w:rFonts w:asciiTheme="minorHAnsi" w:hAnsiTheme="minorHAnsi" w:cs="Times New Roman"/>
          <w:sz w:val="16"/>
          <w:szCs w:val="16"/>
        </w:rPr>
        <w:t xml:space="preserve"> </w:t>
      </w:r>
      <w:r w:rsidRPr="00A2306A">
        <w:rPr>
          <w:rFonts w:asciiTheme="minorHAnsi" w:hAnsiTheme="minorHAnsi" w:cs="Times New Roman"/>
          <w:sz w:val="16"/>
          <w:szCs w:val="16"/>
        </w:rPr>
        <w:t xml:space="preserve"> </w:t>
      </w:r>
    </w:p>
    <w:p w14:paraId="5A4CC534" w14:textId="77777777" w:rsidR="00236C8A" w:rsidRDefault="00236C8A">
      <w:pPr>
        <w:pStyle w:val="FootnoteText"/>
      </w:pPr>
    </w:p>
  </w:footnote>
  <w:footnote w:id="3">
    <w:p w14:paraId="4E364D8E" w14:textId="77777777" w:rsidR="00236C8A" w:rsidRPr="005E228B" w:rsidRDefault="00236C8A">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56CB8" w14:textId="0B38D079" w:rsidR="002E4F72" w:rsidRDefault="002E4F72">
    <w:pPr>
      <w:pStyle w:val="Header"/>
    </w:pPr>
    <w:r>
      <w:rPr>
        <w:noProof/>
      </w:rPr>
      <mc:AlternateContent>
        <mc:Choice Requires="wps">
          <w:drawing>
            <wp:anchor distT="0" distB="0" distL="0" distR="0" simplePos="0" relativeHeight="251657216" behindDoc="0" locked="0" layoutInCell="1" allowOverlap="1" wp14:anchorId="1DA279D1" wp14:editId="73150974">
              <wp:simplePos x="635" y="635"/>
              <wp:positionH relativeFrom="page">
                <wp:align>center</wp:align>
              </wp:positionH>
              <wp:positionV relativeFrom="page">
                <wp:align>top</wp:align>
              </wp:positionV>
              <wp:extent cx="443865" cy="443865"/>
              <wp:effectExtent l="0" t="0" r="0" b="16510"/>
              <wp:wrapNone/>
              <wp:docPr id="544063387"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A2600" w14:textId="01007B90" w:rsidR="002E4F72" w:rsidRPr="002E4F72" w:rsidRDefault="002E4F72" w:rsidP="002E4F72">
                          <w:pPr>
                            <w:rPr>
                              <w:rFonts w:ascii="Calibri" w:eastAsia="Calibri" w:hAnsi="Calibri" w:cs="Calibri"/>
                              <w:noProof/>
                              <w:sz w:val="20"/>
                              <w:szCs w:val="20"/>
                            </w:rPr>
                          </w:pPr>
                          <w:r w:rsidRPr="002E4F72">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A279D1"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92A2600" w14:textId="01007B90" w:rsidR="002E4F72" w:rsidRPr="002E4F72" w:rsidRDefault="002E4F72" w:rsidP="002E4F72">
                    <w:pPr>
                      <w:rPr>
                        <w:rFonts w:ascii="Calibri" w:eastAsia="Calibri" w:hAnsi="Calibri" w:cs="Calibri"/>
                        <w:noProof/>
                        <w:sz w:val="20"/>
                        <w:szCs w:val="20"/>
                      </w:rPr>
                    </w:pPr>
                    <w:r w:rsidRPr="002E4F72">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571" w14:textId="52249F7C" w:rsidR="00236C8A" w:rsidRDefault="002E4F72" w:rsidP="00E67FE8">
    <w:pPr>
      <w:widowControl w:val="0"/>
      <w:spacing w:line="294" w:lineRule="exact"/>
      <w:rPr>
        <w:rFonts w:ascii="Times New Roman" w:hAnsi="Times New Roman" w:cs="Times New Roman"/>
        <w:b/>
        <w:bCs/>
        <w:color w:val="003366"/>
        <w:sz w:val="28"/>
        <w:szCs w:val="28"/>
      </w:rPr>
    </w:pPr>
    <w:r>
      <w:rPr>
        <w:rFonts w:ascii="Times New Roman" w:hAnsi="Times New Roman" w:cs="Times New Roman"/>
        <w:b/>
        <w:bCs/>
        <w:noProof/>
        <w:color w:val="003366"/>
        <w:sz w:val="28"/>
        <w:szCs w:val="28"/>
        <w:lang w:eastAsia="zh-TW"/>
      </w:rPr>
      <mc:AlternateContent>
        <mc:Choice Requires="wps">
          <w:drawing>
            <wp:anchor distT="0" distB="0" distL="0" distR="0" simplePos="0" relativeHeight="251658240" behindDoc="0" locked="0" layoutInCell="1" allowOverlap="1" wp14:anchorId="6C5230EE" wp14:editId="571CA1FE">
              <wp:simplePos x="457835" y="229235"/>
              <wp:positionH relativeFrom="page">
                <wp:align>center</wp:align>
              </wp:positionH>
              <wp:positionV relativeFrom="page">
                <wp:align>top</wp:align>
              </wp:positionV>
              <wp:extent cx="443865" cy="443865"/>
              <wp:effectExtent l="0" t="0" r="0" b="16510"/>
              <wp:wrapNone/>
              <wp:docPr id="1874307168"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0425F" w14:textId="2A9EDF33" w:rsidR="002E4F72" w:rsidRPr="002E4F72" w:rsidRDefault="002E4F72" w:rsidP="002E4F72">
                          <w:pPr>
                            <w:rPr>
                              <w:rFonts w:ascii="Calibri" w:eastAsia="Calibri" w:hAnsi="Calibri" w:cs="Calibri"/>
                              <w:noProof/>
                              <w:sz w:val="20"/>
                              <w:szCs w:val="20"/>
                            </w:rPr>
                          </w:pPr>
                          <w:r w:rsidRPr="002E4F72">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230EE"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20425F" w14:textId="2A9EDF33" w:rsidR="002E4F72" w:rsidRPr="002E4F72" w:rsidRDefault="002E4F72" w:rsidP="002E4F72">
                    <w:pPr>
                      <w:rPr>
                        <w:rFonts w:ascii="Calibri" w:eastAsia="Calibri" w:hAnsi="Calibri" w:cs="Calibri"/>
                        <w:noProof/>
                        <w:sz w:val="20"/>
                        <w:szCs w:val="20"/>
                      </w:rPr>
                    </w:pPr>
                    <w:r w:rsidRPr="002E4F72">
                      <w:rPr>
                        <w:rFonts w:ascii="Calibri" w:eastAsia="Calibri" w:hAnsi="Calibri" w:cs="Calibri"/>
                        <w:noProof/>
                        <w:sz w:val="20"/>
                        <w:szCs w:val="20"/>
                      </w:rPr>
                      <w:t>&lt;Public&gt;</w:t>
                    </w:r>
                  </w:p>
                </w:txbxContent>
              </v:textbox>
              <w10:wrap anchorx="page" anchory="page"/>
            </v:shape>
          </w:pict>
        </mc:Fallback>
      </mc:AlternateContent>
    </w:r>
  </w:p>
  <w:p w14:paraId="15ACB535" w14:textId="2AE8CB2A" w:rsidR="00236C8A" w:rsidRPr="00747591" w:rsidRDefault="00236C8A"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236C8A" w:rsidRDefault="00236C8A"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236C8A" w:rsidRDefault="00236C8A">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486" w14:textId="4B3489A9" w:rsidR="002E4F72" w:rsidRDefault="002E4F72">
    <w:pPr>
      <w:pStyle w:val="Header"/>
    </w:pPr>
    <w:r>
      <w:rPr>
        <w:noProof/>
      </w:rPr>
      <mc:AlternateContent>
        <mc:Choice Requires="wps">
          <w:drawing>
            <wp:anchor distT="0" distB="0" distL="0" distR="0" simplePos="0" relativeHeight="251656192" behindDoc="0" locked="0" layoutInCell="1" allowOverlap="1" wp14:anchorId="3991EAD1" wp14:editId="7F7997BA">
              <wp:simplePos x="457200" y="228600"/>
              <wp:positionH relativeFrom="page">
                <wp:align>center</wp:align>
              </wp:positionH>
              <wp:positionV relativeFrom="page">
                <wp:align>top</wp:align>
              </wp:positionV>
              <wp:extent cx="443865" cy="443865"/>
              <wp:effectExtent l="0" t="0" r="0" b="16510"/>
              <wp:wrapNone/>
              <wp:docPr id="2130606200"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6D2B3" w14:textId="4E3DEC27" w:rsidR="002E4F72" w:rsidRPr="002E4F72" w:rsidRDefault="002E4F72" w:rsidP="002E4F72">
                          <w:pPr>
                            <w:rPr>
                              <w:rFonts w:ascii="Calibri" w:eastAsia="Calibri" w:hAnsi="Calibri" w:cs="Calibri"/>
                              <w:noProof/>
                              <w:sz w:val="20"/>
                              <w:szCs w:val="20"/>
                            </w:rPr>
                          </w:pPr>
                          <w:r w:rsidRPr="002E4F72">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1EAD1"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C36D2B3" w14:textId="4E3DEC27" w:rsidR="002E4F72" w:rsidRPr="002E4F72" w:rsidRDefault="002E4F72" w:rsidP="002E4F72">
                    <w:pPr>
                      <w:rPr>
                        <w:rFonts w:ascii="Calibri" w:eastAsia="Calibri" w:hAnsi="Calibri" w:cs="Calibri"/>
                        <w:noProof/>
                        <w:sz w:val="20"/>
                        <w:szCs w:val="20"/>
                      </w:rPr>
                    </w:pPr>
                    <w:r w:rsidRPr="002E4F72">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AF0628"/>
    <w:multiLevelType w:val="hybridMultilevel"/>
    <w:tmpl w:val="9BB6081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6467A"/>
    <w:multiLevelType w:val="hybridMultilevel"/>
    <w:tmpl w:val="DFB81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16cid:durableId="609708322">
    <w:abstractNumId w:val="19"/>
  </w:num>
  <w:num w:numId="2" w16cid:durableId="17891587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37715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5962480">
    <w:abstractNumId w:val="12"/>
  </w:num>
  <w:num w:numId="5" w16cid:durableId="1027683292">
    <w:abstractNumId w:val="24"/>
  </w:num>
  <w:num w:numId="6" w16cid:durableId="1224558165">
    <w:abstractNumId w:val="15"/>
  </w:num>
  <w:num w:numId="7" w16cid:durableId="1635332991">
    <w:abstractNumId w:val="5"/>
  </w:num>
  <w:num w:numId="8" w16cid:durableId="511647185">
    <w:abstractNumId w:val="28"/>
  </w:num>
  <w:num w:numId="9" w16cid:durableId="729427081">
    <w:abstractNumId w:val="26"/>
  </w:num>
  <w:num w:numId="10" w16cid:durableId="100611739">
    <w:abstractNumId w:val="4"/>
  </w:num>
  <w:num w:numId="11" w16cid:durableId="621806739">
    <w:abstractNumId w:val="20"/>
  </w:num>
  <w:num w:numId="12" w16cid:durableId="1490898176">
    <w:abstractNumId w:val="11"/>
  </w:num>
  <w:num w:numId="13" w16cid:durableId="577402947">
    <w:abstractNumId w:val="1"/>
  </w:num>
  <w:num w:numId="14" w16cid:durableId="1193883786">
    <w:abstractNumId w:val="2"/>
  </w:num>
  <w:num w:numId="15" w16cid:durableId="415327229">
    <w:abstractNumId w:val="33"/>
  </w:num>
  <w:num w:numId="16" w16cid:durableId="480078526">
    <w:abstractNumId w:val="30"/>
  </w:num>
  <w:num w:numId="17" w16cid:durableId="1771315232">
    <w:abstractNumId w:val="31"/>
  </w:num>
  <w:num w:numId="18" w16cid:durableId="930742801">
    <w:abstractNumId w:val="21"/>
  </w:num>
  <w:num w:numId="19" w16cid:durableId="164561062">
    <w:abstractNumId w:val="18"/>
  </w:num>
  <w:num w:numId="20" w16cid:durableId="1126043824">
    <w:abstractNumId w:val="6"/>
  </w:num>
  <w:num w:numId="21" w16cid:durableId="988897255">
    <w:abstractNumId w:val="16"/>
  </w:num>
  <w:num w:numId="22" w16cid:durableId="482816756">
    <w:abstractNumId w:val="8"/>
  </w:num>
  <w:num w:numId="23" w16cid:durableId="217862383">
    <w:abstractNumId w:val="13"/>
  </w:num>
  <w:num w:numId="24" w16cid:durableId="1270696635">
    <w:abstractNumId w:val="29"/>
  </w:num>
  <w:num w:numId="25" w16cid:durableId="2121221545">
    <w:abstractNumId w:val="22"/>
  </w:num>
  <w:num w:numId="26" w16cid:durableId="751507296">
    <w:abstractNumId w:val="10"/>
  </w:num>
  <w:num w:numId="27" w16cid:durableId="537819041">
    <w:abstractNumId w:val="27"/>
  </w:num>
  <w:num w:numId="28" w16cid:durableId="1143892133">
    <w:abstractNumId w:val="7"/>
  </w:num>
  <w:num w:numId="29" w16cid:durableId="1675454199">
    <w:abstractNumId w:val="14"/>
  </w:num>
  <w:num w:numId="30" w16cid:durableId="1776973803">
    <w:abstractNumId w:val="9"/>
  </w:num>
  <w:num w:numId="31" w16cid:durableId="1364793005">
    <w:abstractNumId w:val="0"/>
  </w:num>
  <w:num w:numId="32" w16cid:durableId="1221794066">
    <w:abstractNumId w:val="17"/>
  </w:num>
  <w:num w:numId="33" w16cid:durableId="1914586036">
    <w:abstractNumId w:val="23"/>
  </w:num>
  <w:num w:numId="34" w16cid:durableId="501967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60D"/>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19D4"/>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282B"/>
    <w:rsid w:val="000C3FEA"/>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22DF"/>
    <w:rsid w:val="00113097"/>
    <w:rsid w:val="00113668"/>
    <w:rsid w:val="00114301"/>
    <w:rsid w:val="00114F96"/>
    <w:rsid w:val="001150AC"/>
    <w:rsid w:val="00115DBA"/>
    <w:rsid w:val="00116AAD"/>
    <w:rsid w:val="00116E61"/>
    <w:rsid w:val="001209C7"/>
    <w:rsid w:val="001274F5"/>
    <w:rsid w:val="00135B25"/>
    <w:rsid w:val="0013627F"/>
    <w:rsid w:val="00137112"/>
    <w:rsid w:val="00142616"/>
    <w:rsid w:val="00142A0C"/>
    <w:rsid w:val="001463DA"/>
    <w:rsid w:val="0015166E"/>
    <w:rsid w:val="001566E4"/>
    <w:rsid w:val="00157B1C"/>
    <w:rsid w:val="001600CB"/>
    <w:rsid w:val="00161974"/>
    <w:rsid w:val="00161BCD"/>
    <w:rsid w:val="001620C2"/>
    <w:rsid w:val="00162927"/>
    <w:rsid w:val="00167DAC"/>
    <w:rsid w:val="001701E1"/>
    <w:rsid w:val="00171071"/>
    <w:rsid w:val="00172DFD"/>
    <w:rsid w:val="00177161"/>
    <w:rsid w:val="00177FD0"/>
    <w:rsid w:val="00182687"/>
    <w:rsid w:val="0018370E"/>
    <w:rsid w:val="00184AA8"/>
    <w:rsid w:val="00184CFC"/>
    <w:rsid w:val="0018782A"/>
    <w:rsid w:val="001902FB"/>
    <w:rsid w:val="00190A05"/>
    <w:rsid w:val="00190B99"/>
    <w:rsid w:val="00191C1F"/>
    <w:rsid w:val="001929EA"/>
    <w:rsid w:val="00193E0F"/>
    <w:rsid w:val="001948C9"/>
    <w:rsid w:val="0019518C"/>
    <w:rsid w:val="00195CCB"/>
    <w:rsid w:val="00197CA2"/>
    <w:rsid w:val="001A09D6"/>
    <w:rsid w:val="001A23FD"/>
    <w:rsid w:val="001A2527"/>
    <w:rsid w:val="001A32FE"/>
    <w:rsid w:val="001A3811"/>
    <w:rsid w:val="001A5EA9"/>
    <w:rsid w:val="001A6122"/>
    <w:rsid w:val="001B08A7"/>
    <w:rsid w:val="001B3582"/>
    <w:rsid w:val="001B3F50"/>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5EFF"/>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6C8A"/>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22AC"/>
    <w:rsid w:val="002C6994"/>
    <w:rsid w:val="002C78F4"/>
    <w:rsid w:val="002C7972"/>
    <w:rsid w:val="002D13CC"/>
    <w:rsid w:val="002D2FDD"/>
    <w:rsid w:val="002D333F"/>
    <w:rsid w:val="002D3F14"/>
    <w:rsid w:val="002D5177"/>
    <w:rsid w:val="002D5704"/>
    <w:rsid w:val="002D7192"/>
    <w:rsid w:val="002E11CD"/>
    <w:rsid w:val="002E24FB"/>
    <w:rsid w:val="002E2553"/>
    <w:rsid w:val="002E4F72"/>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8F8"/>
    <w:rsid w:val="003379A2"/>
    <w:rsid w:val="00340802"/>
    <w:rsid w:val="003417D7"/>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3D53"/>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09C"/>
    <w:rsid w:val="00437BEF"/>
    <w:rsid w:val="00440BF2"/>
    <w:rsid w:val="004422BC"/>
    <w:rsid w:val="004422C3"/>
    <w:rsid w:val="00442893"/>
    <w:rsid w:val="004436C9"/>
    <w:rsid w:val="00443E7F"/>
    <w:rsid w:val="004500CD"/>
    <w:rsid w:val="004513D4"/>
    <w:rsid w:val="00451897"/>
    <w:rsid w:val="00452214"/>
    <w:rsid w:val="00453A44"/>
    <w:rsid w:val="00454791"/>
    <w:rsid w:val="004563E3"/>
    <w:rsid w:val="00456BF5"/>
    <w:rsid w:val="00456F04"/>
    <w:rsid w:val="00462069"/>
    <w:rsid w:val="0046364E"/>
    <w:rsid w:val="00464FDB"/>
    <w:rsid w:val="00465F5F"/>
    <w:rsid w:val="00467D57"/>
    <w:rsid w:val="00470ADE"/>
    <w:rsid w:val="00471785"/>
    <w:rsid w:val="00471D99"/>
    <w:rsid w:val="0047440B"/>
    <w:rsid w:val="004768F2"/>
    <w:rsid w:val="0048223A"/>
    <w:rsid w:val="00484D1A"/>
    <w:rsid w:val="00490283"/>
    <w:rsid w:val="0049303A"/>
    <w:rsid w:val="00495257"/>
    <w:rsid w:val="004969DC"/>
    <w:rsid w:val="004A1D06"/>
    <w:rsid w:val="004A2ABA"/>
    <w:rsid w:val="004A308D"/>
    <w:rsid w:val="004A4FFD"/>
    <w:rsid w:val="004A5CF9"/>
    <w:rsid w:val="004A78D6"/>
    <w:rsid w:val="004B0169"/>
    <w:rsid w:val="004B418B"/>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0C3"/>
    <w:rsid w:val="005001F7"/>
    <w:rsid w:val="00501243"/>
    <w:rsid w:val="005015A4"/>
    <w:rsid w:val="00504B91"/>
    <w:rsid w:val="00505CE2"/>
    <w:rsid w:val="00506494"/>
    <w:rsid w:val="005076DD"/>
    <w:rsid w:val="00507DEE"/>
    <w:rsid w:val="00511010"/>
    <w:rsid w:val="00512FE1"/>
    <w:rsid w:val="00514F72"/>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3A07"/>
    <w:rsid w:val="005C5B55"/>
    <w:rsid w:val="005C664E"/>
    <w:rsid w:val="005D0B81"/>
    <w:rsid w:val="005D0DA7"/>
    <w:rsid w:val="005D4351"/>
    <w:rsid w:val="005D6887"/>
    <w:rsid w:val="005D6B07"/>
    <w:rsid w:val="005D7AED"/>
    <w:rsid w:val="005E228B"/>
    <w:rsid w:val="005E2665"/>
    <w:rsid w:val="005E3D17"/>
    <w:rsid w:val="005E4EA3"/>
    <w:rsid w:val="005E6BDD"/>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CA0"/>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B4412"/>
    <w:rsid w:val="006B7688"/>
    <w:rsid w:val="006C2E95"/>
    <w:rsid w:val="006C43BC"/>
    <w:rsid w:val="006C4940"/>
    <w:rsid w:val="006C6597"/>
    <w:rsid w:val="006D1AA0"/>
    <w:rsid w:val="006D3774"/>
    <w:rsid w:val="006D6BDF"/>
    <w:rsid w:val="006E2863"/>
    <w:rsid w:val="006E34B2"/>
    <w:rsid w:val="006E3D69"/>
    <w:rsid w:val="006E5CA7"/>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5771"/>
    <w:rsid w:val="00716670"/>
    <w:rsid w:val="00721842"/>
    <w:rsid w:val="00722056"/>
    <w:rsid w:val="007244C7"/>
    <w:rsid w:val="007254B0"/>
    <w:rsid w:val="00725A88"/>
    <w:rsid w:val="00725F09"/>
    <w:rsid w:val="0072720A"/>
    <w:rsid w:val="00727AC8"/>
    <w:rsid w:val="0073112E"/>
    <w:rsid w:val="00731E2B"/>
    <w:rsid w:val="00731F2C"/>
    <w:rsid w:val="0073245D"/>
    <w:rsid w:val="00732DD7"/>
    <w:rsid w:val="007377BB"/>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08ED"/>
    <w:rsid w:val="00782D05"/>
    <w:rsid w:val="0078421B"/>
    <w:rsid w:val="00784F0F"/>
    <w:rsid w:val="00785445"/>
    <w:rsid w:val="00790C18"/>
    <w:rsid w:val="00791E29"/>
    <w:rsid w:val="007950F6"/>
    <w:rsid w:val="007955E5"/>
    <w:rsid w:val="00796158"/>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3436"/>
    <w:rsid w:val="007B4198"/>
    <w:rsid w:val="007B431E"/>
    <w:rsid w:val="007B4A25"/>
    <w:rsid w:val="007B7587"/>
    <w:rsid w:val="007C07B3"/>
    <w:rsid w:val="007C1CAC"/>
    <w:rsid w:val="007C1CBA"/>
    <w:rsid w:val="007C26AF"/>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33AA"/>
    <w:rsid w:val="0083382B"/>
    <w:rsid w:val="008344B6"/>
    <w:rsid w:val="0083544A"/>
    <w:rsid w:val="00835E74"/>
    <w:rsid w:val="00837600"/>
    <w:rsid w:val="00837AE3"/>
    <w:rsid w:val="00840479"/>
    <w:rsid w:val="00841C38"/>
    <w:rsid w:val="00843343"/>
    <w:rsid w:val="00844512"/>
    <w:rsid w:val="00844653"/>
    <w:rsid w:val="00844F2C"/>
    <w:rsid w:val="00844FA9"/>
    <w:rsid w:val="00846168"/>
    <w:rsid w:val="00846332"/>
    <w:rsid w:val="00847586"/>
    <w:rsid w:val="0085007A"/>
    <w:rsid w:val="0085214F"/>
    <w:rsid w:val="00852C67"/>
    <w:rsid w:val="00854FA7"/>
    <w:rsid w:val="00854FC2"/>
    <w:rsid w:val="0085680B"/>
    <w:rsid w:val="00856CD0"/>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CB6"/>
    <w:rsid w:val="008B4D59"/>
    <w:rsid w:val="008C17EB"/>
    <w:rsid w:val="008C243D"/>
    <w:rsid w:val="008C330D"/>
    <w:rsid w:val="008C595A"/>
    <w:rsid w:val="008C65D1"/>
    <w:rsid w:val="008C7867"/>
    <w:rsid w:val="008D042B"/>
    <w:rsid w:val="008D14DE"/>
    <w:rsid w:val="008D2944"/>
    <w:rsid w:val="008D31F6"/>
    <w:rsid w:val="008D4860"/>
    <w:rsid w:val="008D4C17"/>
    <w:rsid w:val="008D4F0E"/>
    <w:rsid w:val="008E177D"/>
    <w:rsid w:val="008E2539"/>
    <w:rsid w:val="008E2A7F"/>
    <w:rsid w:val="008E321A"/>
    <w:rsid w:val="008E3663"/>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86D1F"/>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6F8"/>
    <w:rsid w:val="009F4F9F"/>
    <w:rsid w:val="00A009E9"/>
    <w:rsid w:val="00A019EE"/>
    <w:rsid w:val="00A050AE"/>
    <w:rsid w:val="00A051B1"/>
    <w:rsid w:val="00A06730"/>
    <w:rsid w:val="00A07D34"/>
    <w:rsid w:val="00A125DF"/>
    <w:rsid w:val="00A14177"/>
    <w:rsid w:val="00A147C5"/>
    <w:rsid w:val="00A1749E"/>
    <w:rsid w:val="00A2201D"/>
    <w:rsid w:val="00A2306A"/>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2EB"/>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7255F"/>
    <w:rsid w:val="00A74F36"/>
    <w:rsid w:val="00A83F3A"/>
    <w:rsid w:val="00A856CC"/>
    <w:rsid w:val="00A8677A"/>
    <w:rsid w:val="00A86EBA"/>
    <w:rsid w:val="00A876DA"/>
    <w:rsid w:val="00A87A00"/>
    <w:rsid w:val="00A90E00"/>
    <w:rsid w:val="00A9182C"/>
    <w:rsid w:val="00A94DFD"/>
    <w:rsid w:val="00A95050"/>
    <w:rsid w:val="00A9792F"/>
    <w:rsid w:val="00AA1527"/>
    <w:rsid w:val="00AA24EF"/>
    <w:rsid w:val="00AA2F8E"/>
    <w:rsid w:val="00AA4874"/>
    <w:rsid w:val="00AB1F55"/>
    <w:rsid w:val="00AB271B"/>
    <w:rsid w:val="00AB3C20"/>
    <w:rsid w:val="00AB4786"/>
    <w:rsid w:val="00AB516F"/>
    <w:rsid w:val="00AB5A87"/>
    <w:rsid w:val="00AB7D5B"/>
    <w:rsid w:val="00AC0EC3"/>
    <w:rsid w:val="00AC38BE"/>
    <w:rsid w:val="00AC4211"/>
    <w:rsid w:val="00AC5876"/>
    <w:rsid w:val="00AC6D06"/>
    <w:rsid w:val="00AD0F1F"/>
    <w:rsid w:val="00AD2888"/>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A8B"/>
    <w:rsid w:val="00AF0B3E"/>
    <w:rsid w:val="00AF1605"/>
    <w:rsid w:val="00AF453F"/>
    <w:rsid w:val="00AF4631"/>
    <w:rsid w:val="00AF6EF7"/>
    <w:rsid w:val="00AF7D36"/>
    <w:rsid w:val="00B018EF"/>
    <w:rsid w:val="00B01F43"/>
    <w:rsid w:val="00B02C42"/>
    <w:rsid w:val="00B03363"/>
    <w:rsid w:val="00B07368"/>
    <w:rsid w:val="00B07E6E"/>
    <w:rsid w:val="00B103F3"/>
    <w:rsid w:val="00B11352"/>
    <w:rsid w:val="00B14F7A"/>
    <w:rsid w:val="00B156D5"/>
    <w:rsid w:val="00B15F0C"/>
    <w:rsid w:val="00B173B5"/>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68F1"/>
    <w:rsid w:val="00B37794"/>
    <w:rsid w:val="00B409C9"/>
    <w:rsid w:val="00B41505"/>
    <w:rsid w:val="00B424C4"/>
    <w:rsid w:val="00B430D3"/>
    <w:rsid w:val="00B44AFB"/>
    <w:rsid w:val="00B451BD"/>
    <w:rsid w:val="00B4689F"/>
    <w:rsid w:val="00B475D0"/>
    <w:rsid w:val="00B47B9A"/>
    <w:rsid w:val="00B51643"/>
    <w:rsid w:val="00B51A68"/>
    <w:rsid w:val="00B52EA0"/>
    <w:rsid w:val="00B52FB6"/>
    <w:rsid w:val="00B56DD3"/>
    <w:rsid w:val="00B63668"/>
    <w:rsid w:val="00B64448"/>
    <w:rsid w:val="00B66FDC"/>
    <w:rsid w:val="00B71AB2"/>
    <w:rsid w:val="00B75AB9"/>
    <w:rsid w:val="00B7780E"/>
    <w:rsid w:val="00B80378"/>
    <w:rsid w:val="00B80BD8"/>
    <w:rsid w:val="00B817A4"/>
    <w:rsid w:val="00B81EDD"/>
    <w:rsid w:val="00B846C9"/>
    <w:rsid w:val="00B8504E"/>
    <w:rsid w:val="00B85F88"/>
    <w:rsid w:val="00B91D9C"/>
    <w:rsid w:val="00B922F1"/>
    <w:rsid w:val="00B92377"/>
    <w:rsid w:val="00B934FC"/>
    <w:rsid w:val="00B951FA"/>
    <w:rsid w:val="00B95A98"/>
    <w:rsid w:val="00B970C5"/>
    <w:rsid w:val="00B97B16"/>
    <w:rsid w:val="00BA0738"/>
    <w:rsid w:val="00BA0B6D"/>
    <w:rsid w:val="00BA1C4D"/>
    <w:rsid w:val="00BA268F"/>
    <w:rsid w:val="00BA35D2"/>
    <w:rsid w:val="00BA5285"/>
    <w:rsid w:val="00BA612E"/>
    <w:rsid w:val="00BA6280"/>
    <w:rsid w:val="00BA6ED8"/>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E7ED4"/>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7199"/>
    <w:rsid w:val="00C30084"/>
    <w:rsid w:val="00C30D7A"/>
    <w:rsid w:val="00C31D8C"/>
    <w:rsid w:val="00C32620"/>
    <w:rsid w:val="00C354E2"/>
    <w:rsid w:val="00C36DB2"/>
    <w:rsid w:val="00C37478"/>
    <w:rsid w:val="00C44688"/>
    <w:rsid w:val="00C46D44"/>
    <w:rsid w:val="00C46E40"/>
    <w:rsid w:val="00C50230"/>
    <w:rsid w:val="00C50A59"/>
    <w:rsid w:val="00C50DB5"/>
    <w:rsid w:val="00C51014"/>
    <w:rsid w:val="00C52796"/>
    <w:rsid w:val="00C529E6"/>
    <w:rsid w:val="00C52B6B"/>
    <w:rsid w:val="00C52BBC"/>
    <w:rsid w:val="00C536BD"/>
    <w:rsid w:val="00C53955"/>
    <w:rsid w:val="00C54A75"/>
    <w:rsid w:val="00C5744E"/>
    <w:rsid w:val="00C61AF5"/>
    <w:rsid w:val="00C65EA7"/>
    <w:rsid w:val="00C67F84"/>
    <w:rsid w:val="00C70160"/>
    <w:rsid w:val="00C70589"/>
    <w:rsid w:val="00C70E9B"/>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6D43"/>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193F"/>
    <w:rsid w:val="00D01BB6"/>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14AC"/>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0AC3"/>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524B"/>
    <w:rsid w:val="00E476A1"/>
    <w:rsid w:val="00E47B9B"/>
    <w:rsid w:val="00E510B0"/>
    <w:rsid w:val="00E54000"/>
    <w:rsid w:val="00E54A47"/>
    <w:rsid w:val="00E572CA"/>
    <w:rsid w:val="00E57865"/>
    <w:rsid w:val="00E61EE1"/>
    <w:rsid w:val="00E662CE"/>
    <w:rsid w:val="00E66BD1"/>
    <w:rsid w:val="00E66F95"/>
    <w:rsid w:val="00E67FE8"/>
    <w:rsid w:val="00E70AA6"/>
    <w:rsid w:val="00E72C47"/>
    <w:rsid w:val="00E731EE"/>
    <w:rsid w:val="00E769DD"/>
    <w:rsid w:val="00E76BB8"/>
    <w:rsid w:val="00E771B0"/>
    <w:rsid w:val="00E824DF"/>
    <w:rsid w:val="00E83A5C"/>
    <w:rsid w:val="00E91F57"/>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4827"/>
    <w:rsid w:val="00ED63A5"/>
    <w:rsid w:val="00ED6C9C"/>
    <w:rsid w:val="00ED77AD"/>
    <w:rsid w:val="00ED781B"/>
    <w:rsid w:val="00ED7BE5"/>
    <w:rsid w:val="00EE38A2"/>
    <w:rsid w:val="00EE5AE0"/>
    <w:rsid w:val="00EE788E"/>
    <w:rsid w:val="00EF0ADE"/>
    <w:rsid w:val="00EF21DA"/>
    <w:rsid w:val="00EF3DFB"/>
    <w:rsid w:val="00EF41BF"/>
    <w:rsid w:val="00EF65D5"/>
    <w:rsid w:val="00EF6EC6"/>
    <w:rsid w:val="00F00400"/>
    <w:rsid w:val="00F0156D"/>
    <w:rsid w:val="00F018D3"/>
    <w:rsid w:val="00F019DB"/>
    <w:rsid w:val="00F02785"/>
    <w:rsid w:val="00F02E8F"/>
    <w:rsid w:val="00F0365C"/>
    <w:rsid w:val="00F05324"/>
    <w:rsid w:val="00F06AE2"/>
    <w:rsid w:val="00F106C7"/>
    <w:rsid w:val="00F1153F"/>
    <w:rsid w:val="00F12270"/>
    <w:rsid w:val="00F131F4"/>
    <w:rsid w:val="00F13E3F"/>
    <w:rsid w:val="00F14548"/>
    <w:rsid w:val="00F1793D"/>
    <w:rsid w:val="00F17A3D"/>
    <w:rsid w:val="00F201E1"/>
    <w:rsid w:val="00F21602"/>
    <w:rsid w:val="00F218F3"/>
    <w:rsid w:val="00F21A0F"/>
    <w:rsid w:val="00F2446C"/>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0B41"/>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648987"/>
  <w15:docId w15:val="{7A32720C-47CD-469F-8841-27B835FB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8436798">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872767109">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70089227">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Number xmlns="078344ff-8d50-4bff-90aa-a5f449462ba4">FAC-014-3</Number>
    <Header xmlns="078344ff-8d50-4bff-90aa-a5f449462ba4">Current RSAWs for Use</Header>
    <Date xmlns="078344ff-8d50-4bff-90aa-a5f449462ba4">2024-03-28T04:00:00+00:00</Dat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DE7F37C-A806-44D5-A819-E723B359545E}"/>
</file>

<file path=customXml/itemProps2.xml><?xml version="1.0" encoding="utf-8"?>
<ds:datastoreItem xmlns:ds="http://schemas.openxmlformats.org/officeDocument/2006/customXml" ds:itemID="{8CB51B22-F2D9-4858-8B7C-A0E3C101AB90}">
  <ds:schemaRefs>
    <ds:schemaRef ds:uri="http://schemas.openxmlformats.org/officeDocument/2006/bibliography"/>
  </ds:schemaRefs>
</ds:datastoreItem>
</file>

<file path=customXml/itemProps3.xml><?xml version="1.0" encoding="utf-8"?>
<ds:datastoreItem xmlns:ds="http://schemas.openxmlformats.org/officeDocument/2006/customXml" ds:itemID="{1870795E-1B97-41FA-BE97-99E7AFA48F6C}">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B052CE2-4698-452D-9C29-4E006019B9B5}">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Establish and Communicate System Operating Limits</vt:lpstr>
    </vt:vector>
  </TitlesOfParts>
  <Company>North American Electric Reliability Corporation</Company>
  <LinksUpToDate>false</LinksUpToDate>
  <CharactersWithSpaces>31681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 and Communicate System Operating Limits</dc:title>
  <dc:subject/>
  <dc:creator>Ryan Mauldin</dc:creator>
  <cp:keywords/>
  <dc:description/>
  <cp:lastModifiedBy>Heather Miller</cp:lastModifiedBy>
  <cp:revision>2</cp:revision>
  <dcterms:created xsi:type="dcterms:W3CDTF">2024-03-27T18:16:00Z</dcterms:created>
  <dcterms:modified xsi:type="dcterms:W3CDTF">2024-03-27T18:16:00Z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7efe7878,206dbf9b,6fb7a860</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2024-01-23T19:22:29Z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66dfbc6f-6062-4c02-b0dd-70df711784bd</vt:lpwstr>
  </property>
  <property fmtid="{D5CDD505-2E9C-101B-9397-08002B2CF9AE}" pid="11" name="MSIP_Label_878e9819-3d07-47f7-9697-834686d925a0_ContentBits">
    <vt:lpwstr>1</vt:lpwstr>
  </property>
  <property fmtid="{D5CDD505-2E9C-101B-9397-08002B2CF9AE}" pid="12" name="ContentTypeId">
    <vt:lpwstr>0x010100D52B7665467D5C459C5BD9BD6364D7BF</vt:lpwstr>
  </property>
</Properties>
</file>