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7486D"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4E98437C" wp14:editId="4261BFD1">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00927CFB" w14:textId="77777777" w:rsidR="007D3700" w:rsidRPr="007D3700" w:rsidRDefault="007D3700" w:rsidP="004005B5">
      <w:pPr>
        <w:widowControl w:val="0"/>
        <w:tabs>
          <w:tab w:val="left" w:pos="0"/>
          <w:tab w:val="center" w:pos="5819"/>
        </w:tabs>
        <w:rPr>
          <w:rFonts w:ascii="Times New Roman" w:hAnsi="Times New Roman" w:cs="Times New Roman"/>
          <w:b/>
          <w:bCs/>
        </w:rPr>
      </w:pPr>
    </w:p>
    <w:p w14:paraId="0ED15492"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0FA61F0A" w14:textId="77777777" w:rsidR="00D07095" w:rsidRPr="00402C3E" w:rsidRDefault="00D07095" w:rsidP="004005B5">
      <w:pPr>
        <w:widowControl w:val="0"/>
        <w:tabs>
          <w:tab w:val="left" w:pos="0"/>
        </w:tabs>
        <w:rPr>
          <w:rFonts w:ascii="Times New Roman" w:hAnsi="Times New Roman" w:cs="Times New Roman"/>
          <w:b/>
          <w:bCs/>
        </w:rPr>
      </w:pPr>
    </w:p>
    <w:p w14:paraId="730171DF" w14:textId="77777777" w:rsidR="00D07095" w:rsidRPr="00402C3E" w:rsidRDefault="00D07095" w:rsidP="004005B5">
      <w:pPr>
        <w:widowControl w:val="0"/>
        <w:tabs>
          <w:tab w:val="left" w:pos="0"/>
        </w:tabs>
        <w:rPr>
          <w:rFonts w:ascii="Times New Roman" w:hAnsi="Times New Roman" w:cs="Times New Roman"/>
          <w:b/>
          <w:bCs/>
        </w:rPr>
      </w:pPr>
    </w:p>
    <w:p w14:paraId="197A7927" w14:textId="2927F5A2" w:rsidR="00D07095" w:rsidRPr="00402C3E" w:rsidRDefault="00183427" w:rsidP="004005B5">
      <w:pPr>
        <w:pStyle w:val="Heading"/>
        <w:tabs>
          <w:tab w:val="left" w:pos="0"/>
        </w:tabs>
        <w:spacing w:before="0" w:after="0"/>
        <w:ind w:firstLine="1"/>
        <w:rPr>
          <w:sz w:val="22"/>
          <w:szCs w:val="22"/>
        </w:rPr>
      </w:pPr>
      <w:r>
        <w:rPr>
          <w:szCs w:val="22"/>
        </w:rPr>
        <w:t>CIP-003-8</w:t>
      </w:r>
      <w:r w:rsidR="0043375A" w:rsidRPr="00F548BE">
        <w:rPr>
          <w:szCs w:val="22"/>
        </w:rPr>
        <w:t xml:space="preserve"> – </w:t>
      </w:r>
      <w:r w:rsidR="002F72CE" w:rsidRPr="002F72CE">
        <w:rPr>
          <w:szCs w:val="22"/>
        </w:rPr>
        <w:t>Cyber Security — Security Management Controls</w:t>
      </w:r>
    </w:p>
    <w:p w14:paraId="0A869614" w14:textId="77777777" w:rsidR="00D07095" w:rsidRPr="00402C3E" w:rsidRDefault="00D07095" w:rsidP="004005B5">
      <w:pPr>
        <w:widowControl w:val="0"/>
        <w:tabs>
          <w:tab w:val="left" w:pos="0"/>
        </w:tabs>
        <w:jc w:val="center"/>
        <w:rPr>
          <w:rFonts w:ascii="Times New Roman" w:hAnsi="Times New Roman" w:cs="Times New Roman"/>
        </w:rPr>
      </w:pPr>
    </w:p>
    <w:p w14:paraId="683826A0"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4D2EAC27"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BEF901" w14:textId="77777777" w:rsidTr="00C1568A">
        <w:tc>
          <w:tcPr>
            <w:tcW w:w="3888" w:type="dxa"/>
          </w:tcPr>
          <w:p w14:paraId="128F40D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1CB653F1" w14:textId="77777777" w:rsidR="00C1568A" w:rsidRPr="00BF371A" w:rsidRDefault="00F019DB" w:rsidP="00545032">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proofErr w:type="spellStart"/>
            <w:r w:rsidRPr="00BF371A">
              <w:rPr>
                <w:rFonts w:asciiTheme="minorHAnsi" w:hAnsiTheme="minorHAnsi" w:cs="Tahoma"/>
                <w:bCs/>
                <w:color w:val="A6A6A6" w:themeColor="background1" w:themeShade="A6"/>
              </w:rPr>
              <w:t>NCRnnnnn</w:t>
            </w:r>
            <w:proofErr w:type="spellEnd"/>
            <w:r w:rsidRPr="00BF371A">
              <w:rPr>
                <w:rFonts w:asciiTheme="minorHAnsi" w:hAnsiTheme="minorHAnsi" w:cs="Tahoma"/>
                <w:bCs/>
                <w:color w:val="A6A6A6" w:themeColor="background1" w:themeShade="A6"/>
              </w:rPr>
              <w:t>-YYYYMMDD</w:t>
            </w:r>
          </w:p>
        </w:tc>
      </w:tr>
      <w:tr w:rsidR="00C1568A" w:rsidRPr="00C1568A" w14:paraId="75529E5F" w14:textId="77777777" w:rsidTr="00C1568A">
        <w:tc>
          <w:tcPr>
            <w:tcW w:w="3888" w:type="dxa"/>
          </w:tcPr>
          <w:p w14:paraId="4E635488" w14:textId="77777777" w:rsidR="00C1568A" w:rsidRPr="00C1568A" w:rsidRDefault="00C1568A" w:rsidP="00545032">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53AED5F3" w14:textId="77777777" w:rsidR="00C1568A" w:rsidRPr="00BF371A" w:rsidRDefault="00C1568A" w:rsidP="00545032">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08AFB304" w14:textId="77777777" w:rsidTr="00C1568A">
        <w:tc>
          <w:tcPr>
            <w:tcW w:w="3888" w:type="dxa"/>
          </w:tcPr>
          <w:p w14:paraId="7D928D35" w14:textId="77777777" w:rsidR="00C1568A" w:rsidRPr="00C1568A" w:rsidRDefault="00C1568A" w:rsidP="00545032">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7A401D44" w14:textId="77777777" w:rsidR="00C1568A" w:rsidRPr="00BF371A" w:rsidRDefault="00C1568A" w:rsidP="00545032">
            <w:pPr>
              <w:widowControl w:val="0"/>
              <w:tabs>
                <w:tab w:val="left" w:pos="0"/>
              </w:tabs>
              <w:rPr>
                <w:rFonts w:asciiTheme="minorHAnsi" w:hAnsiTheme="minorHAnsi" w:cs="Tahoma"/>
                <w:bCs/>
                <w:color w:val="A6A6A6" w:themeColor="background1" w:themeShade="A6"/>
              </w:rPr>
            </w:pPr>
            <w:proofErr w:type="spellStart"/>
            <w:r w:rsidRPr="00BF371A">
              <w:rPr>
                <w:rFonts w:asciiTheme="minorHAnsi" w:hAnsiTheme="minorHAnsi" w:cs="Tahoma"/>
                <w:bCs/>
                <w:color w:val="A6A6A6" w:themeColor="background1" w:themeShade="A6"/>
              </w:rPr>
              <w:t>NCRnnnnn</w:t>
            </w:r>
            <w:proofErr w:type="spellEnd"/>
          </w:p>
        </w:tc>
      </w:tr>
      <w:tr w:rsidR="00C1568A" w:rsidRPr="00C1568A" w14:paraId="23EAB45F" w14:textId="77777777" w:rsidTr="00C1568A">
        <w:tc>
          <w:tcPr>
            <w:tcW w:w="3888" w:type="dxa"/>
          </w:tcPr>
          <w:p w14:paraId="577356ED" w14:textId="77777777" w:rsidR="00C1568A" w:rsidRPr="00C1568A" w:rsidRDefault="00C1568A" w:rsidP="00545032">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7EDA9DF5" w14:textId="77777777" w:rsidR="00C1568A" w:rsidRPr="00BF371A" w:rsidRDefault="00C1568A" w:rsidP="00545032">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CC84E7D" w14:textId="77777777" w:rsidTr="00C1568A">
        <w:tc>
          <w:tcPr>
            <w:tcW w:w="3888" w:type="dxa"/>
          </w:tcPr>
          <w:p w14:paraId="7E16576E" w14:textId="77777777" w:rsidR="00C1568A" w:rsidRPr="00C1568A" w:rsidRDefault="00C1568A" w:rsidP="00545032">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3A251CA2" w14:textId="77777777" w:rsidR="00C1568A" w:rsidRPr="00BF371A" w:rsidRDefault="00F019DB" w:rsidP="00545032">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530B87FF" w14:textId="77777777" w:rsidTr="00C1568A">
        <w:tc>
          <w:tcPr>
            <w:tcW w:w="3888" w:type="dxa"/>
          </w:tcPr>
          <w:p w14:paraId="6B77F0DE" w14:textId="77777777" w:rsidR="00C1568A" w:rsidRPr="00C1568A" w:rsidRDefault="00C1568A" w:rsidP="00545032">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73605E38" w14:textId="77777777" w:rsidR="00C1568A" w:rsidRPr="00BF371A" w:rsidRDefault="008B4D59" w:rsidP="00545032">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92C1355" w14:textId="77777777" w:rsidTr="00C1568A">
        <w:tc>
          <w:tcPr>
            <w:tcW w:w="3888" w:type="dxa"/>
          </w:tcPr>
          <w:p w14:paraId="7C6D3300" w14:textId="77777777" w:rsidR="00C1568A" w:rsidRPr="00C1568A" w:rsidRDefault="00C1568A" w:rsidP="00545032">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044A8063" w14:textId="77777777" w:rsidR="00C1568A" w:rsidRPr="00BF371A" w:rsidRDefault="00F019DB" w:rsidP="00545032">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6AEE74A6" w14:textId="77777777" w:rsidR="0086378C" w:rsidRDefault="0086378C" w:rsidP="00EC4830">
      <w:pPr>
        <w:autoSpaceDE/>
        <w:autoSpaceDN/>
        <w:adjustRightInd/>
        <w:rPr>
          <w:rFonts w:ascii="Times New Roman" w:hAnsi="Times New Roman" w:cs="Times New Roman"/>
          <w:b/>
          <w:bCs/>
          <w:color w:val="003366"/>
          <w:sz w:val="32"/>
          <w:szCs w:val="32"/>
        </w:rPr>
      </w:pPr>
    </w:p>
    <w:p w14:paraId="58FDFD2A" w14:textId="77777777"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742"/>
        <w:gridCol w:w="605"/>
        <w:gridCol w:w="605"/>
        <w:gridCol w:w="605"/>
        <w:gridCol w:w="605"/>
        <w:gridCol w:w="605"/>
        <w:gridCol w:w="605"/>
        <w:gridCol w:w="605"/>
      </w:tblGrid>
      <w:tr w:rsidR="005F21AF" w:rsidRPr="00171071" w14:paraId="09C875AF" w14:textId="77777777" w:rsidTr="005F21AF">
        <w:tc>
          <w:tcPr>
            <w:tcW w:w="605" w:type="dxa"/>
            <w:shd w:val="clear" w:color="auto" w:fill="DCDCFF"/>
          </w:tcPr>
          <w:p w14:paraId="22E60DA6" w14:textId="77777777" w:rsidR="005F21AF" w:rsidRPr="00171071" w:rsidRDefault="005F21AF" w:rsidP="00171071">
            <w:pPr>
              <w:jc w:val="center"/>
              <w:rPr>
                <w:rFonts w:asciiTheme="minorHAnsi" w:hAnsiTheme="minorHAnsi"/>
                <w:b/>
                <w:sz w:val="20"/>
                <w:szCs w:val="20"/>
              </w:rPr>
            </w:pPr>
          </w:p>
        </w:tc>
        <w:tc>
          <w:tcPr>
            <w:tcW w:w="605" w:type="dxa"/>
            <w:shd w:val="clear" w:color="auto" w:fill="DCDCFF"/>
          </w:tcPr>
          <w:p w14:paraId="6EA66787"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00DE982A"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768028F2"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2DAFB3C4"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GOP</w:t>
            </w:r>
          </w:p>
        </w:tc>
        <w:tc>
          <w:tcPr>
            <w:tcW w:w="742" w:type="dxa"/>
            <w:shd w:val="clear" w:color="auto" w:fill="DCDCFF"/>
          </w:tcPr>
          <w:p w14:paraId="48904224"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PA</w:t>
            </w:r>
            <w:r>
              <w:rPr>
                <w:rFonts w:asciiTheme="minorHAnsi" w:hAnsiTheme="minorHAnsi"/>
                <w:b/>
                <w:sz w:val="20"/>
                <w:szCs w:val="20"/>
              </w:rPr>
              <w:t>/PC</w:t>
            </w:r>
          </w:p>
        </w:tc>
        <w:tc>
          <w:tcPr>
            <w:tcW w:w="605" w:type="dxa"/>
            <w:shd w:val="clear" w:color="auto" w:fill="DCDCFF"/>
          </w:tcPr>
          <w:p w14:paraId="6146340C"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5D478973"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1C70D97F"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0549303"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3798A492"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75EE3DA4"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4FBFBD28"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TSP</w:t>
            </w:r>
          </w:p>
        </w:tc>
      </w:tr>
      <w:tr w:rsidR="005F21AF" w:rsidRPr="00171071" w14:paraId="3703B9CA" w14:textId="77777777" w:rsidTr="005F21AF">
        <w:tc>
          <w:tcPr>
            <w:tcW w:w="605" w:type="dxa"/>
            <w:shd w:val="clear" w:color="auto" w:fill="DCDCFF"/>
          </w:tcPr>
          <w:p w14:paraId="6A577F5B" w14:textId="77777777" w:rsidR="005F21AF" w:rsidRPr="00171071" w:rsidRDefault="005F21AF"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39BDBC85" w14:textId="77777777" w:rsidR="005F21AF" w:rsidRPr="00171071" w:rsidRDefault="005F21A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EF61AD3" w14:textId="77777777" w:rsidR="005F21AF" w:rsidRPr="00171071" w:rsidRDefault="002F72CE" w:rsidP="00171071">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14:paraId="026FE8B2" w14:textId="77777777" w:rsidR="005F21AF" w:rsidRPr="00171071" w:rsidRDefault="005F21A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A3EB88D" w14:textId="77777777" w:rsidR="005F21AF" w:rsidRPr="00171071" w:rsidRDefault="002F72CE" w:rsidP="00171071">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733AC26D"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3041D233" w14:textId="77777777" w:rsidR="005F21AF" w:rsidRPr="00171071" w:rsidRDefault="002F72CE"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829B914"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23AE2A34"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6B95E2FB" w14:textId="77777777" w:rsidR="005F21AF" w:rsidRPr="00171071" w:rsidRDefault="002F72CE"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031AC12" w14:textId="77777777" w:rsidR="005F21AF" w:rsidRPr="00171071" w:rsidRDefault="002F72CE"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CA3162A"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57962B30" w14:textId="77777777" w:rsidR="005F21AF" w:rsidRPr="00171071" w:rsidRDefault="005F21AF" w:rsidP="00171071">
            <w:pPr>
              <w:jc w:val="center"/>
              <w:rPr>
                <w:rFonts w:asciiTheme="minorHAnsi" w:hAnsiTheme="minorHAnsi"/>
                <w:sz w:val="20"/>
                <w:szCs w:val="20"/>
              </w:rPr>
            </w:pPr>
          </w:p>
        </w:tc>
      </w:tr>
      <w:tr w:rsidR="002F72CE" w:rsidRPr="00171071" w14:paraId="0D1B4E37" w14:textId="77777777" w:rsidTr="005F21AF">
        <w:tc>
          <w:tcPr>
            <w:tcW w:w="605" w:type="dxa"/>
            <w:shd w:val="clear" w:color="auto" w:fill="DCDCFF"/>
          </w:tcPr>
          <w:p w14:paraId="24FB3CB2" w14:textId="77777777" w:rsidR="002F72CE" w:rsidRPr="00171071" w:rsidRDefault="002F72CE" w:rsidP="002F72CE">
            <w:pPr>
              <w:rPr>
                <w:rFonts w:asciiTheme="minorHAnsi" w:hAnsiTheme="minorHAnsi"/>
                <w:b/>
                <w:sz w:val="20"/>
                <w:szCs w:val="20"/>
              </w:rPr>
            </w:pPr>
            <w:r w:rsidRPr="00171071">
              <w:rPr>
                <w:rFonts w:asciiTheme="minorHAnsi" w:hAnsiTheme="minorHAnsi"/>
                <w:b/>
                <w:sz w:val="20"/>
                <w:szCs w:val="20"/>
              </w:rPr>
              <w:lastRenderedPageBreak/>
              <w:t>R2</w:t>
            </w:r>
          </w:p>
        </w:tc>
        <w:tc>
          <w:tcPr>
            <w:tcW w:w="605" w:type="dxa"/>
            <w:shd w:val="clear" w:color="auto" w:fill="DCDCFF"/>
          </w:tcPr>
          <w:p w14:paraId="555448FC"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D80E0F6"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14:paraId="7443090B"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ABED65E"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1632B93B" w14:textId="77777777" w:rsidR="002F72CE" w:rsidRPr="00171071" w:rsidRDefault="002F72CE" w:rsidP="002F72CE">
            <w:pPr>
              <w:jc w:val="center"/>
              <w:rPr>
                <w:rFonts w:asciiTheme="minorHAnsi" w:hAnsiTheme="minorHAnsi"/>
                <w:sz w:val="20"/>
                <w:szCs w:val="20"/>
              </w:rPr>
            </w:pPr>
          </w:p>
        </w:tc>
        <w:tc>
          <w:tcPr>
            <w:tcW w:w="605" w:type="dxa"/>
            <w:shd w:val="clear" w:color="auto" w:fill="DCDCFF"/>
          </w:tcPr>
          <w:p w14:paraId="32F8C12F"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C17FD1F" w14:textId="77777777" w:rsidR="002F72CE" w:rsidRPr="00171071" w:rsidRDefault="002F72CE" w:rsidP="002F72CE">
            <w:pPr>
              <w:jc w:val="center"/>
              <w:rPr>
                <w:rFonts w:asciiTheme="minorHAnsi" w:hAnsiTheme="minorHAnsi"/>
                <w:sz w:val="20"/>
                <w:szCs w:val="20"/>
              </w:rPr>
            </w:pPr>
          </w:p>
        </w:tc>
        <w:tc>
          <w:tcPr>
            <w:tcW w:w="605" w:type="dxa"/>
            <w:shd w:val="clear" w:color="auto" w:fill="DCDCFF"/>
          </w:tcPr>
          <w:p w14:paraId="0F5647F6" w14:textId="77777777" w:rsidR="002F72CE" w:rsidRPr="00171071" w:rsidRDefault="002F72CE" w:rsidP="002F72CE">
            <w:pPr>
              <w:jc w:val="center"/>
              <w:rPr>
                <w:rFonts w:asciiTheme="minorHAnsi" w:hAnsiTheme="minorHAnsi"/>
                <w:sz w:val="20"/>
                <w:szCs w:val="20"/>
              </w:rPr>
            </w:pPr>
          </w:p>
        </w:tc>
        <w:tc>
          <w:tcPr>
            <w:tcW w:w="605" w:type="dxa"/>
            <w:shd w:val="clear" w:color="auto" w:fill="DCDCFF"/>
          </w:tcPr>
          <w:p w14:paraId="7C135698"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CEE0832"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2BD2D20" w14:textId="77777777" w:rsidR="002F72CE" w:rsidRPr="00171071" w:rsidRDefault="002F72CE" w:rsidP="002F72CE">
            <w:pPr>
              <w:jc w:val="center"/>
              <w:rPr>
                <w:rFonts w:asciiTheme="minorHAnsi" w:hAnsiTheme="minorHAnsi"/>
                <w:sz w:val="20"/>
                <w:szCs w:val="20"/>
              </w:rPr>
            </w:pPr>
          </w:p>
        </w:tc>
        <w:tc>
          <w:tcPr>
            <w:tcW w:w="605" w:type="dxa"/>
            <w:shd w:val="clear" w:color="auto" w:fill="DCDCFF"/>
          </w:tcPr>
          <w:p w14:paraId="4E78D8A0" w14:textId="77777777" w:rsidR="002F72CE" w:rsidRPr="00171071" w:rsidRDefault="002F72CE" w:rsidP="002F72CE">
            <w:pPr>
              <w:jc w:val="center"/>
              <w:rPr>
                <w:rFonts w:asciiTheme="minorHAnsi" w:hAnsiTheme="minorHAnsi"/>
                <w:sz w:val="20"/>
                <w:szCs w:val="20"/>
              </w:rPr>
            </w:pPr>
          </w:p>
        </w:tc>
      </w:tr>
      <w:tr w:rsidR="002F72CE" w:rsidRPr="00171071" w14:paraId="21ADF6B3" w14:textId="77777777" w:rsidTr="005F21AF">
        <w:tc>
          <w:tcPr>
            <w:tcW w:w="605" w:type="dxa"/>
            <w:shd w:val="clear" w:color="auto" w:fill="DCDCFF"/>
          </w:tcPr>
          <w:p w14:paraId="6B945085" w14:textId="77777777" w:rsidR="002F72CE" w:rsidRPr="00171071" w:rsidRDefault="002F72CE" w:rsidP="002F72CE">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33E1F587"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E951594"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14:paraId="3869D14B"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E8EEDE8"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5C49B7F1" w14:textId="77777777" w:rsidR="002F72CE" w:rsidRPr="00171071" w:rsidRDefault="002F72CE" w:rsidP="002F72CE">
            <w:pPr>
              <w:jc w:val="center"/>
              <w:rPr>
                <w:rFonts w:asciiTheme="minorHAnsi" w:hAnsiTheme="minorHAnsi"/>
                <w:sz w:val="20"/>
                <w:szCs w:val="20"/>
              </w:rPr>
            </w:pPr>
          </w:p>
        </w:tc>
        <w:tc>
          <w:tcPr>
            <w:tcW w:w="605" w:type="dxa"/>
            <w:shd w:val="clear" w:color="auto" w:fill="DCDCFF"/>
          </w:tcPr>
          <w:p w14:paraId="13229084"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00EC403" w14:textId="77777777" w:rsidR="002F72CE" w:rsidRPr="00171071" w:rsidRDefault="002F72CE" w:rsidP="002F72CE">
            <w:pPr>
              <w:jc w:val="center"/>
              <w:rPr>
                <w:rFonts w:asciiTheme="minorHAnsi" w:hAnsiTheme="minorHAnsi"/>
                <w:sz w:val="20"/>
                <w:szCs w:val="20"/>
              </w:rPr>
            </w:pPr>
          </w:p>
        </w:tc>
        <w:tc>
          <w:tcPr>
            <w:tcW w:w="605" w:type="dxa"/>
            <w:shd w:val="clear" w:color="auto" w:fill="DCDCFF"/>
          </w:tcPr>
          <w:p w14:paraId="41827970" w14:textId="77777777" w:rsidR="002F72CE" w:rsidRPr="00171071" w:rsidRDefault="002F72CE" w:rsidP="002F72CE">
            <w:pPr>
              <w:jc w:val="center"/>
              <w:rPr>
                <w:rFonts w:asciiTheme="minorHAnsi" w:hAnsiTheme="minorHAnsi"/>
                <w:sz w:val="20"/>
                <w:szCs w:val="20"/>
              </w:rPr>
            </w:pPr>
          </w:p>
        </w:tc>
        <w:tc>
          <w:tcPr>
            <w:tcW w:w="605" w:type="dxa"/>
            <w:shd w:val="clear" w:color="auto" w:fill="DCDCFF"/>
          </w:tcPr>
          <w:p w14:paraId="45798911"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28C20AC"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4CE5BF9" w14:textId="77777777" w:rsidR="002F72CE" w:rsidRPr="00171071" w:rsidRDefault="002F72CE" w:rsidP="002F72CE">
            <w:pPr>
              <w:jc w:val="center"/>
              <w:rPr>
                <w:rFonts w:asciiTheme="minorHAnsi" w:hAnsiTheme="minorHAnsi"/>
                <w:sz w:val="20"/>
                <w:szCs w:val="20"/>
              </w:rPr>
            </w:pPr>
          </w:p>
        </w:tc>
        <w:tc>
          <w:tcPr>
            <w:tcW w:w="605" w:type="dxa"/>
            <w:shd w:val="clear" w:color="auto" w:fill="DCDCFF"/>
          </w:tcPr>
          <w:p w14:paraId="6BAB321A" w14:textId="77777777" w:rsidR="002F72CE" w:rsidRPr="00171071" w:rsidRDefault="002F72CE" w:rsidP="002F72CE">
            <w:pPr>
              <w:jc w:val="center"/>
              <w:rPr>
                <w:rFonts w:asciiTheme="minorHAnsi" w:hAnsiTheme="minorHAnsi"/>
                <w:sz w:val="20"/>
                <w:szCs w:val="20"/>
              </w:rPr>
            </w:pPr>
          </w:p>
        </w:tc>
      </w:tr>
      <w:tr w:rsidR="002F72CE" w:rsidRPr="00171071" w14:paraId="7AC23678" w14:textId="77777777" w:rsidTr="005F21AF">
        <w:tc>
          <w:tcPr>
            <w:tcW w:w="605" w:type="dxa"/>
            <w:shd w:val="clear" w:color="auto" w:fill="DCDCFF"/>
          </w:tcPr>
          <w:p w14:paraId="29DDF032" w14:textId="77777777" w:rsidR="002F72CE" w:rsidRPr="00171071" w:rsidRDefault="002F72CE" w:rsidP="002F72CE">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4254665C"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AE7BA1A"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14:paraId="66DB59C0"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80F0095"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429601D6" w14:textId="77777777" w:rsidR="002F72CE" w:rsidRPr="00171071" w:rsidRDefault="002F72CE" w:rsidP="002F72CE">
            <w:pPr>
              <w:jc w:val="center"/>
              <w:rPr>
                <w:rFonts w:asciiTheme="minorHAnsi" w:hAnsiTheme="minorHAnsi"/>
                <w:sz w:val="20"/>
                <w:szCs w:val="20"/>
              </w:rPr>
            </w:pPr>
          </w:p>
        </w:tc>
        <w:tc>
          <w:tcPr>
            <w:tcW w:w="605" w:type="dxa"/>
            <w:shd w:val="clear" w:color="auto" w:fill="DCDCFF"/>
          </w:tcPr>
          <w:p w14:paraId="0FD140F1"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9B51AFD" w14:textId="77777777" w:rsidR="002F72CE" w:rsidRPr="00171071" w:rsidRDefault="002F72CE" w:rsidP="002F72CE">
            <w:pPr>
              <w:jc w:val="center"/>
              <w:rPr>
                <w:rFonts w:asciiTheme="minorHAnsi" w:hAnsiTheme="minorHAnsi"/>
                <w:sz w:val="20"/>
                <w:szCs w:val="20"/>
              </w:rPr>
            </w:pPr>
          </w:p>
        </w:tc>
        <w:tc>
          <w:tcPr>
            <w:tcW w:w="605" w:type="dxa"/>
            <w:shd w:val="clear" w:color="auto" w:fill="DCDCFF"/>
          </w:tcPr>
          <w:p w14:paraId="63D95A03" w14:textId="77777777" w:rsidR="002F72CE" w:rsidRPr="00171071" w:rsidRDefault="002F72CE" w:rsidP="002F72CE">
            <w:pPr>
              <w:jc w:val="center"/>
              <w:rPr>
                <w:rFonts w:asciiTheme="minorHAnsi" w:hAnsiTheme="minorHAnsi"/>
                <w:sz w:val="20"/>
                <w:szCs w:val="20"/>
              </w:rPr>
            </w:pPr>
          </w:p>
        </w:tc>
        <w:tc>
          <w:tcPr>
            <w:tcW w:w="605" w:type="dxa"/>
            <w:shd w:val="clear" w:color="auto" w:fill="DCDCFF"/>
          </w:tcPr>
          <w:p w14:paraId="245F19D5"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F6EB3B4"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4F0EA7E" w14:textId="77777777" w:rsidR="002F72CE" w:rsidRPr="00171071" w:rsidRDefault="002F72CE" w:rsidP="002F72CE">
            <w:pPr>
              <w:jc w:val="center"/>
              <w:rPr>
                <w:rFonts w:asciiTheme="minorHAnsi" w:hAnsiTheme="minorHAnsi"/>
                <w:sz w:val="20"/>
                <w:szCs w:val="20"/>
              </w:rPr>
            </w:pPr>
          </w:p>
        </w:tc>
        <w:tc>
          <w:tcPr>
            <w:tcW w:w="605" w:type="dxa"/>
            <w:shd w:val="clear" w:color="auto" w:fill="DCDCFF"/>
          </w:tcPr>
          <w:p w14:paraId="29609F0B" w14:textId="77777777" w:rsidR="002F72CE" w:rsidRPr="00171071" w:rsidRDefault="002F72CE" w:rsidP="002F72CE">
            <w:pPr>
              <w:jc w:val="center"/>
              <w:rPr>
                <w:rFonts w:asciiTheme="minorHAnsi" w:hAnsiTheme="minorHAnsi"/>
                <w:sz w:val="20"/>
                <w:szCs w:val="20"/>
              </w:rPr>
            </w:pPr>
          </w:p>
        </w:tc>
      </w:tr>
    </w:tbl>
    <w:p w14:paraId="07B092C2" w14:textId="0D6C8E83" w:rsidR="001834DC" w:rsidRPr="002F72CE" w:rsidRDefault="002F72CE" w:rsidP="00D54C19">
      <w:pPr>
        <w:tabs>
          <w:tab w:val="left" w:pos="360"/>
        </w:tabs>
        <w:autoSpaceDE/>
        <w:autoSpaceDN/>
        <w:adjustRightInd/>
        <w:ind w:left="360" w:hanging="360"/>
        <w:rPr>
          <w:rFonts w:asciiTheme="minorHAnsi" w:hAnsiTheme="minorHAnsi"/>
          <w:color w:val="auto"/>
        </w:rPr>
      </w:pPr>
      <w:r w:rsidRPr="002F72CE">
        <w:rPr>
          <w:rFonts w:asciiTheme="minorHAnsi" w:hAnsiTheme="minorHAnsi"/>
          <w:color w:val="auto"/>
        </w:rPr>
        <w:t>*</w:t>
      </w:r>
      <w:r w:rsidR="00D54C19">
        <w:rPr>
          <w:rFonts w:asciiTheme="minorHAnsi" w:hAnsiTheme="minorHAnsi"/>
          <w:color w:val="auto"/>
        </w:rPr>
        <w:tab/>
      </w:r>
      <w:r w:rsidR="00183427">
        <w:rPr>
          <w:rFonts w:asciiTheme="minorHAnsi" w:hAnsiTheme="minorHAnsi"/>
          <w:color w:val="auto"/>
        </w:rPr>
        <w:t>CIP-003-8</w:t>
      </w:r>
      <w:r>
        <w:rPr>
          <w:rFonts w:asciiTheme="minorHAnsi" w:hAnsiTheme="minorHAnsi"/>
          <w:color w:val="auto"/>
        </w:rPr>
        <w:t xml:space="preserve"> is only applicable to DPs that own certain UFLS, UVLS, RAS, </w:t>
      </w:r>
      <w:r w:rsidR="009B65B0">
        <w:rPr>
          <w:rFonts w:asciiTheme="minorHAnsi" w:hAnsiTheme="minorHAnsi"/>
          <w:color w:val="auto"/>
        </w:rPr>
        <w:t>Protection Systems, or Cranking Paths</w:t>
      </w:r>
      <w:r>
        <w:rPr>
          <w:rFonts w:asciiTheme="minorHAnsi" w:hAnsiTheme="minorHAnsi"/>
          <w:color w:val="auto"/>
        </w:rPr>
        <w:t xml:space="preserve">. See </w:t>
      </w:r>
      <w:r w:rsidR="00183427">
        <w:rPr>
          <w:rFonts w:asciiTheme="minorHAnsi" w:hAnsiTheme="minorHAnsi"/>
          <w:color w:val="auto"/>
        </w:rPr>
        <w:t>CIP-003-8</w:t>
      </w:r>
      <w:r>
        <w:rPr>
          <w:rFonts w:asciiTheme="minorHAnsi" w:hAnsiTheme="minorHAnsi"/>
          <w:color w:val="auto"/>
        </w:rPr>
        <w:t xml:space="preserve"> Section 4, Applicability, for details.</w:t>
      </w:r>
    </w:p>
    <w:p w14:paraId="1BFAC504" w14:textId="77777777" w:rsidR="00DB2F71" w:rsidRDefault="00DB2F71">
      <w:pPr>
        <w:autoSpaceDE/>
        <w:autoSpaceDN/>
        <w:adjustRightInd/>
        <w:rPr>
          <w:rFonts w:asciiTheme="minorHAnsi" w:hAnsiTheme="minorHAnsi"/>
          <w:b/>
          <w:color w:val="auto"/>
          <w:u w:val="single"/>
        </w:rPr>
      </w:pPr>
    </w:p>
    <w:p w14:paraId="7E64E831"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728B4CE6" w14:textId="77777777" w:rsidTr="00FE4A7A">
        <w:tc>
          <w:tcPr>
            <w:tcW w:w="4158" w:type="dxa"/>
            <w:tcBorders>
              <w:bottom w:val="single" w:sz="4" w:space="0" w:color="auto"/>
            </w:tcBorders>
            <w:shd w:val="clear" w:color="auto" w:fill="DCDCFF"/>
          </w:tcPr>
          <w:p w14:paraId="002C936B"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49202DD6"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06320BE6" w14:textId="77777777" w:rsidTr="00DB2F71">
        <w:tc>
          <w:tcPr>
            <w:tcW w:w="4158" w:type="dxa"/>
            <w:shd w:val="clear" w:color="auto" w:fill="CDFFCD"/>
          </w:tcPr>
          <w:p w14:paraId="6511F9D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7DAA37F7"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11E1215A" w14:textId="77777777" w:rsidTr="00DB2F71">
        <w:tc>
          <w:tcPr>
            <w:tcW w:w="4158" w:type="dxa"/>
          </w:tcPr>
          <w:p w14:paraId="48FF321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0132B89D"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04C923A9"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3369BE95" w14:textId="77777777" w:rsidR="007D62B4" w:rsidRDefault="003E1E03" w:rsidP="007D62B4">
      <w:pPr>
        <w:pStyle w:val="SectHead"/>
      </w:pPr>
      <w:r>
        <w:lastRenderedPageBreak/>
        <w:t>Findings</w:t>
      </w:r>
    </w:p>
    <w:p w14:paraId="7AC13474"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4A7E5CDE" w14:textId="77777777" w:rsidTr="00FE4A7A">
        <w:tc>
          <w:tcPr>
            <w:tcW w:w="738" w:type="dxa"/>
            <w:tcBorders>
              <w:bottom w:val="single" w:sz="4" w:space="0" w:color="auto"/>
            </w:tcBorders>
            <w:shd w:val="clear" w:color="auto" w:fill="DCDCFF"/>
          </w:tcPr>
          <w:p w14:paraId="610631EC" w14:textId="77777777" w:rsidR="003E1E03" w:rsidRPr="006C43BC" w:rsidRDefault="003E1E03" w:rsidP="00545032">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45B622FF" w14:textId="77777777" w:rsidR="003E1E03" w:rsidRPr="006C43BC" w:rsidRDefault="003E1E03" w:rsidP="00545032">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77695891" w14:textId="77777777" w:rsidR="003E1E03" w:rsidRPr="006C43BC" w:rsidRDefault="003E1E03" w:rsidP="00545032">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1F779AE7" w14:textId="77777777" w:rsidR="003E1E03" w:rsidRPr="006C43BC" w:rsidRDefault="003E1E03" w:rsidP="00545032">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77BCB98" w14:textId="77777777" w:rsidTr="00FE4A7A">
        <w:tc>
          <w:tcPr>
            <w:tcW w:w="738" w:type="dxa"/>
            <w:tcBorders>
              <w:bottom w:val="single" w:sz="4" w:space="0" w:color="auto"/>
            </w:tcBorders>
            <w:shd w:val="clear" w:color="auto" w:fill="DCDCFF"/>
            <w:vAlign w:val="center"/>
          </w:tcPr>
          <w:p w14:paraId="6CBD9F64"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4198AB00" w14:textId="77777777" w:rsidR="003E1E03" w:rsidRPr="00705BB3" w:rsidRDefault="003E1E03" w:rsidP="00545032">
            <w:pPr>
              <w:widowControl w:val="0"/>
              <w:rPr>
                <w:rFonts w:asciiTheme="minorHAnsi" w:hAnsiTheme="minorHAnsi" w:cs="Times New Roman"/>
                <w:bCs/>
                <w:color w:val="auto"/>
                <w:sz w:val="22"/>
                <w:szCs w:val="22"/>
              </w:rPr>
            </w:pPr>
          </w:p>
        </w:tc>
        <w:tc>
          <w:tcPr>
            <w:tcW w:w="6300" w:type="dxa"/>
          </w:tcPr>
          <w:p w14:paraId="18E4F997" w14:textId="77777777" w:rsidR="003E1E03" w:rsidRPr="00705BB3" w:rsidRDefault="003E1E03" w:rsidP="00545032">
            <w:pPr>
              <w:widowControl w:val="0"/>
              <w:rPr>
                <w:rFonts w:asciiTheme="minorHAnsi" w:hAnsiTheme="minorHAnsi" w:cs="Times New Roman"/>
                <w:bCs/>
                <w:color w:val="auto"/>
                <w:sz w:val="22"/>
                <w:szCs w:val="22"/>
              </w:rPr>
            </w:pPr>
          </w:p>
        </w:tc>
        <w:tc>
          <w:tcPr>
            <w:tcW w:w="2538" w:type="dxa"/>
          </w:tcPr>
          <w:p w14:paraId="2347E07C" w14:textId="77777777" w:rsidR="003E1E03" w:rsidRPr="00705BB3" w:rsidRDefault="003E1E03" w:rsidP="00545032">
            <w:pPr>
              <w:widowControl w:val="0"/>
              <w:rPr>
                <w:rFonts w:asciiTheme="minorHAnsi" w:hAnsiTheme="minorHAnsi" w:cs="Times New Roman"/>
                <w:bCs/>
                <w:color w:val="auto"/>
                <w:sz w:val="22"/>
                <w:szCs w:val="22"/>
              </w:rPr>
            </w:pPr>
          </w:p>
        </w:tc>
      </w:tr>
      <w:tr w:rsidR="003E1E03" w:rsidRPr="00705BB3" w14:paraId="5A11CD98" w14:textId="77777777" w:rsidTr="00FE4A7A">
        <w:tc>
          <w:tcPr>
            <w:tcW w:w="738" w:type="dxa"/>
            <w:tcBorders>
              <w:bottom w:val="single" w:sz="4" w:space="0" w:color="auto"/>
            </w:tcBorders>
            <w:shd w:val="clear" w:color="auto" w:fill="DCDCFF"/>
            <w:vAlign w:val="center"/>
          </w:tcPr>
          <w:p w14:paraId="033E31D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040A60EB" w14:textId="77777777" w:rsidR="003E1E03" w:rsidRPr="00705BB3" w:rsidRDefault="003E1E03" w:rsidP="00545032">
            <w:pPr>
              <w:widowControl w:val="0"/>
              <w:rPr>
                <w:rFonts w:asciiTheme="minorHAnsi" w:hAnsiTheme="minorHAnsi" w:cs="Times New Roman"/>
                <w:bCs/>
                <w:color w:val="auto"/>
                <w:sz w:val="22"/>
                <w:szCs w:val="22"/>
              </w:rPr>
            </w:pPr>
          </w:p>
        </w:tc>
        <w:tc>
          <w:tcPr>
            <w:tcW w:w="6300" w:type="dxa"/>
          </w:tcPr>
          <w:p w14:paraId="1D34D51E" w14:textId="77777777" w:rsidR="003E1E03" w:rsidRPr="00705BB3" w:rsidRDefault="003E1E03" w:rsidP="00545032">
            <w:pPr>
              <w:widowControl w:val="0"/>
              <w:rPr>
                <w:rFonts w:asciiTheme="minorHAnsi" w:hAnsiTheme="minorHAnsi" w:cs="Times New Roman"/>
                <w:bCs/>
                <w:color w:val="auto"/>
                <w:sz w:val="22"/>
                <w:szCs w:val="22"/>
              </w:rPr>
            </w:pPr>
          </w:p>
        </w:tc>
        <w:tc>
          <w:tcPr>
            <w:tcW w:w="2538" w:type="dxa"/>
          </w:tcPr>
          <w:p w14:paraId="0EE09DC8" w14:textId="77777777" w:rsidR="003E1E03" w:rsidRPr="00705BB3" w:rsidRDefault="003E1E03" w:rsidP="00545032">
            <w:pPr>
              <w:widowControl w:val="0"/>
              <w:rPr>
                <w:rFonts w:asciiTheme="minorHAnsi" w:hAnsiTheme="minorHAnsi" w:cs="Times New Roman"/>
                <w:bCs/>
                <w:color w:val="auto"/>
                <w:sz w:val="22"/>
                <w:szCs w:val="22"/>
              </w:rPr>
            </w:pPr>
          </w:p>
        </w:tc>
      </w:tr>
      <w:tr w:rsidR="003E1E03" w:rsidRPr="00705BB3" w14:paraId="17F41A8A" w14:textId="77777777" w:rsidTr="00FE4A7A">
        <w:tc>
          <w:tcPr>
            <w:tcW w:w="738" w:type="dxa"/>
            <w:tcBorders>
              <w:bottom w:val="single" w:sz="4" w:space="0" w:color="auto"/>
            </w:tcBorders>
            <w:shd w:val="clear" w:color="auto" w:fill="DCDCFF"/>
            <w:vAlign w:val="center"/>
          </w:tcPr>
          <w:p w14:paraId="780930CC"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13A1EBE9" w14:textId="77777777" w:rsidR="003E1E03" w:rsidRPr="00705BB3" w:rsidRDefault="003E1E03" w:rsidP="00545032">
            <w:pPr>
              <w:widowControl w:val="0"/>
              <w:rPr>
                <w:rFonts w:asciiTheme="minorHAnsi" w:hAnsiTheme="minorHAnsi" w:cs="Times New Roman"/>
                <w:bCs/>
                <w:color w:val="auto"/>
                <w:sz w:val="22"/>
                <w:szCs w:val="22"/>
              </w:rPr>
            </w:pPr>
          </w:p>
        </w:tc>
        <w:tc>
          <w:tcPr>
            <w:tcW w:w="6300" w:type="dxa"/>
          </w:tcPr>
          <w:p w14:paraId="45E40F67" w14:textId="77777777" w:rsidR="003E1E03" w:rsidRPr="00705BB3" w:rsidRDefault="003E1E03" w:rsidP="00545032">
            <w:pPr>
              <w:widowControl w:val="0"/>
              <w:rPr>
                <w:rFonts w:asciiTheme="minorHAnsi" w:hAnsiTheme="minorHAnsi" w:cs="Times New Roman"/>
                <w:bCs/>
                <w:color w:val="auto"/>
                <w:sz w:val="22"/>
                <w:szCs w:val="22"/>
              </w:rPr>
            </w:pPr>
          </w:p>
        </w:tc>
        <w:tc>
          <w:tcPr>
            <w:tcW w:w="2538" w:type="dxa"/>
          </w:tcPr>
          <w:p w14:paraId="592FC060" w14:textId="77777777" w:rsidR="003E1E03" w:rsidRPr="00705BB3" w:rsidRDefault="003E1E03" w:rsidP="00545032">
            <w:pPr>
              <w:widowControl w:val="0"/>
              <w:rPr>
                <w:rFonts w:asciiTheme="minorHAnsi" w:hAnsiTheme="minorHAnsi" w:cs="Times New Roman"/>
                <w:bCs/>
                <w:color w:val="auto"/>
                <w:sz w:val="22"/>
                <w:szCs w:val="22"/>
              </w:rPr>
            </w:pPr>
          </w:p>
        </w:tc>
      </w:tr>
      <w:tr w:rsidR="003E1E03" w:rsidRPr="00705BB3" w14:paraId="02315344" w14:textId="77777777" w:rsidTr="00FE4A7A">
        <w:tc>
          <w:tcPr>
            <w:tcW w:w="738" w:type="dxa"/>
            <w:shd w:val="clear" w:color="auto" w:fill="DCDCFF"/>
            <w:vAlign w:val="center"/>
          </w:tcPr>
          <w:p w14:paraId="0AAAD6AF"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40" w:type="dxa"/>
          </w:tcPr>
          <w:p w14:paraId="56FAB40A" w14:textId="77777777" w:rsidR="003E1E03" w:rsidRPr="00705BB3" w:rsidRDefault="003E1E03" w:rsidP="00545032">
            <w:pPr>
              <w:widowControl w:val="0"/>
              <w:rPr>
                <w:rFonts w:asciiTheme="minorHAnsi" w:hAnsiTheme="minorHAnsi" w:cs="Times New Roman"/>
                <w:bCs/>
                <w:color w:val="auto"/>
                <w:sz w:val="22"/>
                <w:szCs w:val="22"/>
              </w:rPr>
            </w:pPr>
          </w:p>
        </w:tc>
        <w:tc>
          <w:tcPr>
            <w:tcW w:w="6300" w:type="dxa"/>
          </w:tcPr>
          <w:p w14:paraId="6AD9D3E0" w14:textId="77777777" w:rsidR="003E1E03" w:rsidRPr="00705BB3" w:rsidRDefault="003E1E03" w:rsidP="00545032">
            <w:pPr>
              <w:widowControl w:val="0"/>
              <w:rPr>
                <w:rFonts w:asciiTheme="minorHAnsi" w:hAnsiTheme="minorHAnsi" w:cs="Times New Roman"/>
                <w:bCs/>
                <w:color w:val="auto"/>
                <w:sz w:val="22"/>
                <w:szCs w:val="22"/>
              </w:rPr>
            </w:pPr>
          </w:p>
        </w:tc>
        <w:tc>
          <w:tcPr>
            <w:tcW w:w="2538" w:type="dxa"/>
          </w:tcPr>
          <w:p w14:paraId="41A215F6" w14:textId="77777777" w:rsidR="003E1E03" w:rsidRPr="00705BB3" w:rsidRDefault="003E1E03" w:rsidP="00545032">
            <w:pPr>
              <w:widowControl w:val="0"/>
              <w:rPr>
                <w:rFonts w:asciiTheme="minorHAnsi" w:hAnsiTheme="minorHAnsi" w:cs="Times New Roman"/>
                <w:bCs/>
                <w:color w:val="auto"/>
                <w:sz w:val="22"/>
                <w:szCs w:val="22"/>
              </w:rPr>
            </w:pPr>
          </w:p>
        </w:tc>
      </w:tr>
    </w:tbl>
    <w:p w14:paraId="39540376" w14:textId="77777777" w:rsidR="00866825" w:rsidRPr="006C43BC" w:rsidRDefault="00866825" w:rsidP="003E1E03">
      <w:pPr>
        <w:widowControl w:val="0"/>
        <w:rPr>
          <w:rFonts w:asciiTheme="minorHAnsi" w:hAnsiTheme="minorHAnsi" w:cs="Times New Roman"/>
          <w:b/>
          <w:bCs/>
          <w:color w:val="264D74"/>
        </w:rPr>
      </w:pPr>
    </w:p>
    <w:p w14:paraId="6715A2B4"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1EEB46AF" w14:textId="77777777" w:rsidTr="00FE4A7A">
        <w:tc>
          <w:tcPr>
            <w:tcW w:w="738" w:type="dxa"/>
            <w:shd w:val="clear" w:color="auto" w:fill="DCDCFF"/>
          </w:tcPr>
          <w:p w14:paraId="440FC641" w14:textId="77777777" w:rsidR="007D62B4" w:rsidRPr="006C43BC" w:rsidRDefault="007D62B4" w:rsidP="00545032">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C3596EA" w14:textId="77777777" w:rsidR="007D62B4" w:rsidRPr="006C43BC" w:rsidRDefault="007D62B4" w:rsidP="00545032">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19BF361" w14:textId="77777777" w:rsidTr="007D62B4">
        <w:tc>
          <w:tcPr>
            <w:tcW w:w="738" w:type="dxa"/>
          </w:tcPr>
          <w:p w14:paraId="4303597A" w14:textId="77777777" w:rsidR="007D62B4" w:rsidRPr="00705BB3" w:rsidRDefault="007D62B4" w:rsidP="00545032">
            <w:pPr>
              <w:widowControl w:val="0"/>
              <w:rPr>
                <w:rFonts w:asciiTheme="minorHAnsi" w:hAnsiTheme="minorHAnsi" w:cs="Times New Roman"/>
                <w:bCs/>
                <w:color w:val="auto"/>
                <w:sz w:val="22"/>
                <w:szCs w:val="22"/>
              </w:rPr>
            </w:pPr>
          </w:p>
        </w:tc>
        <w:tc>
          <w:tcPr>
            <w:tcW w:w="10260" w:type="dxa"/>
          </w:tcPr>
          <w:p w14:paraId="728C761C" w14:textId="77777777" w:rsidR="007D62B4" w:rsidRPr="00705BB3" w:rsidRDefault="007D62B4" w:rsidP="00545032">
            <w:pPr>
              <w:widowControl w:val="0"/>
              <w:rPr>
                <w:rFonts w:asciiTheme="minorHAnsi" w:hAnsiTheme="minorHAnsi" w:cs="Times New Roman"/>
                <w:bCs/>
                <w:color w:val="auto"/>
                <w:sz w:val="22"/>
                <w:szCs w:val="22"/>
              </w:rPr>
            </w:pPr>
          </w:p>
        </w:tc>
      </w:tr>
      <w:tr w:rsidR="00705BB3" w:rsidRPr="00705BB3" w14:paraId="1DC74F02" w14:textId="77777777" w:rsidTr="007D62B4">
        <w:tc>
          <w:tcPr>
            <w:tcW w:w="738" w:type="dxa"/>
          </w:tcPr>
          <w:p w14:paraId="26D49699" w14:textId="77777777" w:rsidR="007D62B4" w:rsidRPr="00705BB3" w:rsidRDefault="007D62B4" w:rsidP="00545032">
            <w:pPr>
              <w:widowControl w:val="0"/>
              <w:rPr>
                <w:rFonts w:asciiTheme="minorHAnsi" w:hAnsiTheme="minorHAnsi" w:cs="Times New Roman"/>
                <w:bCs/>
                <w:color w:val="auto"/>
                <w:sz w:val="22"/>
                <w:szCs w:val="22"/>
              </w:rPr>
            </w:pPr>
          </w:p>
        </w:tc>
        <w:tc>
          <w:tcPr>
            <w:tcW w:w="10260" w:type="dxa"/>
          </w:tcPr>
          <w:p w14:paraId="44A23490" w14:textId="77777777" w:rsidR="007D62B4" w:rsidRPr="00705BB3" w:rsidRDefault="007D62B4" w:rsidP="00545032">
            <w:pPr>
              <w:widowControl w:val="0"/>
              <w:rPr>
                <w:rFonts w:asciiTheme="minorHAnsi" w:hAnsiTheme="minorHAnsi" w:cs="Times New Roman"/>
                <w:bCs/>
                <w:color w:val="auto"/>
                <w:sz w:val="22"/>
                <w:szCs w:val="22"/>
              </w:rPr>
            </w:pPr>
          </w:p>
        </w:tc>
      </w:tr>
      <w:tr w:rsidR="00705BB3" w:rsidRPr="00705BB3" w14:paraId="22E025DA" w14:textId="77777777" w:rsidTr="007D62B4">
        <w:tc>
          <w:tcPr>
            <w:tcW w:w="738" w:type="dxa"/>
          </w:tcPr>
          <w:p w14:paraId="022EB947" w14:textId="77777777" w:rsidR="007D62B4" w:rsidRPr="00705BB3" w:rsidRDefault="007D62B4" w:rsidP="00545032">
            <w:pPr>
              <w:widowControl w:val="0"/>
              <w:rPr>
                <w:rFonts w:asciiTheme="minorHAnsi" w:hAnsiTheme="minorHAnsi" w:cs="Times New Roman"/>
                <w:bCs/>
                <w:color w:val="auto"/>
                <w:sz w:val="22"/>
                <w:szCs w:val="22"/>
              </w:rPr>
            </w:pPr>
          </w:p>
        </w:tc>
        <w:tc>
          <w:tcPr>
            <w:tcW w:w="10260" w:type="dxa"/>
          </w:tcPr>
          <w:p w14:paraId="55867916" w14:textId="77777777" w:rsidR="007D62B4" w:rsidRPr="00705BB3" w:rsidRDefault="007D62B4" w:rsidP="00545032">
            <w:pPr>
              <w:widowControl w:val="0"/>
              <w:rPr>
                <w:rFonts w:asciiTheme="minorHAnsi" w:hAnsiTheme="minorHAnsi" w:cs="Times New Roman"/>
                <w:bCs/>
                <w:color w:val="auto"/>
                <w:sz w:val="22"/>
                <w:szCs w:val="22"/>
              </w:rPr>
            </w:pPr>
          </w:p>
        </w:tc>
      </w:tr>
    </w:tbl>
    <w:p w14:paraId="0C18D30C"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4415C316" w14:textId="77777777" w:rsidTr="00545032">
        <w:tc>
          <w:tcPr>
            <w:tcW w:w="738" w:type="dxa"/>
            <w:shd w:val="clear" w:color="auto" w:fill="DCDCFF"/>
          </w:tcPr>
          <w:p w14:paraId="2F652556" w14:textId="77777777" w:rsidR="00CF0C11" w:rsidRPr="006C43BC" w:rsidRDefault="00CF0C11" w:rsidP="00545032">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6563400" w14:textId="77777777" w:rsidR="00CF0C11" w:rsidRPr="006C43BC" w:rsidRDefault="00CF0C11" w:rsidP="00545032">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19FCD6FF" w14:textId="77777777" w:rsidTr="00545032">
        <w:tc>
          <w:tcPr>
            <w:tcW w:w="738" w:type="dxa"/>
          </w:tcPr>
          <w:p w14:paraId="11E9E9BA" w14:textId="77777777" w:rsidR="00CF0C11" w:rsidRPr="00705BB3" w:rsidRDefault="00CF0C11" w:rsidP="00545032">
            <w:pPr>
              <w:widowControl w:val="0"/>
              <w:rPr>
                <w:rFonts w:asciiTheme="minorHAnsi" w:hAnsiTheme="minorHAnsi" w:cs="Times New Roman"/>
                <w:bCs/>
                <w:color w:val="auto"/>
                <w:sz w:val="22"/>
                <w:szCs w:val="22"/>
              </w:rPr>
            </w:pPr>
          </w:p>
        </w:tc>
        <w:tc>
          <w:tcPr>
            <w:tcW w:w="10260" w:type="dxa"/>
          </w:tcPr>
          <w:p w14:paraId="55B84A07" w14:textId="77777777" w:rsidR="00CF0C11" w:rsidRPr="00705BB3" w:rsidRDefault="00CF0C11" w:rsidP="00545032">
            <w:pPr>
              <w:widowControl w:val="0"/>
              <w:rPr>
                <w:rFonts w:asciiTheme="minorHAnsi" w:hAnsiTheme="minorHAnsi" w:cs="Times New Roman"/>
                <w:bCs/>
                <w:color w:val="auto"/>
                <w:sz w:val="22"/>
                <w:szCs w:val="22"/>
              </w:rPr>
            </w:pPr>
          </w:p>
        </w:tc>
      </w:tr>
      <w:tr w:rsidR="00CF0C11" w:rsidRPr="00705BB3" w14:paraId="1890CD0E" w14:textId="77777777" w:rsidTr="00545032">
        <w:tc>
          <w:tcPr>
            <w:tcW w:w="738" w:type="dxa"/>
          </w:tcPr>
          <w:p w14:paraId="13D0B00F" w14:textId="77777777" w:rsidR="00CF0C11" w:rsidRPr="00705BB3" w:rsidRDefault="00CF0C11" w:rsidP="00545032">
            <w:pPr>
              <w:widowControl w:val="0"/>
              <w:rPr>
                <w:rFonts w:asciiTheme="minorHAnsi" w:hAnsiTheme="minorHAnsi" w:cs="Times New Roman"/>
                <w:bCs/>
                <w:color w:val="auto"/>
                <w:sz w:val="22"/>
                <w:szCs w:val="22"/>
              </w:rPr>
            </w:pPr>
          </w:p>
        </w:tc>
        <w:tc>
          <w:tcPr>
            <w:tcW w:w="10260" w:type="dxa"/>
          </w:tcPr>
          <w:p w14:paraId="47FEE480" w14:textId="77777777" w:rsidR="00CF0C11" w:rsidRPr="00705BB3" w:rsidRDefault="00CF0C11" w:rsidP="00545032">
            <w:pPr>
              <w:widowControl w:val="0"/>
              <w:rPr>
                <w:rFonts w:asciiTheme="minorHAnsi" w:hAnsiTheme="minorHAnsi" w:cs="Times New Roman"/>
                <w:bCs/>
                <w:color w:val="auto"/>
                <w:sz w:val="22"/>
                <w:szCs w:val="22"/>
              </w:rPr>
            </w:pPr>
          </w:p>
        </w:tc>
      </w:tr>
      <w:tr w:rsidR="00CF0C11" w:rsidRPr="00705BB3" w14:paraId="0C0A97F0" w14:textId="77777777" w:rsidTr="00545032">
        <w:tc>
          <w:tcPr>
            <w:tcW w:w="738" w:type="dxa"/>
          </w:tcPr>
          <w:p w14:paraId="061761AA" w14:textId="77777777" w:rsidR="00CF0C11" w:rsidRPr="00705BB3" w:rsidRDefault="00CF0C11" w:rsidP="00545032">
            <w:pPr>
              <w:widowControl w:val="0"/>
              <w:rPr>
                <w:rFonts w:asciiTheme="minorHAnsi" w:hAnsiTheme="minorHAnsi" w:cs="Times New Roman"/>
                <w:bCs/>
                <w:color w:val="auto"/>
                <w:sz w:val="22"/>
                <w:szCs w:val="22"/>
              </w:rPr>
            </w:pPr>
          </w:p>
        </w:tc>
        <w:tc>
          <w:tcPr>
            <w:tcW w:w="10260" w:type="dxa"/>
          </w:tcPr>
          <w:p w14:paraId="4A0A667D" w14:textId="77777777" w:rsidR="00CF0C11" w:rsidRPr="00705BB3" w:rsidRDefault="00CF0C11" w:rsidP="00545032">
            <w:pPr>
              <w:widowControl w:val="0"/>
              <w:rPr>
                <w:rFonts w:asciiTheme="minorHAnsi" w:hAnsiTheme="minorHAnsi" w:cs="Times New Roman"/>
                <w:bCs/>
                <w:color w:val="auto"/>
                <w:sz w:val="22"/>
                <w:szCs w:val="22"/>
              </w:rPr>
            </w:pPr>
          </w:p>
        </w:tc>
      </w:tr>
    </w:tbl>
    <w:p w14:paraId="0D73937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5BD34D3A" w14:textId="77777777" w:rsidTr="00545032">
        <w:tc>
          <w:tcPr>
            <w:tcW w:w="738" w:type="dxa"/>
            <w:shd w:val="clear" w:color="auto" w:fill="DCDCFF"/>
          </w:tcPr>
          <w:p w14:paraId="25EC84A3" w14:textId="77777777" w:rsidR="00CF0C11" w:rsidRPr="006C43BC" w:rsidRDefault="00CF0C11" w:rsidP="00545032">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7DA91D3B" w14:textId="77777777" w:rsidR="00CF0C11" w:rsidRPr="006C43BC" w:rsidRDefault="00CF0C11" w:rsidP="00545032">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38F15245" w14:textId="77777777" w:rsidTr="00545032">
        <w:tc>
          <w:tcPr>
            <w:tcW w:w="738" w:type="dxa"/>
          </w:tcPr>
          <w:p w14:paraId="5446A062" w14:textId="77777777" w:rsidR="00CF0C11" w:rsidRPr="00705BB3" w:rsidRDefault="00CF0C11" w:rsidP="00545032">
            <w:pPr>
              <w:widowControl w:val="0"/>
              <w:rPr>
                <w:rFonts w:asciiTheme="minorHAnsi" w:hAnsiTheme="minorHAnsi" w:cs="Times New Roman"/>
                <w:bCs/>
                <w:color w:val="auto"/>
                <w:sz w:val="22"/>
                <w:szCs w:val="22"/>
              </w:rPr>
            </w:pPr>
          </w:p>
        </w:tc>
        <w:tc>
          <w:tcPr>
            <w:tcW w:w="10260" w:type="dxa"/>
          </w:tcPr>
          <w:p w14:paraId="3483A22C" w14:textId="77777777" w:rsidR="00CF0C11" w:rsidRPr="00705BB3" w:rsidRDefault="00CF0C11" w:rsidP="00545032">
            <w:pPr>
              <w:widowControl w:val="0"/>
              <w:rPr>
                <w:rFonts w:asciiTheme="minorHAnsi" w:hAnsiTheme="minorHAnsi" w:cs="Times New Roman"/>
                <w:bCs/>
                <w:color w:val="auto"/>
                <w:sz w:val="22"/>
                <w:szCs w:val="22"/>
              </w:rPr>
            </w:pPr>
          </w:p>
        </w:tc>
      </w:tr>
      <w:tr w:rsidR="00CF0C11" w:rsidRPr="00705BB3" w14:paraId="74AC8028" w14:textId="77777777" w:rsidTr="00545032">
        <w:tc>
          <w:tcPr>
            <w:tcW w:w="738" w:type="dxa"/>
          </w:tcPr>
          <w:p w14:paraId="1CEDE434" w14:textId="77777777" w:rsidR="00CF0C11" w:rsidRPr="00705BB3" w:rsidRDefault="00CF0C11" w:rsidP="00545032">
            <w:pPr>
              <w:widowControl w:val="0"/>
              <w:rPr>
                <w:rFonts w:asciiTheme="minorHAnsi" w:hAnsiTheme="minorHAnsi" w:cs="Times New Roman"/>
                <w:bCs/>
                <w:color w:val="auto"/>
                <w:sz w:val="22"/>
                <w:szCs w:val="22"/>
              </w:rPr>
            </w:pPr>
          </w:p>
        </w:tc>
        <w:tc>
          <w:tcPr>
            <w:tcW w:w="10260" w:type="dxa"/>
          </w:tcPr>
          <w:p w14:paraId="6D586F23" w14:textId="77777777" w:rsidR="00CF0C11" w:rsidRPr="00705BB3" w:rsidRDefault="00CF0C11" w:rsidP="00545032">
            <w:pPr>
              <w:widowControl w:val="0"/>
              <w:rPr>
                <w:rFonts w:asciiTheme="minorHAnsi" w:hAnsiTheme="minorHAnsi" w:cs="Times New Roman"/>
                <w:bCs/>
                <w:color w:val="auto"/>
                <w:sz w:val="22"/>
                <w:szCs w:val="22"/>
              </w:rPr>
            </w:pPr>
          </w:p>
        </w:tc>
      </w:tr>
      <w:tr w:rsidR="00CF0C11" w:rsidRPr="00705BB3" w14:paraId="072620CA" w14:textId="77777777" w:rsidTr="00545032">
        <w:tc>
          <w:tcPr>
            <w:tcW w:w="738" w:type="dxa"/>
          </w:tcPr>
          <w:p w14:paraId="18BD74D9" w14:textId="77777777" w:rsidR="00CF0C11" w:rsidRPr="00705BB3" w:rsidRDefault="00CF0C11" w:rsidP="00545032">
            <w:pPr>
              <w:widowControl w:val="0"/>
              <w:rPr>
                <w:rFonts w:asciiTheme="minorHAnsi" w:hAnsiTheme="minorHAnsi" w:cs="Times New Roman"/>
                <w:bCs/>
                <w:color w:val="auto"/>
                <w:sz w:val="22"/>
                <w:szCs w:val="22"/>
              </w:rPr>
            </w:pPr>
          </w:p>
        </w:tc>
        <w:tc>
          <w:tcPr>
            <w:tcW w:w="10260" w:type="dxa"/>
          </w:tcPr>
          <w:p w14:paraId="3738551E" w14:textId="77777777" w:rsidR="00CF0C11" w:rsidRPr="00705BB3" w:rsidRDefault="00CF0C11" w:rsidP="00545032">
            <w:pPr>
              <w:widowControl w:val="0"/>
              <w:rPr>
                <w:rFonts w:asciiTheme="minorHAnsi" w:hAnsiTheme="minorHAnsi" w:cs="Times New Roman"/>
                <w:bCs/>
                <w:color w:val="auto"/>
                <w:sz w:val="22"/>
                <w:szCs w:val="22"/>
              </w:rPr>
            </w:pPr>
          </w:p>
        </w:tc>
      </w:tr>
    </w:tbl>
    <w:p w14:paraId="5CC4A465"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EE3ADAD" w14:textId="77777777" w:rsidR="0039464A" w:rsidRPr="008F56D6" w:rsidRDefault="0039464A" w:rsidP="007D62B4">
      <w:pPr>
        <w:pStyle w:val="SectHead"/>
      </w:pPr>
      <w:r w:rsidRPr="006C43BC">
        <w:lastRenderedPageBreak/>
        <w:t>Subject Matter Experts</w:t>
      </w:r>
      <w:bookmarkEnd w:id="1"/>
    </w:p>
    <w:p w14:paraId="7F8AB0C4"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6AC5734" w14:textId="77777777" w:rsidR="00A5228E" w:rsidRPr="006C43BC" w:rsidRDefault="00A5228E" w:rsidP="00EC4830">
      <w:pPr>
        <w:widowControl w:val="0"/>
        <w:rPr>
          <w:rFonts w:asciiTheme="minorHAnsi" w:hAnsiTheme="minorHAnsi" w:cs="Times New Roman"/>
          <w:b/>
          <w:bCs/>
        </w:rPr>
      </w:pPr>
    </w:p>
    <w:p w14:paraId="1C9A0D15"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3D079C72" w14:textId="77777777" w:rsidTr="00FE4A7A">
        <w:tc>
          <w:tcPr>
            <w:tcW w:w="2754" w:type="dxa"/>
            <w:shd w:val="clear" w:color="auto" w:fill="DCDCFF"/>
          </w:tcPr>
          <w:p w14:paraId="5CF49207"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2D93079C"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7C97C92E"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660DDDEC"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4B3D2A4A" w14:textId="77777777" w:rsidTr="00705BB3">
        <w:tc>
          <w:tcPr>
            <w:tcW w:w="2754" w:type="dxa"/>
            <w:shd w:val="clear" w:color="auto" w:fill="CDFFCD"/>
          </w:tcPr>
          <w:p w14:paraId="6809A8F6"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5A3E69E"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BD321E7"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3DC860FA"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66A7E66A" w14:textId="77777777" w:rsidTr="00705BB3">
        <w:tc>
          <w:tcPr>
            <w:tcW w:w="2754" w:type="dxa"/>
            <w:shd w:val="clear" w:color="auto" w:fill="CDFFCD"/>
          </w:tcPr>
          <w:p w14:paraId="048C4010"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3825DDD"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0B5795AB"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A15854E"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7D381DA1" w14:textId="77777777" w:rsidTr="00705BB3">
        <w:tc>
          <w:tcPr>
            <w:tcW w:w="2754" w:type="dxa"/>
            <w:shd w:val="clear" w:color="auto" w:fill="CDFFCD"/>
          </w:tcPr>
          <w:p w14:paraId="523F4B9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6144E7CE"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B7DA9E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0EEB8ACA" w14:textId="77777777" w:rsidR="00A07D34" w:rsidRPr="00705BB3" w:rsidRDefault="00A07D34" w:rsidP="006C43BC">
            <w:pPr>
              <w:widowControl w:val="0"/>
              <w:rPr>
                <w:rFonts w:asciiTheme="minorHAnsi" w:hAnsiTheme="minorHAnsi" w:cs="Times New Roman"/>
                <w:bCs/>
                <w:color w:val="auto"/>
                <w:sz w:val="22"/>
                <w:szCs w:val="22"/>
              </w:rPr>
            </w:pPr>
          </w:p>
        </w:tc>
      </w:tr>
    </w:tbl>
    <w:p w14:paraId="6CD596CE"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59075DA3" w14:textId="77777777" w:rsidR="00440BF2" w:rsidRPr="008F56D6" w:rsidRDefault="00440BF2" w:rsidP="007D62B4">
      <w:pPr>
        <w:pStyle w:val="SectHead"/>
      </w:pPr>
      <w:r w:rsidRPr="006C43BC">
        <w:lastRenderedPageBreak/>
        <w:t>R1 Supporting Evidence and Documentation</w:t>
      </w:r>
      <w:bookmarkEnd w:id="2"/>
    </w:p>
    <w:p w14:paraId="0AA01959" w14:textId="77777777" w:rsidR="00BB361A" w:rsidRDefault="00BB361A" w:rsidP="004C51E4">
      <w:pPr>
        <w:pStyle w:val="RequirementText"/>
        <w:rPr>
          <w:i/>
        </w:rPr>
      </w:pPr>
      <w:r w:rsidRPr="00895015">
        <w:rPr>
          <w:b/>
        </w:rPr>
        <w:t>R1.</w:t>
      </w:r>
      <w:r w:rsidR="00895015" w:rsidRPr="00895015">
        <w:rPr>
          <w:b/>
        </w:rPr>
        <w:tab/>
      </w:r>
      <w:r w:rsidR="004C51E4">
        <w:t xml:space="preserve">Each Responsible Entity shall review and obtain CIP Senior Manager approval at least once every 15 calendar months for one or more documented cyber security policies that collectively address the following topics: </w:t>
      </w:r>
      <w:r w:rsidR="004C51E4" w:rsidRPr="004C51E4">
        <w:rPr>
          <w:i/>
        </w:rPr>
        <w:t>[Violation Risk Factor: Medium] [Time Horizon: Operations Planning]</w:t>
      </w:r>
    </w:p>
    <w:p w14:paraId="3AF92AB9" w14:textId="77777777" w:rsidR="004C51E4" w:rsidRDefault="000B03FA" w:rsidP="00D93728">
      <w:pPr>
        <w:pStyle w:val="RequirementText"/>
        <w:tabs>
          <w:tab w:val="left" w:pos="1260"/>
        </w:tabs>
        <w:ind w:firstLine="0"/>
      </w:pPr>
      <w:r w:rsidRPr="00D93728">
        <w:rPr>
          <w:b/>
        </w:rPr>
        <w:t>1.1.</w:t>
      </w:r>
      <w:r>
        <w:tab/>
      </w:r>
      <w:r w:rsidR="004C51E4">
        <w:t>For its high impact and medium impact BES Cyber Systems, if any:</w:t>
      </w:r>
    </w:p>
    <w:p w14:paraId="03E8C850" w14:textId="77777777" w:rsidR="004C51E4" w:rsidRDefault="00D93728" w:rsidP="00D93728">
      <w:pPr>
        <w:pStyle w:val="RequirementText"/>
        <w:tabs>
          <w:tab w:val="left" w:pos="1980"/>
        </w:tabs>
        <w:spacing w:before="60"/>
        <w:ind w:left="1454" w:hanging="187"/>
      </w:pPr>
      <w:r w:rsidRPr="00D93728">
        <w:rPr>
          <w:b/>
        </w:rPr>
        <w:t>1.1.1.</w:t>
      </w:r>
      <w:r w:rsidRPr="00D93728">
        <w:rPr>
          <w:b/>
        </w:rPr>
        <w:tab/>
      </w:r>
      <w:r w:rsidR="004C51E4">
        <w:t>Personnel and training (CIP-004);</w:t>
      </w:r>
    </w:p>
    <w:p w14:paraId="14595505" w14:textId="77777777" w:rsidR="004C51E4" w:rsidRDefault="00D93728" w:rsidP="00D93728">
      <w:pPr>
        <w:pStyle w:val="RequirementText"/>
        <w:tabs>
          <w:tab w:val="left" w:pos="1980"/>
        </w:tabs>
        <w:spacing w:before="60"/>
        <w:ind w:left="1454" w:hanging="187"/>
      </w:pPr>
      <w:r w:rsidRPr="00D93728">
        <w:rPr>
          <w:b/>
        </w:rPr>
        <w:t>1.1.2.</w:t>
      </w:r>
      <w:r>
        <w:tab/>
      </w:r>
      <w:r w:rsidR="004C51E4">
        <w:t>Electronic Security Perimeters (CIP-005) including Interactive Remote Access;</w:t>
      </w:r>
    </w:p>
    <w:p w14:paraId="421F5DE2" w14:textId="77777777" w:rsidR="004C51E4" w:rsidRDefault="00D93728" w:rsidP="00D93728">
      <w:pPr>
        <w:pStyle w:val="RequirementText"/>
        <w:tabs>
          <w:tab w:val="left" w:pos="1980"/>
        </w:tabs>
        <w:spacing w:before="60"/>
        <w:ind w:left="1454" w:hanging="187"/>
      </w:pPr>
      <w:r w:rsidRPr="00D93728">
        <w:rPr>
          <w:b/>
        </w:rPr>
        <w:t>1.1.3.</w:t>
      </w:r>
      <w:r>
        <w:tab/>
      </w:r>
      <w:r w:rsidR="004C51E4">
        <w:t>Physical security of BES Cyber Systems (CIP-006);</w:t>
      </w:r>
    </w:p>
    <w:p w14:paraId="4861825D" w14:textId="77777777" w:rsidR="004C51E4" w:rsidRDefault="00D93728" w:rsidP="00D93728">
      <w:pPr>
        <w:pStyle w:val="RequirementText"/>
        <w:tabs>
          <w:tab w:val="left" w:pos="1980"/>
        </w:tabs>
        <w:spacing w:before="60"/>
        <w:ind w:left="1454" w:hanging="187"/>
      </w:pPr>
      <w:r w:rsidRPr="00D93728">
        <w:rPr>
          <w:b/>
        </w:rPr>
        <w:t>1.1.4.</w:t>
      </w:r>
      <w:r>
        <w:tab/>
      </w:r>
      <w:r w:rsidR="004C51E4">
        <w:t>System security management (CIP-007);</w:t>
      </w:r>
    </w:p>
    <w:p w14:paraId="5FD30CC4" w14:textId="77777777" w:rsidR="004C51E4" w:rsidRDefault="00D93728" w:rsidP="00D93728">
      <w:pPr>
        <w:pStyle w:val="RequirementText"/>
        <w:tabs>
          <w:tab w:val="left" w:pos="1980"/>
        </w:tabs>
        <w:spacing w:before="60"/>
        <w:ind w:left="1454" w:hanging="187"/>
      </w:pPr>
      <w:r w:rsidRPr="00D93728">
        <w:rPr>
          <w:b/>
        </w:rPr>
        <w:t>1.1.5.</w:t>
      </w:r>
      <w:r>
        <w:tab/>
      </w:r>
      <w:r w:rsidR="004C51E4">
        <w:t>Incident reporting and response planning (CIP-008);</w:t>
      </w:r>
    </w:p>
    <w:p w14:paraId="3E9D9305" w14:textId="77777777" w:rsidR="004C51E4" w:rsidRDefault="00D93728" w:rsidP="00D93728">
      <w:pPr>
        <w:pStyle w:val="RequirementText"/>
        <w:tabs>
          <w:tab w:val="left" w:pos="1980"/>
        </w:tabs>
        <w:spacing w:before="60"/>
        <w:ind w:left="1454" w:hanging="187"/>
      </w:pPr>
      <w:r w:rsidRPr="00D93728">
        <w:rPr>
          <w:b/>
        </w:rPr>
        <w:t>1.1.6.</w:t>
      </w:r>
      <w:r>
        <w:tab/>
      </w:r>
      <w:r w:rsidR="004C51E4">
        <w:t>Recovery plans for BES Cyber Systems (CIP-009);</w:t>
      </w:r>
    </w:p>
    <w:p w14:paraId="3E1DFC29" w14:textId="77777777" w:rsidR="004C51E4" w:rsidRDefault="00D93728" w:rsidP="00D93728">
      <w:pPr>
        <w:pStyle w:val="RequirementText"/>
        <w:tabs>
          <w:tab w:val="left" w:pos="1980"/>
        </w:tabs>
        <w:spacing w:before="60"/>
        <w:ind w:left="1454" w:hanging="187"/>
      </w:pPr>
      <w:r w:rsidRPr="00D93728">
        <w:rPr>
          <w:b/>
        </w:rPr>
        <w:t>1.1.7.</w:t>
      </w:r>
      <w:r>
        <w:tab/>
      </w:r>
      <w:r w:rsidR="004C51E4">
        <w:t>Configuration change management and vulnerability assessments (CIP-010);</w:t>
      </w:r>
    </w:p>
    <w:p w14:paraId="1F5F8677" w14:textId="77777777" w:rsidR="004C51E4" w:rsidRDefault="00D93728" w:rsidP="00D93728">
      <w:pPr>
        <w:pStyle w:val="RequirementText"/>
        <w:tabs>
          <w:tab w:val="left" w:pos="1980"/>
        </w:tabs>
        <w:spacing w:before="60"/>
        <w:ind w:left="1454" w:hanging="187"/>
      </w:pPr>
      <w:r w:rsidRPr="00D93728">
        <w:rPr>
          <w:b/>
        </w:rPr>
        <w:t>1.1.8.</w:t>
      </w:r>
      <w:r>
        <w:tab/>
      </w:r>
      <w:r w:rsidR="004C51E4">
        <w:t>Information protection (CIP-011); and</w:t>
      </w:r>
    </w:p>
    <w:p w14:paraId="2EB64757" w14:textId="77777777" w:rsidR="004C51E4" w:rsidRDefault="00D93728" w:rsidP="00D93728">
      <w:pPr>
        <w:pStyle w:val="RequirementText"/>
        <w:tabs>
          <w:tab w:val="left" w:pos="1980"/>
        </w:tabs>
        <w:spacing w:before="60"/>
        <w:ind w:left="1454" w:hanging="187"/>
      </w:pPr>
      <w:r w:rsidRPr="00D93728">
        <w:rPr>
          <w:b/>
        </w:rPr>
        <w:t>1.1.9.</w:t>
      </w:r>
      <w:r>
        <w:tab/>
      </w:r>
      <w:r w:rsidR="004C51E4">
        <w:t>Declaring and responding to CIP Exceptional Circumstances.</w:t>
      </w:r>
    </w:p>
    <w:p w14:paraId="21DBB2B8" w14:textId="77777777" w:rsidR="004C51E4" w:rsidRDefault="00D93728" w:rsidP="00D93728">
      <w:pPr>
        <w:pStyle w:val="RequirementText"/>
        <w:tabs>
          <w:tab w:val="left" w:pos="1260"/>
        </w:tabs>
        <w:ind w:firstLine="0"/>
      </w:pPr>
      <w:r w:rsidRPr="00D93728">
        <w:rPr>
          <w:b/>
        </w:rPr>
        <w:lastRenderedPageBreak/>
        <w:t>1.2.</w:t>
      </w:r>
      <w:r>
        <w:tab/>
      </w:r>
      <w:r w:rsidR="004C51E4">
        <w:t>For its assets identified in CIP-002 containing low impact BES Cyber Systems, if any:</w:t>
      </w:r>
    </w:p>
    <w:p w14:paraId="0463F5B8" w14:textId="77777777" w:rsidR="004C51E4" w:rsidRDefault="00D93728" w:rsidP="00D93728">
      <w:pPr>
        <w:pStyle w:val="RequirementText"/>
        <w:tabs>
          <w:tab w:val="left" w:pos="1980"/>
        </w:tabs>
        <w:spacing w:before="60"/>
        <w:ind w:left="1454" w:hanging="187"/>
      </w:pPr>
      <w:r w:rsidRPr="00D93728">
        <w:rPr>
          <w:b/>
        </w:rPr>
        <w:t>1.2.1.</w:t>
      </w:r>
      <w:r>
        <w:tab/>
      </w:r>
      <w:r w:rsidR="004C51E4">
        <w:t>Cyber security awareness;</w:t>
      </w:r>
    </w:p>
    <w:p w14:paraId="09D64227" w14:textId="77777777" w:rsidR="004C51E4" w:rsidRDefault="00D93728" w:rsidP="00D93728">
      <w:pPr>
        <w:pStyle w:val="RequirementText"/>
        <w:tabs>
          <w:tab w:val="left" w:pos="1980"/>
        </w:tabs>
        <w:spacing w:before="60"/>
        <w:ind w:left="1454" w:hanging="187"/>
      </w:pPr>
      <w:r w:rsidRPr="00D93728">
        <w:rPr>
          <w:b/>
        </w:rPr>
        <w:t>1.2.2.</w:t>
      </w:r>
      <w:r>
        <w:tab/>
      </w:r>
      <w:r w:rsidR="004C51E4">
        <w:t>Physical security controls;</w:t>
      </w:r>
    </w:p>
    <w:p w14:paraId="7BB48F62" w14:textId="77777777" w:rsidR="004C51E4" w:rsidRDefault="00D93728" w:rsidP="00D93728">
      <w:pPr>
        <w:pStyle w:val="RequirementText"/>
        <w:tabs>
          <w:tab w:val="left" w:pos="1980"/>
        </w:tabs>
        <w:spacing w:before="60"/>
        <w:ind w:left="1454" w:hanging="187"/>
      </w:pPr>
      <w:r w:rsidRPr="00D93728">
        <w:rPr>
          <w:b/>
        </w:rPr>
        <w:t>1.2.3.</w:t>
      </w:r>
      <w:r>
        <w:tab/>
      </w:r>
      <w:r w:rsidR="004C51E4">
        <w:t>Electronic access controls;</w:t>
      </w:r>
    </w:p>
    <w:p w14:paraId="58ED8BCD" w14:textId="77777777" w:rsidR="004C51E4" w:rsidRDefault="00D93728" w:rsidP="00D93728">
      <w:pPr>
        <w:pStyle w:val="RequirementText"/>
        <w:tabs>
          <w:tab w:val="left" w:pos="1980"/>
        </w:tabs>
        <w:spacing w:before="60"/>
        <w:ind w:left="1454" w:hanging="187"/>
      </w:pPr>
      <w:r w:rsidRPr="00D93728">
        <w:rPr>
          <w:b/>
        </w:rPr>
        <w:t>1.2.4.</w:t>
      </w:r>
      <w:r>
        <w:tab/>
      </w:r>
      <w:r w:rsidR="004C51E4">
        <w:t>Cyber Security Incident response;</w:t>
      </w:r>
    </w:p>
    <w:p w14:paraId="2C191236" w14:textId="77777777" w:rsidR="004C51E4" w:rsidRDefault="00D93728" w:rsidP="00D93728">
      <w:pPr>
        <w:pStyle w:val="RequirementText"/>
        <w:tabs>
          <w:tab w:val="left" w:pos="1980"/>
        </w:tabs>
        <w:spacing w:before="60"/>
        <w:ind w:left="1454" w:hanging="187"/>
      </w:pPr>
      <w:r w:rsidRPr="00D93728">
        <w:rPr>
          <w:b/>
        </w:rPr>
        <w:t>1.2.5.</w:t>
      </w:r>
      <w:r>
        <w:tab/>
      </w:r>
      <w:r w:rsidR="004C51E4">
        <w:t>Transient Cyber Assets and Removable Media malicious code risk mitigation; and</w:t>
      </w:r>
    </w:p>
    <w:p w14:paraId="58DC7A2E" w14:textId="77777777" w:rsidR="004C51E4" w:rsidRPr="00895015" w:rsidRDefault="00D93728" w:rsidP="00D93728">
      <w:pPr>
        <w:pStyle w:val="RequirementText"/>
        <w:tabs>
          <w:tab w:val="left" w:pos="1980"/>
        </w:tabs>
        <w:spacing w:before="60"/>
        <w:ind w:left="1454" w:hanging="187"/>
      </w:pPr>
      <w:r w:rsidRPr="00D93728">
        <w:rPr>
          <w:b/>
        </w:rPr>
        <w:t>1.2.6.</w:t>
      </w:r>
      <w:r>
        <w:tab/>
      </w:r>
      <w:r w:rsidR="004C51E4">
        <w:t>Declaring and responding to CIP Exceptional Circumstances.</w:t>
      </w:r>
    </w:p>
    <w:p w14:paraId="1D482B60" w14:textId="77777777" w:rsidR="00895015" w:rsidRPr="00895015" w:rsidRDefault="00895015" w:rsidP="00DA4CF9">
      <w:pPr>
        <w:pStyle w:val="RequirementText"/>
        <w:rPr>
          <w:b/>
          <w:bCs/>
        </w:rPr>
      </w:pPr>
      <w:r w:rsidRPr="00895015">
        <w:rPr>
          <w:b/>
          <w:bCs/>
        </w:rPr>
        <w:t>M1.</w:t>
      </w:r>
      <w:r>
        <w:rPr>
          <w:b/>
          <w:bCs/>
        </w:rPr>
        <w:tab/>
      </w:r>
      <w:r w:rsidR="00D93728">
        <w:t>Examples of evidence may include, but are not limited to, policy documents; revision history, records of review, or workflow evidence from a document management system that indicate review of each cyber security policy at least once every 15 calendar months; and documented approval by the CIP Senior Manager for each cyber security policy.</w:t>
      </w:r>
    </w:p>
    <w:p w14:paraId="74B4D498" w14:textId="77777777" w:rsidR="00895015" w:rsidRPr="006C43BC" w:rsidRDefault="00895015" w:rsidP="00680C03">
      <w:pPr>
        <w:rPr>
          <w:rFonts w:asciiTheme="minorHAnsi" w:hAnsiTheme="minorHAnsi" w:cs="Times New Roman"/>
          <w:b/>
        </w:rPr>
      </w:pPr>
    </w:p>
    <w:p w14:paraId="584CB970"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272DF06"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BE29AC8" w14:textId="77777777"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1F58CDF0"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CE13D84"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5801B5D0" w14:textId="77777777" w:rsidR="00C1568A" w:rsidRPr="006C43BC" w:rsidRDefault="00C1568A" w:rsidP="00C1568A">
      <w:pPr>
        <w:widowControl w:val="0"/>
        <w:spacing w:line="266" w:lineRule="exact"/>
        <w:rPr>
          <w:rFonts w:asciiTheme="minorHAnsi" w:hAnsiTheme="minorHAnsi" w:cs="Times New Roman"/>
          <w:b/>
          <w:bCs/>
        </w:rPr>
      </w:pPr>
    </w:p>
    <w:p w14:paraId="54A8C3A1" w14:textId="77777777" w:rsidR="00D93728" w:rsidRDefault="00D93728">
      <w:pPr>
        <w:autoSpaceDE/>
        <w:autoSpaceDN/>
        <w:adjustRightInd/>
        <w:rPr>
          <w:rFonts w:asciiTheme="minorHAnsi" w:hAnsiTheme="minorHAnsi" w:cs="Times New Roman"/>
          <w:b/>
          <w:bCs/>
          <w:color w:val="auto"/>
        </w:rPr>
      </w:pPr>
      <w:r>
        <w:br w:type="page"/>
      </w:r>
    </w:p>
    <w:p w14:paraId="6965D3DF" w14:textId="77777777" w:rsidR="00C1568A" w:rsidRPr="006C43BC" w:rsidRDefault="00C1568A" w:rsidP="00D97E2A">
      <w:pPr>
        <w:pStyle w:val="RqtSection"/>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3956FC1C" w14:textId="77777777" w:rsidTr="00FE4A7A">
        <w:tc>
          <w:tcPr>
            <w:tcW w:w="10995" w:type="dxa"/>
            <w:gridSpan w:val="6"/>
            <w:shd w:val="clear" w:color="auto" w:fill="DCDCFF"/>
            <w:vAlign w:val="bottom"/>
          </w:tcPr>
          <w:p w14:paraId="027E10CB" w14:textId="77777777" w:rsidR="00E02E53" w:rsidRPr="00812336" w:rsidRDefault="00E02E53" w:rsidP="00545032">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D1E82DC" w14:textId="77777777" w:rsidTr="00FE4A7A">
        <w:tc>
          <w:tcPr>
            <w:tcW w:w="2340" w:type="dxa"/>
            <w:shd w:val="clear" w:color="auto" w:fill="DCDCFF"/>
            <w:vAlign w:val="bottom"/>
          </w:tcPr>
          <w:p w14:paraId="59129923"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989B1D3" w14:textId="77777777" w:rsidR="00E02E53" w:rsidRPr="00812336" w:rsidRDefault="00E02E53"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277CAE2" w14:textId="77777777" w:rsidR="00E02E53" w:rsidRPr="00812336" w:rsidRDefault="00E02E53"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8AF3B21" w14:textId="77777777" w:rsidR="00E02E53" w:rsidRPr="00812336" w:rsidRDefault="00E02E53"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57C6B14" w14:textId="77777777" w:rsidR="00E02E53" w:rsidRPr="00812336" w:rsidRDefault="00E02E53"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124D57A" w14:textId="77777777" w:rsidR="00E02E53" w:rsidRPr="00812336" w:rsidRDefault="00E02E53"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12BE314" w14:textId="77777777" w:rsidTr="00705BB3">
        <w:tc>
          <w:tcPr>
            <w:tcW w:w="2340" w:type="dxa"/>
            <w:shd w:val="clear" w:color="auto" w:fill="CDFFCD"/>
          </w:tcPr>
          <w:p w14:paraId="568F0E15" w14:textId="77777777" w:rsidR="00E02E53" w:rsidRPr="00705BB3" w:rsidRDefault="00E02E53" w:rsidP="0054503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91C2581" w14:textId="77777777" w:rsidR="00E02E53" w:rsidRPr="00705BB3" w:rsidRDefault="00E02E53" w:rsidP="0054503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7D79297" w14:textId="77777777" w:rsidR="00E02E53" w:rsidRPr="00705BB3" w:rsidRDefault="00E02E53" w:rsidP="0054503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41F84B3" w14:textId="77777777" w:rsidR="00E02E53" w:rsidRPr="00705BB3" w:rsidRDefault="00E02E53" w:rsidP="0054503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8327256" w14:textId="77777777" w:rsidR="00E02E53" w:rsidRPr="00705BB3" w:rsidRDefault="00E02E53" w:rsidP="00545032">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25926A1" w14:textId="77777777" w:rsidR="00E02E53" w:rsidRPr="00705BB3" w:rsidRDefault="00E02E53" w:rsidP="00545032">
            <w:pPr>
              <w:autoSpaceDE/>
              <w:autoSpaceDN/>
              <w:adjustRightInd/>
              <w:jc w:val="both"/>
              <w:rPr>
                <w:rFonts w:asciiTheme="minorHAnsi" w:hAnsiTheme="minorHAnsi" w:cs="Times New Roman"/>
                <w:color w:val="auto"/>
                <w:sz w:val="22"/>
                <w:szCs w:val="22"/>
              </w:rPr>
            </w:pPr>
          </w:p>
        </w:tc>
      </w:tr>
      <w:tr w:rsidR="00705BB3" w:rsidRPr="00705BB3" w14:paraId="0035ADD9" w14:textId="77777777" w:rsidTr="00705BB3">
        <w:tc>
          <w:tcPr>
            <w:tcW w:w="2340" w:type="dxa"/>
            <w:shd w:val="clear" w:color="auto" w:fill="CDFFCD"/>
          </w:tcPr>
          <w:p w14:paraId="4BB34205" w14:textId="77777777" w:rsidR="00E02E53" w:rsidRPr="00705BB3" w:rsidRDefault="00E02E53" w:rsidP="0054503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6F885CB" w14:textId="77777777" w:rsidR="00E02E53" w:rsidRPr="00705BB3" w:rsidRDefault="00E02E53" w:rsidP="0054503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7319DA0" w14:textId="77777777" w:rsidR="00E02E53" w:rsidRPr="00705BB3" w:rsidRDefault="00E02E53" w:rsidP="0054503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578FE02" w14:textId="77777777" w:rsidR="00E02E53" w:rsidRPr="00705BB3" w:rsidRDefault="00E02E53" w:rsidP="0054503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DB5685E" w14:textId="77777777" w:rsidR="00E02E53" w:rsidRPr="00705BB3" w:rsidRDefault="00E02E53" w:rsidP="00545032">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371CF97" w14:textId="77777777" w:rsidR="00E02E53" w:rsidRPr="00705BB3" w:rsidRDefault="00E02E53" w:rsidP="00545032">
            <w:pPr>
              <w:autoSpaceDE/>
              <w:autoSpaceDN/>
              <w:adjustRightInd/>
              <w:jc w:val="both"/>
              <w:rPr>
                <w:rFonts w:asciiTheme="minorHAnsi" w:hAnsiTheme="minorHAnsi" w:cs="Times New Roman"/>
                <w:color w:val="auto"/>
                <w:sz w:val="22"/>
                <w:szCs w:val="22"/>
              </w:rPr>
            </w:pPr>
          </w:p>
        </w:tc>
      </w:tr>
      <w:tr w:rsidR="00705BB3" w:rsidRPr="00705BB3" w14:paraId="58B23BB3" w14:textId="77777777" w:rsidTr="00705BB3">
        <w:tc>
          <w:tcPr>
            <w:tcW w:w="2340" w:type="dxa"/>
            <w:shd w:val="clear" w:color="auto" w:fill="CDFFCD"/>
          </w:tcPr>
          <w:p w14:paraId="265B1714" w14:textId="77777777" w:rsidR="00E02E53" w:rsidRPr="00705BB3" w:rsidRDefault="00E02E53" w:rsidP="0054503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F912B6B" w14:textId="77777777" w:rsidR="00E02E53" w:rsidRPr="00705BB3" w:rsidRDefault="00E02E53" w:rsidP="0054503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F3B5EDE" w14:textId="77777777" w:rsidR="00E02E53" w:rsidRPr="00705BB3" w:rsidRDefault="00E02E53" w:rsidP="0054503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3B350ED" w14:textId="77777777" w:rsidR="00E02E53" w:rsidRPr="00705BB3" w:rsidRDefault="00E02E53" w:rsidP="0054503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346B9E" w14:textId="77777777" w:rsidR="00E02E53" w:rsidRPr="00705BB3" w:rsidRDefault="00E02E53" w:rsidP="00545032">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31145DE" w14:textId="77777777" w:rsidR="00E02E53" w:rsidRPr="00705BB3" w:rsidRDefault="00E02E53" w:rsidP="00545032">
            <w:pPr>
              <w:autoSpaceDE/>
              <w:autoSpaceDN/>
              <w:adjustRightInd/>
              <w:jc w:val="both"/>
              <w:rPr>
                <w:rFonts w:asciiTheme="minorHAnsi" w:hAnsiTheme="minorHAnsi" w:cs="Times New Roman"/>
                <w:color w:val="auto"/>
                <w:sz w:val="22"/>
                <w:szCs w:val="22"/>
              </w:rPr>
            </w:pPr>
          </w:p>
        </w:tc>
      </w:tr>
    </w:tbl>
    <w:p w14:paraId="48A93677" w14:textId="77777777" w:rsidR="00C1568A" w:rsidRPr="006C43BC" w:rsidRDefault="00C1568A" w:rsidP="00C1568A">
      <w:pPr>
        <w:widowControl w:val="0"/>
        <w:rPr>
          <w:rFonts w:asciiTheme="minorHAnsi" w:hAnsiTheme="minorHAnsi" w:cs="Times New Roman"/>
        </w:rPr>
      </w:pPr>
    </w:p>
    <w:p w14:paraId="1E9B5769"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520D6EEB" w14:textId="77777777" w:rsidTr="00705BB3">
        <w:tc>
          <w:tcPr>
            <w:tcW w:w="11016" w:type="dxa"/>
            <w:shd w:val="clear" w:color="auto" w:fill="auto"/>
          </w:tcPr>
          <w:p w14:paraId="48752B5D" w14:textId="77777777" w:rsidR="00C1568A" w:rsidRPr="00705BB3" w:rsidRDefault="00C1568A" w:rsidP="00545032">
            <w:pPr>
              <w:widowControl w:val="0"/>
              <w:rPr>
                <w:rFonts w:asciiTheme="minorHAnsi" w:hAnsiTheme="minorHAnsi" w:cs="Times New Roman"/>
                <w:sz w:val="22"/>
                <w:szCs w:val="22"/>
              </w:rPr>
            </w:pPr>
          </w:p>
        </w:tc>
      </w:tr>
      <w:tr w:rsidR="00C1568A" w:rsidRPr="00705BB3" w14:paraId="07149151" w14:textId="77777777" w:rsidTr="00705BB3">
        <w:tc>
          <w:tcPr>
            <w:tcW w:w="11016" w:type="dxa"/>
            <w:shd w:val="clear" w:color="auto" w:fill="auto"/>
          </w:tcPr>
          <w:p w14:paraId="686508EE" w14:textId="77777777" w:rsidR="00C1568A" w:rsidRPr="00705BB3" w:rsidRDefault="00C1568A" w:rsidP="00545032">
            <w:pPr>
              <w:widowControl w:val="0"/>
              <w:rPr>
                <w:rFonts w:asciiTheme="minorHAnsi" w:hAnsiTheme="minorHAnsi" w:cs="Times New Roman"/>
                <w:sz w:val="22"/>
                <w:szCs w:val="22"/>
              </w:rPr>
            </w:pPr>
          </w:p>
        </w:tc>
      </w:tr>
      <w:tr w:rsidR="00C1568A" w:rsidRPr="00705BB3" w14:paraId="1325C452" w14:textId="77777777" w:rsidTr="00705BB3">
        <w:tc>
          <w:tcPr>
            <w:tcW w:w="11016" w:type="dxa"/>
            <w:shd w:val="clear" w:color="auto" w:fill="auto"/>
          </w:tcPr>
          <w:p w14:paraId="3B1797C2" w14:textId="77777777" w:rsidR="00C1568A" w:rsidRPr="00705BB3" w:rsidRDefault="00C1568A" w:rsidP="00545032">
            <w:pPr>
              <w:widowControl w:val="0"/>
              <w:rPr>
                <w:rFonts w:asciiTheme="minorHAnsi" w:hAnsiTheme="minorHAnsi" w:cs="Times New Roman"/>
                <w:sz w:val="22"/>
                <w:szCs w:val="22"/>
              </w:rPr>
            </w:pPr>
          </w:p>
        </w:tc>
      </w:tr>
    </w:tbl>
    <w:p w14:paraId="2AE94546" w14:textId="77777777" w:rsidR="00C1568A" w:rsidRPr="006C43BC" w:rsidRDefault="00C1568A" w:rsidP="00C1568A">
      <w:pPr>
        <w:widowControl w:val="0"/>
        <w:rPr>
          <w:rFonts w:asciiTheme="minorHAnsi" w:hAnsiTheme="minorHAnsi" w:cs="Times New Roman"/>
        </w:rPr>
      </w:pPr>
    </w:p>
    <w:p w14:paraId="52134CD8" w14:textId="77777777" w:rsidR="00FA3F1C" w:rsidRDefault="00FA3F1C">
      <w:pPr>
        <w:autoSpaceDE/>
        <w:autoSpaceDN/>
        <w:adjustRightInd/>
        <w:rPr>
          <w:rFonts w:asciiTheme="minorHAnsi" w:hAnsiTheme="minorHAnsi" w:cs="Times New Roman"/>
          <w:b/>
          <w:bCs/>
          <w:color w:val="auto"/>
        </w:rPr>
      </w:pPr>
      <w:r>
        <w:br w:type="page"/>
      </w:r>
    </w:p>
    <w:p w14:paraId="4977E012" w14:textId="06C1B41E"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rsidR="00183427">
        <w:t>CIP-003-8</w:t>
      </w:r>
      <w:r w:rsidRPr="00F548BE">
        <w:t>, R1</w:t>
      </w:r>
    </w:p>
    <w:p w14:paraId="16DBF812"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705BB3" w14:paraId="14B2AC10" w14:textId="77777777" w:rsidTr="00CF0C11">
        <w:tc>
          <w:tcPr>
            <w:tcW w:w="378" w:type="dxa"/>
          </w:tcPr>
          <w:p w14:paraId="0FC882BD" w14:textId="77777777" w:rsidR="00C1568A" w:rsidRPr="00DA4CF9" w:rsidRDefault="00C1568A" w:rsidP="0054503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A4C48FB" w14:textId="77777777" w:rsidR="008D5E95" w:rsidRPr="008D5E95" w:rsidRDefault="008D5E95" w:rsidP="008D5E95">
            <w:pPr>
              <w:widowControl w:val="0"/>
              <w:tabs>
                <w:tab w:val="left" w:pos="0"/>
                <w:tab w:val="left" w:pos="900"/>
                <w:tab w:val="left" w:pos="6360"/>
              </w:tabs>
              <w:rPr>
                <w:rFonts w:asciiTheme="minorHAnsi" w:hAnsiTheme="minorHAnsi" w:cs="Times New Roman"/>
                <w:color w:val="auto"/>
              </w:rPr>
            </w:pPr>
            <w:r w:rsidRPr="008D5E95">
              <w:rPr>
                <w:rFonts w:asciiTheme="minorHAnsi" w:hAnsiTheme="minorHAnsi" w:cs="Times New Roman"/>
                <w:color w:val="auto"/>
              </w:rPr>
              <w:t>For its high impact and medium impact BES Cyber Systems, if any, verify the Responsible Entity has documented one or more cyber security policies that collectively address the following topics:</w:t>
            </w:r>
          </w:p>
          <w:p w14:paraId="7B98811F" w14:textId="77777777" w:rsidR="008D5E95" w:rsidRPr="00FA3F1C" w:rsidRDefault="008D5E95" w:rsidP="0006360D">
            <w:pPr>
              <w:pStyle w:val="ListParagraph"/>
              <w:widowControl w:val="0"/>
              <w:numPr>
                <w:ilvl w:val="0"/>
                <w:numId w:val="2"/>
              </w:numPr>
              <w:tabs>
                <w:tab w:val="left" w:pos="0"/>
                <w:tab w:val="left" w:pos="900"/>
                <w:tab w:val="left" w:pos="6360"/>
              </w:tabs>
              <w:rPr>
                <w:rFonts w:asciiTheme="minorHAnsi" w:hAnsiTheme="minorHAnsi" w:cs="Times New Roman"/>
                <w:color w:val="auto"/>
              </w:rPr>
            </w:pPr>
            <w:r w:rsidRPr="00FA3F1C">
              <w:rPr>
                <w:rFonts w:asciiTheme="minorHAnsi" w:hAnsiTheme="minorHAnsi" w:cs="Times New Roman"/>
                <w:color w:val="auto"/>
              </w:rPr>
              <w:t>Personnel and training (CIP-004);</w:t>
            </w:r>
          </w:p>
          <w:p w14:paraId="249E8E74" w14:textId="77777777" w:rsidR="008D5E95" w:rsidRPr="00FA3F1C" w:rsidRDefault="008D5E95" w:rsidP="0006360D">
            <w:pPr>
              <w:pStyle w:val="ListParagraph"/>
              <w:widowControl w:val="0"/>
              <w:numPr>
                <w:ilvl w:val="0"/>
                <w:numId w:val="2"/>
              </w:numPr>
              <w:tabs>
                <w:tab w:val="left" w:pos="0"/>
                <w:tab w:val="left" w:pos="900"/>
                <w:tab w:val="left" w:pos="6360"/>
              </w:tabs>
              <w:rPr>
                <w:rFonts w:asciiTheme="minorHAnsi" w:hAnsiTheme="minorHAnsi" w:cs="Times New Roman"/>
                <w:color w:val="auto"/>
              </w:rPr>
            </w:pPr>
            <w:r w:rsidRPr="00FA3F1C">
              <w:rPr>
                <w:rFonts w:asciiTheme="minorHAnsi" w:hAnsiTheme="minorHAnsi" w:cs="Times New Roman"/>
                <w:color w:val="auto"/>
              </w:rPr>
              <w:t>Electronic Security Perimeters (CIP-005) including Interactive Remote Access;</w:t>
            </w:r>
          </w:p>
          <w:p w14:paraId="71CBCC48" w14:textId="77777777" w:rsidR="008D5E95" w:rsidRPr="00FA3F1C" w:rsidRDefault="008D5E95" w:rsidP="0006360D">
            <w:pPr>
              <w:pStyle w:val="ListParagraph"/>
              <w:widowControl w:val="0"/>
              <w:numPr>
                <w:ilvl w:val="0"/>
                <w:numId w:val="2"/>
              </w:numPr>
              <w:tabs>
                <w:tab w:val="left" w:pos="0"/>
                <w:tab w:val="left" w:pos="900"/>
                <w:tab w:val="left" w:pos="6360"/>
              </w:tabs>
              <w:rPr>
                <w:rFonts w:asciiTheme="minorHAnsi" w:hAnsiTheme="minorHAnsi" w:cs="Times New Roman"/>
                <w:color w:val="auto"/>
              </w:rPr>
            </w:pPr>
            <w:r w:rsidRPr="00FA3F1C">
              <w:rPr>
                <w:rFonts w:asciiTheme="minorHAnsi" w:hAnsiTheme="minorHAnsi" w:cs="Times New Roman"/>
                <w:color w:val="auto"/>
              </w:rPr>
              <w:t>Physical security of BES Cyber Systems (CIP-006);</w:t>
            </w:r>
          </w:p>
          <w:p w14:paraId="3268E5AF" w14:textId="77777777" w:rsidR="008D5E95" w:rsidRPr="00FA3F1C" w:rsidRDefault="008D5E95" w:rsidP="0006360D">
            <w:pPr>
              <w:pStyle w:val="ListParagraph"/>
              <w:widowControl w:val="0"/>
              <w:numPr>
                <w:ilvl w:val="0"/>
                <w:numId w:val="2"/>
              </w:numPr>
              <w:tabs>
                <w:tab w:val="left" w:pos="0"/>
                <w:tab w:val="left" w:pos="900"/>
                <w:tab w:val="left" w:pos="6360"/>
              </w:tabs>
              <w:rPr>
                <w:rFonts w:asciiTheme="minorHAnsi" w:hAnsiTheme="minorHAnsi" w:cs="Times New Roman"/>
                <w:color w:val="auto"/>
              </w:rPr>
            </w:pPr>
            <w:r w:rsidRPr="00FA3F1C">
              <w:rPr>
                <w:rFonts w:asciiTheme="minorHAnsi" w:hAnsiTheme="minorHAnsi" w:cs="Times New Roman"/>
                <w:color w:val="auto"/>
              </w:rPr>
              <w:t>System security management (CIP-007);</w:t>
            </w:r>
          </w:p>
          <w:p w14:paraId="7D404A67" w14:textId="77777777" w:rsidR="008D5E95" w:rsidRPr="00FA3F1C" w:rsidRDefault="008D5E95" w:rsidP="0006360D">
            <w:pPr>
              <w:pStyle w:val="ListParagraph"/>
              <w:widowControl w:val="0"/>
              <w:numPr>
                <w:ilvl w:val="0"/>
                <w:numId w:val="2"/>
              </w:numPr>
              <w:tabs>
                <w:tab w:val="left" w:pos="0"/>
                <w:tab w:val="left" w:pos="900"/>
                <w:tab w:val="left" w:pos="6360"/>
              </w:tabs>
              <w:rPr>
                <w:rFonts w:asciiTheme="minorHAnsi" w:hAnsiTheme="minorHAnsi" w:cs="Times New Roman"/>
                <w:color w:val="auto"/>
              </w:rPr>
            </w:pPr>
            <w:r w:rsidRPr="00FA3F1C">
              <w:rPr>
                <w:rFonts w:asciiTheme="minorHAnsi" w:hAnsiTheme="minorHAnsi" w:cs="Times New Roman"/>
                <w:color w:val="auto"/>
              </w:rPr>
              <w:t>Incident reporting and response planning (CIP-008);</w:t>
            </w:r>
          </w:p>
          <w:p w14:paraId="26735DD6" w14:textId="77777777" w:rsidR="008D5E95" w:rsidRPr="00FA3F1C" w:rsidRDefault="008D5E95" w:rsidP="0006360D">
            <w:pPr>
              <w:pStyle w:val="ListParagraph"/>
              <w:widowControl w:val="0"/>
              <w:numPr>
                <w:ilvl w:val="0"/>
                <w:numId w:val="2"/>
              </w:numPr>
              <w:tabs>
                <w:tab w:val="left" w:pos="0"/>
                <w:tab w:val="left" w:pos="900"/>
                <w:tab w:val="left" w:pos="6360"/>
              </w:tabs>
              <w:rPr>
                <w:rFonts w:asciiTheme="minorHAnsi" w:hAnsiTheme="minorHAnsi" w:cs="Times New Roman"/>
                <w:color w:val="auto"/>
              </w:rPr>
            </w:pPr>
            <w:r w:rsidRPr="00FA3F1C">
              <w:rPr>
                <w:rFonts w:asciiTheme="minorHAnsi" w:hAnsiTheme="minorHAnsi" w:cs="Times New Roman"/>
                <w:color w:val="auto"/>
              </w:rPr>
              <w:t>Recovery plans for BES Cyber Systems (CIP-009);</w:t>
            </w:r>
          </w:p>
          <w:p w14:paraId="32E39D81" w14:textId="77777777" w:rsidR="008D5E95" w:rsidRPr="00FA3F1C" w:rsidRDefault="008D5E95" w:rsidP="0006360D">
            <w:pPr>
              <w:pStyle w:val="ListParagraph"/>
              <w:widowControl w:val="0"/>
              <w:numPr>
                <w:ilvl w:val="0"/>
                <w:numId w:val="2"/>
              </w:numPr>
              <w:tabs>
                <w:tab w:val="left" w:pos="0"/>
                <w:tab w:val="left" w:pos="900"/>
                <w:tab w:val="left" w:pos="6360"/>
              </w:tabs>
              <w:rPr>
                <w:rFonts w:asciiTheme="minorHAnsi" w:hAnsiTheme="minorHAnsi" w:cs="Times New Roman"/>
                <w:color w:val="auto"/>
              </w:rPr>
            </w:pPr>
            <w:r w:rsidRPr="00FA3F1C">
              <w:rPr>
                <w:rFonts w:asciiTheme="minorHAnsi" w:hAnsiTheme="minorHAnsi" w:cs="Times New Roman"/>
                <w:color w:val="auto"/>
              </w:rPr>
              <w:t>Configuration change management and vulnerability assessments (CIP-010);</w:t>
            </w:r>
          </w:p>
          <w:p w14:paraId="611E31A2" w14:textId="77777777" w:rsidR="008D5E95" w:rsidRPr="00FA3F1C" w:rsidRDefault="008D5E95" w:rsidP="0006360D">
            <w:pPr>
              <w:pStyle w:val="ListParagraph"/>
              <w:widowControl w:val="0"/>
              <w:numPr>
                <w:ilvl w:val="0"/>
                <w:numId w:val="2"/>
              </w:numPr>
              <w:tabs>
                <w:tab w:val="left" w:pos="0"/>
                <w:tab w:val="left" w:pos="900"/>
                <w:tab w:val="left" w:pos="6360"/>
              </w:tabs>
              <w:rPr>
                <w:rFonts w:asciiTheme="minorHAnsi" w:hAnsiTheme="minorHAnsi" w:cs="Times New Roman"/>
                <w:color w:val="auto"/>
              </w:rPr>
            </w:pPr>
            <w:r w:rsidRPr="00FA3F1C">
              <w:rPr>
                <w:rFonts w:asciiTheme="minorHAnsi" w:hAnsiTheme="minorHAnsi" w:cs="Times New Roman"/>
                <w:color w:val="auto"/>
              </w:rPr>
              <w:t>Information protection (CIP-011); and</w:t>
            </w:r>
          </w:p>
          <w:p w14:paraId="5E62F089" w14:textId="77777777" w:rsidR="00C1568A" w:rsidRPr="00FA3F1C" w:rsidRDefault="008D5E95" w:rsidP="0006360D">
            <w:pPr>
              <w:pStyle w:val="ListParagraph"/>
              <w:widowControl w:val="0"/>
              <w:numPr>
                <w:ilvl w:val="0"/>
                <w:numId w:val="2"/>
              </w:numPr>
              <w:tabs>
                <w:tab w:val="left" w:pos="0"/>
                <w:tab w:val="left" w:pos="900"/>
                <w:tab w:val="left" w:pos="6360"/>
              </w:tabs>
              <w:rPr>
                <w:rFonts w:asciiTheme="minorHAnsi" w:hAnsiTheme="minorHAnsi" w:cs="Times New Roman"/>
                <w:color w:val="auto"/>
              </w:rPr>
            </w:pPr>
            <w:r w:rsidRPr="00FA3F1C">
              <w:rPr>
                <w:rFonts w:asciiTheme="minorHAnsi" w:hAnsiTheme="minorHAnsi" w:cs="Times New Roman"/>
                <w:color w:val="auto"/>
              </w:rPr>
              <w:t>Declaring and responding to CIP Exceptional Circumstances.</w:t>
            </w:r>
          </w:p>
        </w:tc>
      </w:tr>
      <w:tr w:rsidR="00C1568A" w:rsidRPr="00705BB3" w14:paraId="748FE19C" w14:textId="77777777" w:rsidTr="00CF0C11">
        <w:tc>
          <w:tcPr>
            <w:tcW w:w="378" w:type="dxa"/>
          </w:tcPr>
          <w:p w14:paraId="257F91B2" w14:textId="77777777" w:rsidR="00C1568A" w:rsidRPr="00DA4CF9" w:rsidRDefault="00C1568A" w:rsidP="0054503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2A050FC4" w14:textId="77777777" w:rsidR="00FA3F1C" w:rsidRPr="00FA3F1C" w:rsidRDefault="00FA3F1C" w:rsidP="00FA3F1C">
            <w:pPr>
              <w:widowControl w:val="0"/>
              <w:tabs>
                <w:tab w:val="left" w:pos="0"/>
                <w:tab w:val="left" w:pos="900"/>
                <w:tab w:val="left" w:pos="6360"/>
              </w:tabs>
              <w:rPr>
                <w:rFonts w:asciiTheme="minorHAnsi" w:hAnsiTheme="minorHAnsi" w:cs="Times New Roman"/>
                <w:color w:val="auto"/>
              </w:rPr>
            </w:pPr>
            <w:r w:rsidRPr="00FA3F1C">
              <w:rPr>
                <w:rFonts w:asciiTheme="minorHAnsi" w:hAnsiTheme="minorHAnsi" w:cs="Times New Roman"/>
                <w:color w:val="auto"/>
              </w:rPr>
              <w:t>For its assets identified in CIP-002 containing low impact BES Cyber Systems, if any, verify the Responsible Entity has documented one or more cyber security policies that collectively address the following topics:</w:t>
            </w:r>
          </w:p>
          <w:p w14:paraId="1F3A8B3A" w14:textId="77777777" w:rsidR="00FA3F1C" w:rsidRPr="00FA3F1C" w:rsidRDefault="00FA3F1C" w:rsidP="0006360D">
            <w:pPr>
              <w:pStyle w:val="ListParagraph"/>
              <w:widowControl w:val="0"/>
              <w:numPr>
                <w:ilvl w:val="0"/>
                <w:numId w:val="3"/>
              </w:numPr>
              <w:tabs>
                <w:tab w:val="left" w:pos="0"/>
                <w:tab w:val="left" w:pos="900"/>
                <w:tab w:val="left" w:pos="6360"/>
              </w:tabs>
              <w:rPr>
                <w:rFonts w:asciiTheme="minorHAnsi" w:hAnsiTheme="minorHAnsi" w:cs="Times New Roman"/>
                <w:color w:val="auto"/>
              </w:rPr>
            </w:pPr>
            <w:r w:rsidRPr="00FA3F1C">
              <w:rPr>
                <w:rFonts w:asciiTheme="minorHAnsi" w:hAnsiTheme="minorHAnsi" w:cs="Times New Roman"/>
                <w:color w:val="auto"/>
              </w:rPr>
              <w:t>Cyber security awareness;</w:t>
            </w:r>
          </w:p>
          <w:p w14:paraId="23FBEC51" w14:textId="77777777" w:rsidR="00FA3F1C" w:rsidRPr="00FA3F1C" w:rsidRDefault="00FA3F1C" w:rsidP="0006360D">
            <w:pPr>
              <w:pStyle w:val="ListParagraph"/>
              <w:widowControl w:val="0"/>
              <w:numPr>
                <w:ilvl w:val="0"/>
                <w:numId w:val="3"/>
              </w:numPr>
              <w:tabs>
                <w:tab w:val="left" w:pos="0"/>
                <w:tab w:val="left" w:pos="900"/>
                <w:tab w:val="left" w:pos="6360"/>
              </w:tabs>
              <w:rPr>
                <w:rFonts w:asciiTheme="minorHAnsi" w:hAnsiTheme="minorHAnsi" w:cs="Times New Roman"/>
                <w:color w:val="auto"/>
              </w:rPr>
            </w:pPr>
            <w:r w:rsidRPr="00FA3F1C">
              <w:rPr>
                <w:rFonts w:asciiTheme="minorHAnsi" w:hAnsiTheme="minorHAnsi" w:cs="Times New Roman"/>
                <w:color w:val="auto"/>
              </w:rPr>
              <w:t>Physical security controls;</w:t>
            </w:r>
          </w:p>
          <w:p w14:paraId="12A59467" w14:textId="77777777" w:rsidR="00FA3F1C" w:rsidRPr="00FA3F1C" w:rsidRDefault="00FA3F1C" w:rsidP="0006360D">
            <w:pPr>
              <w:pStyle w:val="ListParagraph"/>
              <w:widowControl w:val="0"/>
              <w:numPr>
                <w:ilvl w:val="0"/>
                <w:numId w:val="3"/>
              </w:numPr>
              <w:tabs>
                <w:tab w:val="left" w:pos="0"/>
                <w:tab w:val="left" w:pos="900"/>
                <w:tab w:val="left" w:pos="6360"/>
              </w:tabs>
              <w:rPr>
                <w:rFonts w:asciiTheme="minorHAnsi" w:hAnsiTheme="minorHAnsi" w:cs="Times New Roman"/>
                <w:color w:val="auto"/>
              </w:rPr>
            </w:pPr>
            <w:r w:rsidRPr="00FA3F1C">
              <w:rPr>
                <w:rFonts w:asciiTheme="minorHAnsi" w:hAnsiTheme="minorHAnsi" w:cs="Times New Roman"/>
                <w:color w:val="auto"/>
              </w:rPr>
              <w:t>Electronic access controls;</w:t>
            </w:r>
          </w:p>
          <w:p w14:paraId="753AF700" w14:textId="77777777" w:rsidR="00FA3F1C" w:rsidRPr="00FA3F1C" w:rsidRDefault="00FA3F1C" w:rsidP="0006360D">
            <w:pPr>
              <w:pStyle w:val="ListParagraph"/>
              <w:widowControl w:val="0"/>
              <w:numPr>
                <w:ilvl w:val="0"/>
                <w:numId w:val="3"/>
              </w:numPr>
              <w:tabs>
                <w:tab w:val="left" w:pos="0"/>
                <w:tab w:val="left" w:pos="900"/>
                <w:tab w:val="left" w:pos="6360"/>
              </w:tabs>
              <w:rPr>
                <w:rFonts w:asciiTheme="minorHAnsi" w:hAnsiTheme="minorHAnsi" w:cs="Times New Roman"/>
                <w:color w:val="auto"/>
              </w:rPr>
            </w:pPr>
            <w:r w:rsidRPr="00FA3F1C">
              <w:rPr>
                <w:rFonts w:asciiTheme="minorHAnsi" w:hAnsiTheme="minorHAnsi" w:cs="Times New Roman"/>
                <w:color w:val="auto"/>
              </w:rPr>
              <w:t>Cyber Security Incident response</w:t>
            </w:r>
          </w:p>
          <w:p w14:paraId="7222B50E" w14:textId="77777777" w:rsidR="00FA3F1C" w:rsidRDefault="00FA3F1C" w:rsidP="0006360D">
            <w:pPr>
              <w:pStyle w:val="ListParagraph"/>
              <w:widowControl w:val="0"/>
              <w:numPr>
                <w:ilvl w:val="0"/>
                <w:numId w:val="3"/>
              </w:numPr>
              <w:tabs>
                <w:tab w:val="left" w:pos="0"/>
                <w:tab w:val="left" w:pos="900"/>
                <w:tab w:val="left" w:pos="6360"/>
              </w:tabs>
              <w:rPr>
                <w:rFonts w:asciiTheme="minorHAnsi" w:hAnsiTheme="minorHAnsi" w:cs="Times New Roman"/>
                <w:color w:val="auto"/>
              </w:rPr>
            </w:pPr>
            <w:r w:rsidRPr="00FA3F1C">
              <w:rPr>
                <w:rFonts w:asciiTheme="minorHAnsi" w:hAnsiTheme="minorHAnsi" w:cs="Times New Roman"/>
                <w:color w:val="auto"/>
              </w:rPr>
              <w:t>Transient Cy</w:t>
            </w:r>
            <w:r>
              <w:rPr>
                <w:rFonts w:asciiTheme="minorHAnsi" w:hAnsiTheme="minorHAnsi" w:cs="Times New Roman"/>
                <w:color w:val="auto"/>
              </w:rPr>
              <w:t>ber Assets and Removable Media malicious code risk m</w:t>
            </w:r>
            <w:r w:rsidRPr="00FA3F1C">
              <w:rPr>
                <w:rFonts w:asciiTheme="minorHAnsi" w:hAnsiTheme="minorHAnsi" w:cs="Times New Roman"/>
                <w:color w:val="auto"/>
              </w:rPr>
              <w:t>itigation; and</w:t>
            </w:r>
          </w:p>
          <w:p w14:paraId="3888D63E" w14:textId="77777777" w:rsidR="00C1568A" w:rsidRPr="00FA3F1C" w:rsidRDefault="00FA3F1C" w:rsidP="0006360D">
            <w:pPr>
              <w:pStyle w:val="ListParagraph"/>
              <w:widowControl w:val="0"/>
              <w:numPr>
                <w:ilvl w:val="0"/>
                <w:numId w:val="3"/>
              </w:numPr>
              <w:tabs>
                <w:tab w:val="left" w:pos="0"/>
                <w:tab w:val="left" w:pos="900"/>
                <w:tab w:val="left" w:pos="6360"/>
              </w:tabs>
              <w:rPr>
                <w:rFonts w:asciiTheme="minorHAnsi" w:hAnsiTheme="minorHAnsi" w:cs="Times New Roman"/>
                <w:color w:val="auto"/>
              </w:rPr>
            </w:pPr>
            <w:r w:rsidRPr="00FA3F1C">
              <w:rPr>
                <w:rFonts w:asciiTheme="minorHAnsi" w:hAnsiTheme="minorHAnsi" w:cs="Times New Roman"/>
                <w:color w:val="auto"/>
              </w:rPr>
              <w:t>Declaring and responding to CIP Exceptional Circumstances.</w:t>
            </w:r>
          </w:p>
        </w:tc>
      </w:tr>
      <w:tr w:rsidR="00C1568A" w:rsidRPr="00705BB3" w14:paraId="53812D63" w14:textId="77777777" w:rsidTr="00CF0C11">
        <w:tc>
          <w:tcPr>
            <w:tcW w:w="378" w:type="dxa"/>
          </w:tcPr>
          <w:p w14:paraId="4ECF1CC0" w14:textId="77777777" w:rsidR="00C1568A" w:rsidRPr="00DA4CF9" w:rsidRDefault="00C1568A" w:rsidP="0054503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7A8ECDFC" w14:textId="77777777" w:rsidR="00C1568A" w:rsidRPr="00DA4CF9" w:rsidRDefault="00FA3F1C" w:rsidP="00C1568A">
            <w:pPr>
              <w:widowControl w:val="0"/>
              <w:tabs>
                <w:tab w:val="left" w:pos="0"/>
                <w:tab w:val="left" w:pos="900"/>
                <w:tab w:val="left" w:pos="6360"/>
              </w:tabs>
              <w:rPr>
                <w:rFonts w:asciiTheme="minorHAnsi" w:hAnsiTheme="minorHAnsi" w:cs="Times New Roman"/>
                <w:color w:val="auto"/>
              </w:rPr>
            </w:pPr>
            <w:r w:rsidRPr="00FA3F1C">
              <w:rPr>
                <w:rFonts w:asciiTheme="minorHAnsi" w:hAnsiTheme="minorHAnsi" w:cs="Times New Roman"/>
                <w:color w:val="auto"/>
              </w:rPr>
              <w:t>Verify each policy used to meet this Requirement has been reviewed at least once every 15 calendar months.</w:t>
            </w:r>
          </w:p>
        </w:tc>
      </w:tr>
      <w:tr w:rsidR="00C1568A" w:rsidRPr="00705BB3" w14:paraId="39DA0591" w14:textId="77777777" w:rsidTr="00CF0C11">
        <w:tc>
          <w:tcPr>
            <w:tcW w:w="378" w:type="dxa"/>
          </w:tcPr>
          <w:p w14:paraId="1DB71E16" w14:textId="77777777" w:rsidR="00C1568A" w:rsidRPr="00DA4CF9" w:rsidRDefault="00C1568A" w:rsidP="0054503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509F3C8" w14:textId="77777777" w:rsidR="00C1568A" w:rsidRPr="00DA4CF9" w:rsidRDefault="00FA3F1C" w:rsidP="00C1568A">
            <w:pPr>
              <w:widowControl w:val="0"/>
              <w:tabs>
                <w:tab w:val="left" w:pos="0"/>
                <w:tab w:val="left" w:pos="900"/>
                <w:tab w:val="left" w:pos="6360"/>
              </w:tabs>
              <w:rPr>
                <w:rFonts w:asciiTheme="minorHAnsi" w:hAnsiTheme="minorHAnsi" w:cs="Times New Roman"/>
                <w:color w:val="auto"/>
              </w:rPr>
            </w:pPr>
            <w:r w:rsidRPr="00FA3F1C">
              <w:rPr>
                <w:rFonts w:asciiTheme="minorHAnsi" w:hAnsiTheme="minorHAnsi" w:cs="Times New Roman"/>
                <w:color w:val="auto"/>
              </w:rPr>
              <w:t>Verify the CIP Senior Manager has approved each policy used to meet this Requirement at least once every 15 calendar months.</w:t>
            </w:r>
          </w:p>
        </w:tc>
      </w:tr>
      <w:tr w:rsidR="00E338B3" w:rsidRPr="00705BB3" w14:paraId="3DAA051D" w14:textId="77777777" w:rsidTr="00CF0C11">
        <w:tc>
          <w:tcPr>
            <w:tcW w:w="378" w:type="dxa"/>
          </w:tcPr>
          <w:p w14:paraId="25C4ED45" w14:textId="77777777" w:rsidR="00E338B3" w:rsidRPr="00DA4CF9" w:rsidRDefault="00E338B3" w:rsidP="0054503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0ECF317B" w14:textId="46196163" w:rsidR="00E338B3" w:rsidRPr="00FA3F1C" w:rsidRDefault="00E338B3" w:rsidP="00C1568A">
            <w:pPr>
              <w:widowControl w:val="0"/>
              <w:tabs>
                <w:tab w:val="left" w:pos="0"/>
                <w:tab w:val="left" w:pos="900"/>
                <w:tab w:val="left" w:pos="6360"/>
              </w:tabs>
              <w:rPr>
                <w:rFonts w:asciiTheme="minorHAnsi" w:hAnsiTheme="minorHAnsi" w:cs="Times New Roman"/>
                <w:color w:val="auto"/>
              </w:rPr>
            </w:pPr>
            <w:r w:rsidRPr="00E338B3">
              <w:rPr>
                <w:rFonts w:asciiTheme="minorHAnsi" w:hAnsiTheme="minorHAnsi" w:cs="Times New Roman"/>
                <w:color w:val="auto"/>
              </w:rPr>
              <w:t>Verify the Responsible Entity has achieved the security objective of instituting cyber security policies that will preserve the availability, integrity, and confidentiality of systems that support the reliable operation of the BES.</w:t>
            </w:r>
          </w:p>
        </w:tc>
      </w:tr>
      <w:tr w:rsidR="00C1568A" w:rsidRPr="006C43BC" w14:paraId="65BC9D38" w14:textId="77777777" w:rsidTr="00CF0C11">
        <w:tc>
          <w:tcPr>
            <w:tcW w:w="11016" w:type="dxa"/>
            <w:gridSpan w:val="2"/>
            <w:shd w:val="clear" w:color="auto" w:fill="DCDCFF"/>
          </w:tcPr>
          <w:p w14:paraId="7C145135" w14:textId="77777777" w:rsidR="00C1568A" w:rsidRDefault="00C1568A" w:rsidP="006A0DF7">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p w14:paraId="327C4DAC" w14:textId="77777777" w:rsidR="00FA3F1C" w:rsidRPr="006C43BC" w:rsidRDefault="00FA3F1C" w:rsidP="006A0DF7">
            <w:pPr>
              <w:widowControl w:val="0"/>
              <w:tabs>
                <w:tab w:val="left" w:pos="0"/>
                <w:tab w:val="left" w:pos="801"/>
              </w:tabs>
              <w:rPr>
                <w:rFonts w:asciiTheme="minorHAnsi" w:hAnsiTheme="minorHAnsi" w:cs="Times New Roman"/>
                <w:bCs/>
                <w:color w:val="auto"/>
              </w:rPr>
            </w:pPr>
            <w:r w:rsidRPr="00FA3F1C">
              <w:rPr>
                <w:rFonts w:asciiTheme="minorHAnsi" w:hAnsiTheme="minorHAnsi" w:cs="Times New Roman"/>
                <w:bCs/>
                <w:color w:val="auto"/>
              </w:rPr>
              <w:t xml:space="preserve">Per Attachment 1, “Responsible Entities with multiple-impact BES Cyber Systems ratings can utilize policies, procedures, and processes for their high or medium impact BES Cyber Systems to fulfill the sections for the development of low impact cyber security plan(s). Each Responsible Entity can develop a </w:t>
            </w:r>
            <w:proofErr w:type="spellStart"/>
            <w:r w:rsidRPr="00FA3F1C">
              <w:rPr>
                <w:rFonts w:asciiTheme="minorHAnsi" w:hAnsiTheme="minorHAnsi" w:cs="Times New Roman"/>
                <w:bCs/>
                <w:color w:val="auto"/>
              </w:rPr>
              <w:t>cyber security</w:t>
            </w:r>
            <w:proofErr w:type="spellEnd"/>
            <w:r w:rsidRPr="00FA3F1C">
              <w:rPr>
                <w:rFonts w:asciiTheme="minorHAnsi" w:hAnsiTheme="minorHAnsi" w:cs="Times New Roman"/>
                <w:bCs/>
                <w:color w:val="auto"/>
              </w:rPr>
              <w:t xml:space="preserve"> plan(s) either by individual asset or groups of assets.”</w:t>
            </w:r>
          </w:p>
        </w:tc>
      </w:tr>
    </w:tbl>
    <w:p w14:paraId="0FE8501A" w14:textId="77777777" w:rsidR="00C1568A" w:rsidRPr="006C43BC" w:rsidRDefault="00C1568A" w:rsidP="00C1568A">
      <w:pPr>
        <w:widowControl w:val="0"/>
        <w:tabs>
          <w:tab w:val="left" w:pos="0"/>
        </w:tabs>
        <w:rPr>
          <w:rFonts w:asciiTheme="minorHAnsi" w:hAnsiTheme="minorHAnsi" w:cs="Times New Roman"/>
          <w:b/>
          <w:bCs/>
        </w:rPr>
      </w:pPr>
    </w:p>
    <w:p w14:paraId="5E55B85B" w14:textId="77777777" w:rsidR="00C1568A" w:rsidRPr="006C43BC" w:rsidRDefault="00C1568A" w:rsidP="00D97E2A">
      <w:pPr>
        <w:pStyle w:val="RqtSection"/>
        <w:rPr>
          <w:color w:val="264D74"/>
        </w:rPr>
      </w:pPr>
      <w:r w:rsidRPr="006C43BC">
        <w:t>Auditor Notes:</w:t>
      </w:r>
      <w:r w:rsidRPr="006C43BC">
        <w:rPr>
          <w:color w:val="264D74"/>
        </w:rPr>
        <w:t xml:space="preserve"> </w:t>
      </w:r>
    </w:p>
    <w:p w14:paraId="198E5CC5" w14:textId="77777777" w:rsidR="00705BB3" w:rsidRDefault="00705BB3" w:rsidP="00C1568A">
      <w:pPr>
        <w:autoSpaceDE/>
        <w:autoSpaceDN/>
        <w:adjustRightInd/>
        <w:rPr>
          <w:rFonts w:asciiTheme="minorHAnsi" w:hAnsiTheme="minorHAnsi" w:cs="Times New Roman"/>
          <w:b/>
          <w:u w:val="single"/>
        </w:rPr>
      </w:pPr>
    </w:p>
    <w:p w14:paraId="05899FA7"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BBE71FC" w14:textId="77777777" w:rsidR="00DA4CF9" w:rsidRPr="008F56D6" w:rsidRDefault="00DA4CF9" w:rsidP="00DA4CF9">
      <w:pPr>
        <w:pStyle w:val="SectHead"/>
      </w:pPr>
      <w:r>
        <w:lastRenderedPageBreak/>
        <w:t>R2</w:t>
      </w:r>
      <w:r w:rsidRPr="006C43BC">
        <w:t xml:space="preserve"> Supporting Evidence and Documentation</w:t>
      </w:r>
    </w:p>
    <w:p w14:paraId="24277963" w14:textId="77777777" w:rsidR="00DA4CF9" w:rsidRDefault="00DA4CF9" w:rsidP="00DA4CF9">
      <w:pPr>
        <w:pStyle w:val="RequirementText"/>
        <w:rPr>
          <w:i/>
        </w:rPr>
      </w:pPr>
      <w:r>
        <w:rPr>
          <w:b/>
        </w:rPr>
        <w:t>R2</w:t>
      </w:r>
      <w:r w:rsidRPr="00895015">
        <w:rPr>
          <w:b/>
        </w:rPr>
        <w:t>.</w:t>
      </w:r>
      <w:r w:rsidRPr="00895015">
        <w:rPr>
          <w:b/>
        </w:rPr>
        <w:tab/>
      </w:r>
      <w:r>
        <w:t xml:space="preserve">Each Responsible Entity with at least one asset identified in CIP-002 containing low impact BES Cyber Systems shall implement one or more documented cyber security plan(s) for its low impact BES Cyber Systems that include the sections in Attachment 1. </w:t>
      </w:r>
      <w:r w:rsidRPr="00DA4CF9">
        <w:rPr>
          <w:i/>
        </w:rPr>
        <w:t>[Violation Risk Factor: Lower] [Time Horizon: Operations Planning]</w:t>
      </w:r>
    </w:p>
    <w:p w14:paraId="19687E38" w14:textId="77777777" w:rsidR="00DA4CF9" w:rsidRPr="00DA4CF9" w:rsidRDefault="00DA4CF9" w:rsidP="00DA4CF9">
      <w:pPr>
        <w:pStyle w:val="RequirementText"/>
        <w:ind w:left="722" w:hanging="2"/>
      </w:pPr>
      <w:r>
        <w:t>Note: An inventory, list, or discrete identification of low impact BES Cyber Systems or their BES Cyber Assets is not required. Lists of authorized users are not required.</w:t>
      </w:r>
    </w:p>
    <w:p w14:paraId="58BEE71C" w14:textId="77777777" w:rsidR="00DA4CF9" w:rsidRPr="00895015" w:rsidRDefault="00DA4CF9" w:rsidP="00DA4CF9">
      <w:pPr>
        <w:pStyle w:val="RequirementText"/>
        <w:rPr>
          <w:b/>
          <w:bCs/>
        </w:rPr>
      </w:pPr>
      <w:r>
        <w:rPr>
          <w:b/>
          <w:bCs/>
        </w:rPr>
        <w:t>M2</w:t>
      </w:r>
      <w:r w:rsidRPr="00895015">
        <w:rPr>
          <w:b/>
          <w:bCs/>
        </w:rPr>
        <w:t>.</w:t>
      </w:r>
      <w:r>
        <w:rPr>
          <w:b/>
          <w:bCs/>
        </w:rPr>
        <w:tab/>
      </w:r>
      <w:r>
        <w:t>Evidence shall include each of the documented cyber security plan(s) that collectively include each of the sections in Attachment 1 and additional evidence to demonstrate implementation of the cyber security plan(s). Additional examples of evidence per section are located in Attachment 2.</w:t>
      </w:r>
    </w:p>
    <w:p w14:paraId="2EB502ED" w14:textId="77777777" w:rsidR="00DA4CF9" w:rsidRPr="006C43BC" w:rsidRDefault="00DA4CF9" w:rsidP="00DA4CF9">
      <w:pPr>
        <w:rPr>
          <w:rFonts w:asciiTheme="minorHAnsi" w:hAnsiTheme="minorHAnsi" w:cs="Times New Roman"/>
          <w:b/>
        </w:rPr>
      </w:pPr>
    </w:p>
    <w:p w14:paraId="713E0B32" w14:textId="77777777" w:rsidR="00DA4CF9" w:rsidRPr="006C43BC" w:rsidRDefault="00DA4CF9" w:rsidP="00DA4CF9">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44079D8" w14:textId="77777777" w:rsidR="00DA4CF9" w:rsidRPr="00A5228E" w:rsidRDefault="00DA4CF9" w:rsidP="00DA4CF9">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88F36E5" w14:textId="77777777" w:rsidR="00DA4CF9" w:rsidRPr="006C43BC" w:rsidRDefault="00DA4CF9" w:rsidP="00DA4CF9">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939F0E4" w14:textId="77777777" w:rsidR="00DA4CF9" w:rsidRPr="00705BB3" w:rsidRDefault="00DA4CF9" w:rsidP="00DA4CF9">
      <w:pPr>
        <w:widowControl w:val="0"/>
        <w:shd w:val="clear" w:color="auto" w:fill="CDFFCD"/>
        <w:jc w:val="both"/>
        <w:rPr>
          <w:rFonts w:asciiTheme="minorHAnsi" w:hAnsiTheme="minorHAnsi" w:cs="Times New Roman"/>
          <w:bCs/>
          <w:color w:val="auto"/>
          <w:sz w:val="22"/>
          <w:szCs w:val="22"/>
        </w:rPr>
      </w:pPr>
    </w:p>
    <w:p w14:paraId="1EDB44C7" w14:textId="77777777" w:rsidR="00DA4CF9" w:rsidRPr="00705BB3" w:rsidRDefault="00DA4CF9" w:rsidP="00DA4CF9">
      <w:pPr>
        <w:widowControl w:val="0"/>
        <w:shd w:val="clear" w:color="auto" w:fill="CDFFCD"/>
        <w:jc w:val="both"/>
        <w:rPr>
          <w:rFonts w:asciiTheme="minorHAnsi" w:hAnsiTheme="minorHAnsi" w:cs="Times New Roman"/>
          <w:bCs/>
          <w:color w:val="auto"/>
          <w:sz w:val="22"/>
          <w:szCs w:val="22"/>
        </w:rPr>
      </w:pPr>
    </w:p>
    <w:p w14:paraId="5CEA59FD" w14:textId="77777777" w:rsidR="00DA4CF9" w:rsidRPr="006C43BC" w:rsidRDefault="00DA4CF9" w:rsidP="00DA4CF9">
      <w:pPr>
        <w:widowControl w:val="0"/>
        <w:spacing w:line="266" w:lineRule="exact"/>
        <w:rPr>
          <w:rFonts w:asciiTheme="minorHAnsi" w:hAnsiTheme="minorHAnsi" w:cs="Times New Roman"/>
          <w:b/>
          <w:bCs/>
        </w:rPr>
      </w:pPr>
    </w:p>
    <w:p w14:paraId="258B14A1" w14:textId="77777777" w:rsidR="00DA4CF9" w:rsidRPr="006C43BC" w:rsidRDefault="00DA4CF9" w:rsidP="00DA4CF9">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DA4CF9" w:rsidRPr="00812336" w14:paraId="076FFBA4" w14:textId="77777777" w:rsidTr="00545032">
        <w:tc>
          <w:tcPr>
            <w:tcW w:w="10995" w:type="dxa"/>
            <w:gridSpan w:val="6"/>
            <w:shd w:val="clear" w:color="auto" w:fill="DCDCFF"/>
            <w:vAlign w:val="bottom"/>
          </w:tcPr>
          <w:p w14:paraId="63A33688" w14:textId="77777777" w:rsidR="00DA4CF9" w:rsidRPr="00812336" w:rsidRDefault="00DA4CF9" w:rsidP="00545032">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DA4CF9" w:rsidRPr="00812336" w14:paraId="45C27C47" w14:textId="77777777" w:rsidTr="00545032">
        <w:tc>
          <w:tcPr>
            <w:tcW w:w="2340" w:type="dxa"/>
            <w:shd w:val="clear" w:color="auto" w:fill="DCDCFF"/>
            <w:vAlign w:val="bottom"/>
          </w:tcPr>
          <w:p w14:paraId="6E157C32" w14:textId="77777777" w:rsidR="00DA4CF9" w:rsidRPr="00812336" w:rsidRDefault="00DA4CF9"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94A7E27" w14:textId="77777777" w:rsidR="00DA4CF9" w:rsidRPr="00812336" w:rsidRDefault="00DA4CF9"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9D67EE6" w14:textId="77777777" w:rsidR="00DA4CF9" w:rsidRPr="00812336" w:rsidRDefault="00DA4CF9"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4CF2A80" w14:textId="77777777" w:rsidR="00DA4CF9" w:rsidRPr="00812336" w:rsidRDefault="00DA4CF9"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A9E4E62" w14:textId="77777777" w:rsidR="00DA4CF9" w:rsidRPr="00812336" w:rsidRDefault="00DA4CF9"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631F64C" w14:textId="77777777" w:rsidR="00DA4CF9" w:rsidRPr="00812336" w:rsidRDefault="00DA4CF9"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DA4CF9" w:rsidRPr="00705BB3" w14:paraId="4BE66AD4" w14:textId="77777777" w:rsidTr="00545032">
        <w:tc>
          <w:tcPr>
            <w:tcW w:w="2340" w:type="dxa"/>
            <w:shd w:val="clear" w:color="auto" w:fill="CDFFCD"/>
          </w:tcPr>
          <w:p w14:paraId="5126923F"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FC56EA6"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432C87E"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B428316"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1AB9965"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F286638"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r>
      <w:tr w:rsidR="00DA4CF9" w:rsidRPr="00705BB3" w14:paraId="319A0006" w14:textId="77777777" w:rsidTr="00545032">
        <w:tc>
          <w:tcPr>
            <w:tcW w:w="2340" w:type="dxa"/>
            <w:shd w:val="clear" w:color="auto" w:fill="CDFFCD"/>
          </w:tcPr>
          <w:p w14:paraId="619D23DA"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4753E0E"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0DA9374"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C577FFD"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3D5E541"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FC8B379"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r>
      <w:tr w:rsidR="00DA4CF9" w:rsidRPr="00705BB3" w14:paraId="2B2B697D" w14:textId="77777777" w:rsidTr="00545032">
        <w:tc>
          <w:tcPr>
            <w:tcW w:w="2340" w:type="dxa"/>
            <w:shd w:val="clear" w:color="auto" w:fill="CDFFCD"/>
          </w:tcPr>
          <w:p w14:paraId="7BFFC290"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DD80D18"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47B1216"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0718A99"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EDEB054"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01F4874"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r>
    </w:tbl>
    <w:p w14:paraId="3B7AAC63" w14:textId="77777777" w:rsidR="00DA4CF9" w:rsidRPr="006C43BC" w:rsidRDefault="00DA4CF9" w:rsidP="00DA4CF9">
      <w:pPr>
        <w:widowControl w:val="0"/>
        <w:rPr>
          <w:rFonts w:asciiTheme="minorHAnsi" w:hAnsiTheme="minorHAnsi" w:cs="Times New Roman"/>
        </w:rPr>
      </w:pPr>
    </w:p>
    <w:p w14:paraId="6C3432D8" w14:textId="77777777" w:rsidR="00DA4CF9" w:rsidRPr="006C43BC" w:rsidRDefault="00DA4CF9" w:rsidP="00DA4CF9">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DA4CF9" w:rsidRPr="00705BB3" w14:paraId="01AEE958" w14:textId="77777777" w:rsidTr="00545032">
        <w:tc>
          <w:tcPr>
            <w:tcW w:w="11016" w:type="dxa"/>
            <w:shd w:val="clear" w:color="auto" w:fill="auto"/>
          </w:tcPr>
          <w:p w14:paraId="298F835A" w14:textId="77777777" w:rsidR="00DA4CF9" w:rsidRPr="00705BB3" w:rsidRDefault="00DA4CF9" w:rsidP="00545032">
            <w:pPr>
              <w:widowControl w:val="0"/>
              <w:rPr>
                <w:rFonts w:asciiTheme="minorHAnsi" w:hAnsiTheme="minorHAnsi" w:cs="Times New Roman"/>
                <w:sz w:val="22"/>
                <w:szCs w:val="22"/>
              </w:rPr>
            </w:pPr>
          </w:p>
        </w:tc>
      </w:tr>
      <w:tr w:rsidR="00DA4CF9" w:rsidRPr="00705BB3" w14:paraId="145B0892" w14:textId="77777777" w:rsidTr="00545032">
        <w:tc>
          <w:tcPr>
            <w:tcW w:w="11016" w:type="dxa"/>
            <w:shd w:val="clear" w:color="auto" w:fill="auto"/>
          </w:tcPr>
          <w:p w14:paraId="2E3A79AF" w14:textId="77777777" w:rsidR="00DA4CF9" w:rsidRPr="00705BB3" w:rsidRDefault="00DA4CF9" w:rsidP="00545032">
            <w:pPr>
              <w:widowControl w:val="0"/>
              <w:rPr>
                <w:rFonts w:asciiTheme="minorHAnsi" w:hAnsiTheme="minorHAnsi" w:cs="Times New Roman"/>
                <w:sz w:val="22"/>
                <w:szCs w:val="22"/>
              </w:rPr>
            </w:pPr>
          </w:p>
        </w:tc>
      </w:tr>
      <w:tr w:rsidR="00DA4CF9" w:rsidRPr="00705BB3" w14:paraId="3F99B62E" w14:textId="77777777" w:rsidTr="00545032">
        <w:tc>
          <w:tcPr>
            <w:tcW w:w="11016" w:type="dxa"/>
            <w:shd w:val="clear" w:color="auto" w:fill="auto"/>
          </w:tcPr>
          <w:p w14:paraId="036472EE" w14:textId="77777777" w:rsidR="00DA4CF9" w:rsidRPr="00705BB3" w:rsidRDefault="00DA4CF9" w:rsidP="00545032">
            <w:pPr>
              <w:widowControl w:val="0"/>
              <w:rPr>
                <w:rFonts w:asciiTheme="minorHAnsi" w:hAnsiTheme="minorHAnsi" w:cs="Times New Roman"/>
                <w:sz w:val="22"/>
                <w:szCs w:val="22"/>
              </w:rPr>
            </w:pPr>
          </w:p>
        </w:tc>
      </w:tr>
    </w:tbl>
    <w:p w14:paraId="06EED283" w14:textId="77777777" w:rsidR="00DA4CF9" w:rsidRPr="006C43BC" w:rsidRDefault="00DA4CF9" w:rsidP="00DA4CF9">
      <w:pPr>
        <w:widowControl w:val="0"/>
        <w:rPr>
          <w:rFonts w:asciiTheme="minorHAnsi" w:hAnsiTheme="minorHAnsi" w:cs="Times New Roman"/>
        </w:rPr>
      </w:pPr>
    </w:p>
    <w:p w14:paraId="130EB03A" w14:textId="77777777" w:rsidR="00F32E9E" w:rsidRDefault="00F32E9E">
      <w:pPr>
        <w:autoSpaceDE/>
        <w:autoSpaceDN/>
        <w:adjustRightInd/>
        <w:rPr>
          <w:rFonts w:asciiTheme="minorHAnsi" w:hAnsiTheme="minorHAnsi" w:cs="Times New Roman"/>
          <w:b/>
          <w:bCs/>
          <w:color w:val="auto"/>
        </w:rPr>
      </w:pPr>
      <w:r>
        <w:br w:type="page"/>
      </w:r>
    </w:p>
    <w:p w14:paraId="358B633C" w14:textId="5027A330" w:rsidR="00DA4CF9" w:rsidRPr="00722443" w:rsidRDefault="00DA4CF9" w:rsidP="00DA4CF9">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rsidR="00183427">
        <w:t>CIP-003-8</w:t>
      </w:r>
      <w:r>
        <w:t>, R2</w:t>
      </w:r>
    </w:p>
    <w:p w14:paraId="3F6AB72F" w14:textId="77777777" w:rsidR="00DA4CF9" w:rsidRPr="006C43BC" w:rsidRDefault="00DA4CF9" w:rsidP="00DA4CF9">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43"/>
        <w:gridCol w:w="9007"/>
      </w:tblGrid>
      <w:tr w:rsidR="00495B3F" w:rsidRPr="00705BB3" w14:paraId="64ED4D6B" w14:textId="77777777" w:rsidTr="009A6D54">
        <w:tc>
          <w:tcPr>
            <w:tcW w:w="343" w:type="dxa"/>
          </w:tcPr>
          <w:p w14:paraId="12E5DAD9" w14:textId="77777777" w:rsidR="00495B3F" w:rsidRPr="00BE2FDA" w:rsidRDefault="00495B3F" w:rsidP="009A6D54">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17096D62" w14:textId="77777777" w:rsidR="00495B3F" w:rsidRPr="000B72CD" w:rsidRDefault="00495B3F" w:rsidP="009A6D54">
            <w:pPr>
              <w:widowControl w:val="0"/>
              <w:tabs>
                <w:tab w:val="left" w:pos="0"/>
                <w:tab w:val="left" w:pos="900"/>
                <w:tab w:val="left" w:pos="6360"/>
              </w:tabs>
              <w:rPr>
                <w:rFonts w:asciiTheme="minorHAnsi" w:hAnsiTheme="minorHAnsi" w:cs="Times New Roman"/>
                <w:color w:val="auto"/>
                <w:u w:val="single"/>
              </w:rPr>
            </w:pPr>
            <w:r w:rsidRPr="000B72CD">
              <w:rPr>
                <w:rFonts w:asciiTheme="minorHAnsi" w:hAnsiTheme="minorHAnsi" w:cs="Times New Roman"/>
                <w:color w:val="auto"/>
                <w:u w:val="single"/>
              </w:rPr>
              <w:t>Attachment 1, Section 1</w:t>
            </w:r>
          </w:p>
          <w:p w14:paraId="5FB60511" w14:textId="159DDB63" w:rsidR="00495B3F" w:rsidRDefault="00495B3F" w:rsidP="009A6D5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each asset containing a low impact BES Cyber System, verify</w:t>
            </w:r>
            <w:r w:rsidDel="00E81629">
              <w:rPr>
                <w:rFonts w:asciiTheme="minorHAnsi" w:hAnsiTheme="minorHAnsi" w:cs="Times New Roman"/>
                <w:color w:val="auto"/>
              </w:rPr>
              <w:t xml:space="preserve"> </w:t>
            </w:r>
            <w:r>
              <w:rPr>
                <w:rFonts w:asciiTheme="minorHAnsi" w:hAnsiTheme="minorHAnsi" w:cs="Times New Roman"/>
                <w:color w:val="auto"/>
              </w:rPr>
              <w:t xml:space="preserve">that the </w:t>
            </w:r>
            <w:r w:rsidRPr="0012243C">
              <w:rPr>
                <w:rFonts w:asciiTheme="minorHAnsi" w:hAnsiTheme="minorHAnsi" w:cs="Times New Roman"/>
                <w:color w:val="auto"/>
              </w:rPr>
              <w:t>Responsible Entity</w:t>
            </w:r>
            <w:r>
              <w:rPr>
                <w:rFonts w:asciiTheme="minorHAnsi" w:hAnsiTheme="minorHAnsi" w:cs="Times New Roman"/>
                <w:color w:val="auto"/>
              </w:rPr>
              <w:t xml:space="preserve"> </w:t>
            </w:r>
            <w:r w:rsidRPr="0012243C">
              <w:rPr>
                <w:rFonts w:asciiTheme="minorHAnsi" w:hAnsiTheme="minorHAnsi" w:cs="Times New Roman"/>
                <w:color w:val="auto"/>
              </w:rPr>
              <w:t xml:space="preserve">has </w:t>
            </w:r>
            <w:r>
              <w:rPr>
                <w:rFonts w:asciiTheme="minorHAnsi" w:hAnsiTheme="minorHAnsi" w:cs="Times New Roman"/>
                <w:color w:val="auto"/>
              </w:rPr>
              <w:t xml:space="preserve">documented a plan to reinforce cyber security practices </w:t>
            </w:r>
            <w:r w:rsidRPr="004148AD">
              <w:rPr>
                <w:rFonts w:asciiTheme="minorHAnsi" w:hAnsiTheme="minorHAnsi" w:cs="Times New Roman"/>
                <w:color w:val="auto"/>
              </w:rPr>
              <w:t>(which may include associated physical security practices)</w:t>
            </w:r>
            <w:r>
              <w:rPr>
                <w:rFonts w:asciiTheme="minorHAnsi" w:hAnsiTheme="minorHAnsi" w:cs="Times New Roman"/>
                <w:color w:val="auto"/>
              </w:rPr>
              <w:t xml:space="preserve"> at least once every 15 calendar months.</w:t>
            </w:r>
          </w:p>
        </w:tc>
      </w:tr>
      <w:tr w:rsidR="00F32E9E" w:rsidRPr="00705BB3" w14:paraId="777C604A" w14:textId="77777777" w:rsidTr="00545032">
        <w:tc>
          <w:tcPr>
            <w:tcW w:w="343" w:type="dxa"/>
          </w:tcPr>
          <w:p w14:paraId="7EBFDF74" w14:textId="77777777" w:rsidR="00F32E9E" w:rsidRPr="00BE2FDA" w:rsidRDefault="00F32E9E" w:rsidP="00545032">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21EC6053" w14:textId="77777777" w:rsidR="00F32E9E" w:rsidRPr="000B72CD" w:rsidRDefault="00F32E9E" w:rsidP="00545032">
            <w:pPr>
              <w:widowControl w:val="0"/>
              <w:tabs>
                <w:tab w:val="left" w:pos="0"/>
                <w:tab w:val="left" w:pos="900"/>
                <w:tab w:val="left" w:pos="6360"/>
              </w:tabs>
              <w:rPr>
                <w:rFonts w:asciiTheme="minorHAnsi" w:hAnsiTheme="minorHAnsi" w:cs="Times New Roman"/>
                <w:color w:val="auto"/>
                <w:u w:val="single"/>
              </w:rPr>
            </w:pPr>
            <w:r w:rsidRPr="000B72CD">
              <w:rPr>
                <w:rFonts w:asciiTheme="minorHAnsi" w:hAnsiTheme="minorHAnsi" w:cs="Times New Roman"/>
                <w:color w:val="auto"/>
                <w:u w:val="single"/>
              </w:rPr>
              <w:t>Attachment 1, Section 1</w:t>
            </w:r>
          </w:p>
          <w:p w14:paraId="04381B4F" w14:textId="69CCE4AE" w:rsidR="00F32E9E" w:rsidRDefault="00F32E9E" w:rsidP="00495B3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asset </w:t>
            </w:r>
            <w:r w:rsidR="00CF6E1E">
              <w:rPr>
                <w:rFonts w:asciiTheme="minorHAnsi" w:hAnsiTheme="minorHAnsi" w:cs="Times New Roman"/>
                <w:color w:val="auto"/>
              </w:rPr>
              <w:t>containing a low impact BES Cyber System</w:t>
            </w:r>
            <w:r>
              <w:rPr>
                <w:rFonts w:asciiTheme="minorHAnsi" w:hAnsiTheme="minorHAnsi" w:cs="Times New Roman"/>
                <w:color w:val="auto"/>
              </w:rPr>
              <w:t>, verify</w:t>
            </w:r>
            <w:r w:rsidDel="00E81629">
              <w:rPr>
                <w:rFonts w:asciiTheme="minorHAnsi" w:hAnsiTheme="minorHAnsi" w:cs="Times New Roman"/>
                <w:color w:val="auto"/>
              </w:rPr>
              <w:t xml:space="preserve"> </w:t>
            </w:r>
            <w:r>
              <w:rPr>
                <w:rFonts w:asciiTheme="minorHAnsi" w:hAnsiTheme="minorHAnsi" w:cs="Times New Roman"/>
                <w:color w:val="auto"/>
              </w:rPr>
              <w:t xml:space="preserve">that the </w:t>
            </w:r>
            <w:r w:rsidRPr="0012243C">
              <w:rPr>
                <w:rFonts w:asciiTheme="minorHAnsi" w:hAnsiTheme="minorHAnsi" w:cs="Times New Roman"/>
                <w:color w:val="auto"/>
              </w:rPr>
              <w:t>Responsible Entity</w:t>
            </w:r>
            <w:r>
              <w:rPr>
                <w:rFonts w:asciiTheme="minorHAnsi" w:hAnsiTheme="minorHAnsi" w:cs="Times New Roman"/>
                <w:color w:val="auto"/>
              </w:rPr>
              <w:t xml:space="preserve"> has </w:t>
            </w:r>
            <w:r w:rsidR="00495B3F">
              <w:rPr>
                <w:rFonts w:asciiTheme="minorHAnsi" w:hAnsiTheme="minorHAnsi" w:cs="Times New Roman"/>
                <w:color w:val="auto"/>
              </w:rPr>
              <w:t>implemented its plan to reinforce</w:t>
            </w:r>
            <w:r>
              <w:rPr>
                <w:rFonts w:asciiTheme="minorHAnsi" w:hAnsiTheme="minorHAnsi" w:cs="Times New Roman"/>
                <w:color w:val="auto"/>
              </w:rPr>
              <w:t xml:space="preserve"> cyber security practices </w:t>
            </w:r>
            <w:r w:rsidRPr="004148AD">
              <w:rPr>
                <w:rFonts w:asciiTheme="minorHAnsi" w:hAnsiTheme="minorHAnsi" w:cs="Times New Roman"/>
                <w:color w:val="auto"/>
              </w:rPr>
              <w:t>(which may include associated physical security practices)</w:t>
            </w:r>
            <w:r>
              <w:rPr>
                <w:rFonts w:asciiTheme="minorHAnsi" w:hAnsiTheme="minorHAnsi" w:cs="Times New Roman"/>
                <w:color w:val="auto"/>
              </w:rPr>
              <w:t xml:space="preserve"> at least once every 15 calendar months.</w:t>
            </w:r>
          </w:p>
        </w:tc>
      </w:tr>
      <w:tr w:rsidR="00405C00" w:rsidRPr="00705BB3" w14:paraId="0CD36D41" w14:textId="77777777" w:rsidTr="00545032">
        <w:tc>
          <w:tcPr>
            <w:tcW w:w="343" w:type="dxa"/>
          </w:tcPr>
          <w:p w14:paraId="7986F8BB" w14:textId="77777777" w:rsidR="00405C00" w:rsidRPr="00BE2FDA" w:rsidRDefault="00405C00" w:rsidP="00405C00">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4A0115E5" w14:textId="77777777" w:rsidR="00405C00" w:rsidRPr="000B72CD" w:rsidRDefault="00405C00" w:rsidP="00405C00">
            <w:pPr>
              <w:widowControl w:val="0"/>
              <w:tabs>
                <w:tab w:val="left" w:pos="0"/>
                <w:tab w:val="left" w:pos="900"/>
                <w:tab w:val="left" w:pos="6360"/>
              </w:tabs>
              <w:rPr>
                <w:rFonts w:asciiTheme="minorHAnsi" w:hAnsiTheme="minorHAnsi" w:cs="Times New Roman"/>
                <w:color w:val="auto"/>
                <w:u w:val="single"/>
              </w:rPr>
            </w:pPr>
            <w:r w:rsidRPr="000B72CD">
              <w:rPr>
                <w:rFonts w:asciiTheme="minorHAnsi" w:hAnsiTheme="minorHAnsi" w:cs="Times New Roman"/>
                <w:color w:val="auto"/>
                <w:u w:val="single"/>
              </w:rPr>
              <w:t>Attachment 1, Section 1</w:t>
            </w:r>
          </w:p>
          <w:p w14:paraId="26B1C4B0" w14:textId="35F7CED4" w:rsidR="00405C00" w:rsidRPr="000B72CD" w:rsidRDefault="00405C00" w:rsidP="004C0357">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rPr>
              <w:t xml:space="preserve">For each asset </w:t>
            </w:r>
            <w:r w:rsidR="00CF6E1E">
              <w:rPr>
                <w:rFonts w:asciiTheme="minorHAnsi" w:hAnsiTheme="minorHAnsi" w:cs="Times New Roman"/>
                <w:color w:val="auto"/>
              </w:rPr>
              <w:t>containing a low impact BES Cyber System</w:t>
            </w:r>
            <w:r>
              <w:rPr>
                <w:rFonts w:asciiTheme="minorHAnsi" w:hAnsiTheme="minorHAnsi" w:cs="Times New Roman"/>
                <w:color w:val="auto"/>
              </w:rPr>
              <w:t>, verify</w:t>
            </w:r>
            <w:r w:rsidDel="00E81629">
              <w:rPr>
                <w:rFonts w:asciiTheme="minorHAnsi" w:hAnsiTheme="minorHAnsi" w:cs="Times New Roman"/>
                <w:color w:val="auto"/>
              </w:rPr>
              <w:t xml:space="preserve"> </w:t>
            </w:r>
            <w:r>
              <w:rPr>
                <w:rFonts w:asciiTheme="minorHAnsi" w:hAnsiTheme="minorHAnsi" w:cs="Times New Roman"/>
                <w:color w:val="auto"/>
              </w:rPr>
              <w:t xml:space="preserve">that the </w:t>
            </w:r>
            <w:r w:rsidRPr="0012243C">
              <w:rPr>
                <w:rFonts w:asciiTheme="minorHAnsi" w:hAnsiTheme="minorHAnsi" w:cs="Times New Roman"/>
                <w:color w:val="auto"/>
              </w:rPr>
              <w:t>Responsible Entity</w:t>
            </w:r>
            <w:r>
              <w:rPr>
                <w:rFonts w:asciiTheme="minorHAnsi" w:hAnsiTheme="minorHAnsi" w:cs="Times New Roman"/>
                <w:color w:val="auto"/>
              </w:rPr>
              <w:t xml:space="preserve"> has achieved the security objective of </w:t>
            </w:r>
            <w:r w:rsidR="004C0357">
              <w:rPr>
                <w:rFonts w:asciiTheme="minorHAnsi" w:hAnsiTheme="minorHAnsi" w:cs="Times New Roman"/>
                <w:color w:val="auto"/>
              </w:rPr>
              <w:t xml:space="preserve">ensuring </w:t>
            </w:r>
            <w:r>
              <w:rPr>
                <w:rFonts w:asciiTheme="minorHAnsi" w:hAnsiTheme="minorHAnsi" w:cs="Times New Roman"/>
                <w:color w:val="auto"/>
              </w:rPr>
              <w:t xml:space="preserve">personnel with access to low impact BES Cyber Systems </w:t>
            </w:r>
            <w:r w:rsidR="004C0357">
              <w:rPr>
                <w:rFonts w:asciiTheme="minorHAnsi" w:hAnsiTheme="minorHAnsi" w:cs="Times New Roman"/>
                <w:color w:val="auto"/>
              </w:rPr>
              <w:t xml:space="preserve">remain </w:t>
            </w:r>
            <w:r>
              <w:rPr>
                <w:rFonts w:asciiTheme="minorHAnsi" w:hAnsiTheme="minorHAnsi" w:cs="Times New Roman"/>
                <w:color w:val="auto"/>
              </w:rPr>
              <w:t>aware of cyber security practices.</w:t>
            </w:r>
          </w:p>
        </w:tc>
      </w:tr>
      <w:tr w:rsidR="00405C00" w:rsidRPr="00705BB3" w14:paraId="747C2F98" w14:textId="77777777" w:rsidTr="00545032">
        <w:tc>
          <w:tcPr>
            <w:tcW w:w="343" w:type="dxa"/>
          </w:tcPr>
          <w:p w14:paraId="26131DDF" w14:textId="77777777" w:rsidR="00405C00" w:rsidRPr="00BE2FDA" w:rsidRDefault="00405C00" w:rsidP="00405C00">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466DC3E3" w14:textId="77777777" w:rsidR="00405C00" w:rsidRPr="000B72CD" w:rsidRDefault="00405C00" w:rsidP="00405C00">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u w:val="single"/>
              </w:rPr>
              <w:t>Attachment 1, Section 2</w:t>
            </w:r>
          </w:p>
          <w:p w14:paraId="7C00A710" w14:textId="6278C646" w:rsidR="00405C00" w:rsidRDefault="00405C00" w:rsidP="00405C0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asset </w:t>
            </w:r>
            <w:r w:rsidR="00CF6E1E">
              <w:rPr>
                <w:rFonts w:asciiTheme="minorHAnsi" w:hAnsiTheme="minorHAnsi" w:cs="Times New Roman"/>
                <w:color w:val="auto"/>
              </w:rPr>
              <w:t>containing a low impact BES Cyber System</w:t>
            </w:r>
            <w:r>
              <w:rPr>
                <w:rFonts w:asciiTheme="minorHAnsi" w:hAnsiTheme="minorHAnsi" w:cs="Times New Roman"/>
                <w:color w:val="auto"/>
              </w:rPr>
              <w:t>, verify</w:t>
            </w:r>
            <w:r w:rsidRPr="00FB4C87" w:rsidDel="00660312">
              <w:rPr>
                <w:rFonts w:asciiTheme="minorHAnsi" w:hAnsiTheme="minorHAnsi" w:cs="Times New Roman"/>
                <w:color w:val="auto"/>
              </w:rPr>
              <w:t xml:space="preserve"> </w:t>
            </w:r>
            <w:r w:rsidRPr="00FB4C87">
              <w:rPr>
                <w:rFonts w:asciiTheme="minorHAnsi" w:hAnsiTheme="minorHAnsi" w:cs="Times New Roman"/>
                <w:color w:val="auto"/>
              </w:rPr>
              <w:t xml:space="preserve">that the </w:t>
            </w:r>
            <w:r w:rsidRPr="0012243C">
              <w:rPr>
                <w:rFonts w:asciiTheme="minorHAnsi" w:hAnsiTheme="minorHAnsi" w:cs="Times New Roman"/>
                <w:color w:val="auto"/>
              </w:rPr>
              <w:t xml:space="preserve">Responsible Entity has </w:t>
            </w:r>
            <w:r>
              <w:rPr>
                <w:rFonts w:asciiTheme="minorHAnsi" w:hAnsiTheme="minorHAnsi" w:cs="Times New Roman"/>
                <w:color w:val="auto"/>
              </w:rPr>
              <w:t>documented a plan to control</w:t>
            </w:r>
            <w:r w:rsidRPr="0012243C">
              <w:rPr>
                <w:rFonts w:asciiTheme="minorHAnsi" w:hAnsiTheme="minorHAnsi" w:cs="Times New Roman"/>
                <w:color w:val="auto"/>
              </w:rPr>
              <w:t xml:space="preserve"> physical access, based on need as determined by the Responsible Entity, to:</w:t>
            </w:r>
          </w:p>
          <w:p w14:paraId="40161B94" w14:textId="77777777" w:rsidR="00405C00" w:rsidRPr="00192DE4" w:rsidRDefault="00405C00" w:rsidP="00405C00">
            <w:pPr>
              <w:pStyle w:val="ListParagraph"/>
              <w:widowControl w:val="0"/>
              <w:numPr>
                <w:ilvl w:val="0"/>
                <w:numId w:val="13"/>
              </w:numPr>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rPr>
              <w:t xml:space="preserve">The asset or the locations of the </w:t>
            </w:r>
            <w:r w:rsidRPr="00AD2298">
              <w:rPr>
                <w:rFonts w:asciiTheme="minorHAnsi" w:hAnsiTheme="minorHAnsi" w:cs="Times New Roman"/>
                <w:color w:val="auto"/>
              </w:rPr>
              <w:t>low impact BES Cyber Systems within the asset</w:t>
            </w:r>
            <w:r>
              <w:rPr>
                <w:rFonts w:asciiTheme="minorHAnsi" w:hAnsiTheme="minorHAnsi" w:cs="Times New Roman"/>
                <w:color w:val="auto"/>
              </w:rPr>
              <w:t>; and</w:t>
            </w:r>
          </w:p>
          <w:p w14:paraId="2B2CE5E4" w14:textId="77777777" w:rsidR="00405C00" w:rsidRPr="00BE097E" w:rsidRDefault="00262768" w:rsidP="00405C00">
            <w:pPr>
              <w:pStyle w:val="ListParagraph"/>
              <w:widowControl w:val="0"/>
              <w:numPr>
                <w:ilvl w:val="0"/>
                <w:numId w:val="13"/>
              </w:numPr>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rPr>
              <w:t>T</w:t>
            </w:r>
            <w:r w:rsidR="00405C00" w:rsidRPr="007B1928">
              <w:rPr>
                <w:rFonts w:asciiTheme="minorHAnsi" w:hAnsiTheme="minorHAnsi" w:cs="Times New Roman"/>
                <w:color w:val="auto"/>
              </w:rPr>
              <w:t>he Cyber</w:t>
            </w:r>
            <w:r w:rsidR="00405C00">
              <w:rPr>
                <w:rFonts w:asciiTheme="minorHAnsi" w:hAnsiTheme="minorHAnsi" w:cs="Times New Roman"/>
                <w:color w:val="auto"/>
              </w:rPr>
              <w:t xml:space="preserve"> </w:t>
            </w:r>
            <w:r w:rsidR="00405C00" w:rsidRPr="007B1928">
              <w:rPr>
                <w:rFonts w:asciiTheme="minorHAnsi" w:hAnsiTheme="minorHAnsi" w:cs="Times New Roman"/>
                <w:color w:val="auto"/>
              </w:rPr>
              <w:t>Asset(s), as specified by the Responsible Entity, that provide electronic access</w:t>
            </w:r>
            <w:r w:rsidR="00405C00">
              <w:rPr>
                <w:rFonts w:asciiTheme="minorHAnsi" w:hAnsiTheme="minorHAnsi" w:cs="Times New Roman"/>
                <w:color w:val="auto"/>
              </w:rPr>
              <w:t xml:space="preserve"> </w:t>
            </w:r>
            <w:r w:rsidR="00405C00" w:rsidRPr="007B1928">
              <w:rPr>
                <w:rFonts w:asciiTheme="minorHAnsi" w:hAnsiTheme="minorHAnsi" w:cs="Times New Roman"/>
                <w:color w:val="auto"/>
              </w:rPr>
              <w:t>control(s) implemented for Section 3.1, if any.</w:t>
            </w:r>
          </w:p>
        </w:tc>
      </w:tr>
      <w:tr w:rsidR="00405C00" w:rsidRPr="00705BB3" w14:paraId="1B96314F" w14:textId="77777777" w:rsidTr="00545032">
        <w:tc>
          <w:tcPr>
            <w:tcW w:w="343" w:type="dxa"/>
          </w:tcPr>
          <w:p w14:paraId="5B3ADD44" w14:textId="77777777" w:rsidR="00405C00" w:rsidRPr="00BE2FDA" w:rsidRDefault="00405C00" w:rsidP="00405C00">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7C476E10" w14:textId="77777777" w:rsidR="00405C00" w:rsidRPr="000B72CD" w:rsidRDefault="00405C00" w:rsidP="00405C00">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u w:val="single"/>
              </w:rPr>
              <w:t>Attachment 1, Section 2</w:t>
            </w:r>
          </w:p>
          <w:p w14:paraId="5B565F63" w14:textId="4E5B6650" w:rsidR="00405C00" w:rsidRDefault="00405C00" w:rsidP="00CF6E1E">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rPr>
              <w:t xml:space="preserve">For each asset </w:t>
            </w:r>
            <w:r w:rsidR="00CF6E1E">
              <w:rPr>
                <w:rFonts w:asciiTheme="minorHAnsi" w:hAnsiTheme="minorHAnsi" w:cs="Times New Roman"/>
                <w:color w:val="auto"/>
              </w:rPr>
              <w:t>containing a low impact BES Cyber System</w:t>
            </w:r>
            <w:r>
              <w:rPr>
                <w:rFonts w:asciiTheme="minorHAnsi" w:hAnsiTheme="minorHAnsi" w:cs="Times New Roman"/>
                <w:color w:val="auto"/>
              </w:rPr>
              <w:t>, verify</w:t>
            </w:r>
            <w:r w:rsidRPr="00FB4C87" w:rsidDel="00660312">
              <w:rPr>
                <w:rFonts w:asciiTheme="minorHAnsi" w:hAnsiTheme="minorHAnsi" w:cs="Times New Roman"/>
                <w:color w:val="auto"/>
              </w:rPr>
              <w:t xml:space="preserve"> </w:t>
            </w:r>
            <w:r w:rsidRPr="00FB4C87">
              <w:rPr>
                <w:rFonts w:asciiTheme="minorHAnsi" w:hAnsiTheme="minorHAnsi" w:cs="Times New Roman"/>
                <w:color w:val="auto"/>
              </w:rPr>
              <w:t xml:space="preserve">that the </w:t>
            </w:r>
            <w:r w:rsidRPr="0012243C">
              <w:rPr>
                <w:rFonts w:asciiTheme="minorHAnsi" w:hAnsiTheme="minorHAnsi" w:cs="Times New Roman"/>
                <w:color w:val="auto"/>
              </w:rPr>
              <w:t xml:space="preserve">Responsible Entity has implemented </w:t>
            </w:r>
            <w:r>
              <w:rPr>
                <w:rFonts w:asciiTheme="minorHAnsi" w:hAnsiTheme="minorHAnsi" w:cs="Times New Roman"/>
                <w:color w:val="auto"/>
              </w:rPr>
              <w:t>its plan</w:t>
            </w:r>
            <w:r w:rsidRPr="0012243C">
              <w:rPr>
                <w:rFonts w:asciiTheme="minorHAnsi" w:hAnsiTheme="minorHAnsi" w:cs="Times New Roman"/>
                <w:color w:val="auto"/>
              </w:rPr>
              <w:t xml:space="preserve"> to control physical access</w:t>
            </w:r>
            <w:r>
              <w:rPr>
                <w:rFonts w:asciiTheme="minorHAnsi" w:hAnsiTheme="minorHAnsi" w:cs="Times New Roman"/>
                <w:color w:val="auto"/>
              </w:rPr>
              <w:t>.</w:t>
            </w:r>
            <w:r w:rsidRPr="0012243C">
              <w:rPr>
                <w:rFonts w:asciiTheme="minorHAnsi" w:hAnsiTheme="minorHAnsi" w:cs="Times New Roman"/>
                <w:color w:val="auto"/>
              </w:rPr>
              <w:t xml:space="preserve"> </w:t>
            </w:r>
          </w:p>
        </w:tc>
      </w:tr>
      <w:tr w:rsidR="00405C00" w:rsidRPr="00705BB3" w14:paraId="5978AB7A" w14:textId="77777777" w:rsidTr="00545032">
        <w:tc>
          <w:tcPr>
            <w:tcW w:w="343" w:type="dxa"/>
          </w:tcPr>
          <w:p w14:paraId="6BEE5D18" w14:textId="77777777" w:rsidR="00405C00" w:rsidRPr="00BE2FDA" w:rsidRDefault="00405C00" w:rsidP="00405C00">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327640CE" w14:textId="77777777" w:rsidR="00405C00" w:rsidRDefault="00405C00" w:rsidP="00405C00">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u w:val="single"/>
              </w:rPr>
              <w:t>Attachment 1, Section 2</w:t>
            </w:r>
          </w:p>
          <w:p w14:paraId="7DA0E5A4" w14:textId="2370E0B5" w:rsidR="00405C00" w:rsidRDefault="00405C00" w:rsidP="00405C0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asset </w:t>
            </w:r>
            <w:r w:rsidR="00CF6E1E">
              <w:rPr>
                <w:rFonts w:asciiTheme="minorHAnsi" w:hAnsiTheme="minorHAnsi" w:cs="Times New Roman"/>
                <w:color w:val="auto"/>
              </w:rPr>
              <w:t>containing a low impact BES Cyber System</w:t>
            </w:r>
            <w:r>
              <w:rPr>
                <w:rFonts w:asciiTheme="minorHAnsi" w:hAnsiTheme="minorHAnsi" w:cs="Times New Roman"/>
                <w:color w:val="auto"/>
              </w:rPr>
              <w:t>, verify</w:t>
            </w:r>
            <w:r w:rsidRPr="00FB4C87" w:rsidDel="00660312">
              <w:rPr>
                <w:rFonts w:asciiTheme="minorHAnsi" w:hAnsiTheme="minorHAnsi" w:cs="Times New Roman"/>
                <w:color w:val="auto"/>
              </w:rPr>
              <w:t xml:space="preserve"> </w:t>
            </w:r>
            <w:r w:rsidRPr="00FB4C87">
              <w:rPr>
                <w:rFonts w:asciiTheme="minorHAnsi" w:hAnsiTheme="minorHAnsi" w:cs="Times New Roman"/>
                <w:color w:val="auto"/>
              </w:rPr>
              <w:t xml:space="preserve">that the </w:t>
            </w:r>
            <w:r w:rsidRPr="0012243C">
              <w:rPr>
                <w:rFonts w:asciiTheme="minorHAnsi" w:hAnsiTheme="minorHAnsi" w:cs="Times New Roman"/>
                <w:color w:val="auto"/>
              </w:rPr>
              <w:t xml:space="preserve">Responsible Entity has </w:t>
            </w:r>
            <w:r>
              <w:rPr>
                <w:rFonts w:asciiTheme="minorHAnsi" w:hAnsiTheme="minorHAnsi" w:cs="Times New Roman"/>
                <w:color w:val="auto"/>
              </w:rPr>
              <w:t>achieved the security objective of</w:t>
            </w:r>
            <w:r w:rsidRPr="0012243C">
              <w:rPr>
                <w:rFonts w:asciiTheme="minorHAnsi" w:hAnsiTheme="minorHAnsi" w:cs="Times New Roman"/>
                <w:color w:val="auto"/>
              </w:rPr>
              <w:t xml:space="preserve"> control</w:t>
            </w:r>
            <w:r>
              <w:rPr>
                <w:rFonts w:asciiTheme="minorHAnsi" w:hAnsiTheme="minorHAnsi" w:cs="Times New Roman"/>
                <w:color w:val="auto"/>
              </w:rPr>
              <w:t>ling</w:t>
            </w:r>
            <w:r w:rsidRPr="0012243C">
              <w:rPr>
                <w:rFonts w:asciiTheme="minorHAnsi" w:hAnsiTheme="minorHAnsi" w:cs="Times New Roman"/>
                <w:color w:val="auto"/>
              </w:rPr>
              <w:t xml:space="preserve"> physical access to:</w:t>
            </w:r>
          </w:p>
          <w:p w14:paraId="2096B75F" w14:textId="77777777" w:rsidR="00405C00" w:rsidRDefault="00405C00" w:rsidP="00405C00">
            <w:pPr>
              <w:pStyle w:val="ListParagraph"/>
              <w:widowControl w:val="0"/>
              <w:numPr>
                <w:ilvl w:val="0"/>
                <w:numId w:val="11"/>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The asset or the locations of the </w:t>
            </w:r>
            <w:r w:rsidRPr="00AD2298">
              <w:rPr>
                <w:rFonts w:asciiTheme="minorHAnsi" w:hAnsiTheme="minorHAnsi" w:cs="Times New Roman"/>
                <w:color w:val="auto"/>
              </w:rPr>
              <w:t>low impact BES Cyber Systems within the asset</w:t>
            </w:r>
            <w:r>
              <w:rPr>
                <w:rFonts w:asciiTheme="minorHAnsi" w:hAnsiTheme="minorHAnsi" w:cs="Times New Roman"/>
                <w:color w:val="auto"/>
              </w:rPr>
              <w:t>; and</w:t>
            </w:r>
          </w:p>
          <w:p w14:paraId="5105757A" w14:textId="77777777" w:rsidR="00405C00" w:rsidRPr="00F5562A" w:rsidRDefault="00262768" w:rsidP="00F463D8">
            <w:pPr>
              <w:pStyle w:val="ListParagraph"/>
              <w:widowControl w:val="0"/>
              <w:numPr>
                <w:ilvl w:val="0"/>
                <w:numId w:val="11"/>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T</w:t>
            </w:r>
            <w:r w:rsidR="00405C00" w:rsidRPr="007B1928">
              <w:rPr>
                <w:rFonts w:asciiTheme="minorHAnsi" w:hAnsiTheme="minorHAnsi" w:cs="Times New Roman"/>
                <w:color w:val="auto"/>
              </w:rPr>
              <w:t>he Cyber</w:t>
            </w:r>
            <w:r w:rsidR="00405C00">
              <w:rPr>
                <w:rFonts w:asciiTheme="minorHAnsi" w:hAnsiTheme="minorHAnsi" w:cs="Times New Roman"/>
                <w:color w:val="auto"/>
              </w:rPr>
              <w:t xml:space="preserve"> </w:t>
            </w:r>
            <w:r w:rsidR="00405C00" w:rsidRPr="007B1928">
              <w:rPr>
                <w:rFonts w:asciiTheme="minorHAnsi" w:hAnsiTheme="minorHAnsi" w:cs="Times New Roman"/>
                <w:color w:val="auto"/>
              </w:rPr>
              <w:t>Asset(s), as specified by the Responsible Entity, that provide electronic access</w:t>
            </w:r>
            <w:r w:rsidR="00405C00">
              <w:rPr>
                <w:rFonts w:asciiTheme="minorHAnsi" w:hAnsiTheme="minorHAnsi" w:cs="Times New Roman"/>
                <w:color w:val="auto"/>
              </w:rPr>
              <w:t xml:space="preserve"> </w:t>
            </w:r>
            <w:r w:rsidR="00405C00" w:rsidRPr="007B1928">
              <w:rPr>
                <w:rFonts w:asciiTheme="minorHAnsi" w:hAnsiTheme="minorHAnsi" w:cs="Times New Roman"/>
                <w:color w:val="auto"/>
              </w:rPr>
              <w:t>control(s) implemented for Section 3.1, if any.</w:t>
            </w:r>
          </w:p>
        </w:tc>
      </w:tr>
      <w:tr w:rsidR="00B16AC2" w:rsidRPr="00705BB3" w14:paraId="1FC78183" w14:textId="77777777" w:rsidTr="00545032">
        <w:tc>
          <w:tcPr>
            <w:tcW w:w="343" w:type="dxa"/>
            <w:shd w:val="clear" w:color="auto" w:fill="auto"/>
          </w:tcPr>
          <w:p w14:paraId="05573F37" w14:textId="77777777" w:rsidR="00B16AC2" w:rsidRPr="00BE2FDA" w:rsidRDefault="00B16AC2" w:rsidP="00B16AC2">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7F20D6ED" w14:textId="77777777" w:rsidR="00B16AC2" w:rsidRPr="000B72CD" w:rsidRDefault="00B16AC2" w:rsidP="00B16AC2">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u w:val="single"/>
              </w:rPr>
              <w:t>Attachment 1, Section 3.1</w:t>
            </w:r>
          </w:p>
          <w:p w14:paraId="29E239E9" w14:textId="7A9CE02C" w:rsidR="00B16AC2" w:rsidRDefault="00B16AC2" w:rsidP="00B16AC2">
            <w:pPr>
              <w:widowControl w:val="0"/>
              <w:tabs>
                <w:tab w:val="left" w:pos="0"/>
                <w:tab w:val="left" w:pos="900"/>
                <w:tab w:val="left" w:pos="6360"/>
              </w:tabs>
              <w:ind w:left="2"/>
              <w:rPr>
                <w:rFonts w:asciiTheme="minorHAnsi" w:hAnsiTheme="minorHAnsi" w:cs="Times New Roman"/>
                <w:color w:val="auto"/>
              </w:rPr>
            </w:pPr>
            <w:r>
              <w:rPr>
                <w:rFonts w:asciiTheme="minorHAnsi" w:hAnsiTheme="minorHAnsi" w:cs="Times New Roman"/>
                <w:color w:val="auto"/>
              </w:rPr>
              <w:t xml:space="preserve">For each asset </w:t>
            </w:r>
            <w:r w:rsidR="00CF6E1E">
              <w:rPr>
                <w:rFonts w:asciiTheme="minorHAnsi" w:hAnsiTheme="minorHAnsi" w:cs="Times New Roman"/>
                <w:color w:val="auto"/>
              </w:rPr>
              <w:t>containing a low impact BES Cyber System</w:t>
            </w:r>
            <w:r>
              <w:rPr>
                <w:rFonts w:asciiTheme="minorHAnsi" w:hAnsiTheme="minorHAnsi" w:cs="Times New Roman"/>
                <w:color w:val="auto"/>
              </w:rPr>
              <w:t>, verify that the Responsible Entity</w:t>
            </w:r>
            <w:r w:rsidRPr="0012243C">
              <w:rPr>
                <w:rFonts w:asciiTheme="minorHAnsi" w:hAnsiTheme="minorHAnsi" w:cs="Times New Roman"/>
                <w:color w:val="auto"/>
              </w:rPr>
              <w:t xml:space="preserve"> has </w:t>
            </w:r>
            <w:r>
              <w:rPr>
                <w:rFonts w:asciiTheme="minorHAnsi" w:hAnsiTheme="minorHAnsi" w:cs="Times New Roman"/>
                <w:color w:val="auto"/>
              </w:rPr>
              <w:t>documented a plan to control</w:t>
            </w:r>
            <w:r w:rsidRPr="0012243C">
              <w:rPr>
                <w:rFonts w:asciiTheme="minorHAnsi" w:hAnsiTheme="minorHAnsi" w:cs="Times New Roman"/>
                <w:color w:val="auto"/>
              </w:rPr>
              <w:t xml:space="preserve"> </w:t>
            </w:r>
            <w:r>
              <w:rPr>
                <w:rFonts w:asciiTheme="minorHAnsi" w:hAnsiTheme="minorHAnsi" w:cs="Times New Roman"/>
                <w:color w:val="auto"/>
              </w:rPr>
              <w:t>inbound and outbound electronic</w:t>
            </w:r>
            <w:r w:rsidRPr="0012243C">
              <w:rPr>
                <w:rFonts w:asciiTheme="minorHAnsi" w:hAnsiTheme="minorHAnsi" w:cs="Times New Roman"/>
                <w:color w:val="auto"/>
              </w:rPr>
              <w:t xml:space="preserve"> access, based on need as determined by the Responsible Entity, </w:t>
            </w:r>
            <w:r w:rsidR="001978AD">
              <w:rPr>
                <w:rFonts w:asciiTheme="minorHAnsi" w:hAnsiTheme="minorHAnsi" w:cs="Times New Roman"/>
                <w:color w:val="auto"/>
              </w:rPr>
              <w:t>for any communications that are</w:t>
            </w:r>
            <w:r>
              <w:rPr>
                <w:rFonts w:asciiTheme="minorHAnsi" w:hAnsiTheme="minorHAnsi" w:cs="Times New Roman"/>
                <w:color w:val="auto"/>
              </w:rPr>
              <w:t>:</w:t>
            </w:r>
          </w:p>
          <w:p w14:paraId="66D46434" w14:textId="77777777" w:rsidR="00B16AC2" w:rsidRPr="004A26C7" w:rsidRDefault="00262768" w:rsidP="00B16AC2">
            <w:pPr>
              <w:pStyle w:val="ListParagraph"/>
              <w:widowControl w:val="0"/>
              <w:numPr>
                <w:ilvl w:val="0"/>
                <w:numId w:val="7"/>
              </w:numPr>
              <w:tabs>
                <w:tab w:val="left" w:pos="0"/>
                <w:tab w:val="left" w:pos="900"/>
                <w:tab w:val="left" w:pos="6360"/>
              </w:tabs>
              <w:rPr>
                <w:rFonts w:asciiTheme="minorHAnsi" w:hAnsiTheme="minorHAnsi" w:cs="Times New Roman"/>
                <w:color w:val="auto"/>
              </w:rPr>
            </w:pPr>
            <w:r>
              <w:rPr>
                <w:rFonts w:asciiTheme="minorHAnsi" w:hAnsiTheme="minorHAnsi"/>
              </w:rPr>
              <w:t>B</w:t>
            </w:r>
            <w:r w:rsidR="00B16AC2" w:rsidRPr="00BF39CE">
              <w:rPr>
                <w:rFonts w:asciiTheme="minorHAnsi" w:hAnsiTheme="minorHAnsi"/>
              </w:rPr>
              <w:t>etween a low impact BES Cyber System(s</w:t>
            </w:r>
            <w:r w:rsidR="00B16AC2" w:rsidRPr="005C623B">
              <w:rPr>
                <w:rFonts w:asciiTheme="minorHAnsi" w:hAnsiTheme="minorHAnsi"/>
              </w:rPr>
              <w:t xml:space="preserve">) and a Cyber Asset(s) outside the asset containing low impact BES Cyber </w:t>
            </w:r>
            <w:r w:rsidR="00B16AC2">
              <w:rPr>
                <w:rFonts w:asciiTheme="minorHAnsi" w:hAnsiTheme="minorHAnsi"/>
              </w:rPr>
              <w:t>S</w:t>
            </w:r>
            <w:r w:rsidR="00B16AC2" w:rsidRPr="005C623B">
              <w:rPr>
                <w:rFonts w:asciiTheme="minorHAnsi" w:hAnsiTheme="minorHAnsi"/>
              </w:rPr>
              <w:t>ystem(s);</w:t>
            </w:r>
          </w:p>
          <w:p w14:paraId="7D150072" w14:textId="77777777" w:rsidR="00B16AC2" w:rsidRPr="004A26C7" w:rsidRDefault="00262768" w:rsidP="00B16AC2">
            <w:pPr>
              <w:pStyle w:val="ListParagraph"/>
              <w:widowControl w:val="0"/>
              <w:numPr>
                <w:ilvl w:val="0"/>
                <w:numId w:val="7"/>
              </w:numPr>
              <w:tabs>
                <w:tab w:val="left" w:pos="0"/>
                <w:tab w:val="left" w:pos="900"/>
                <w:tab w:val="left" w:pos="6360"/>
              </w:tabs>
              <w:rPr>
                <w:rFonts w:asciiTheme="minorHAnsi" w:hAnsiTheme="minorHAnsi" w:cs="Times New Roman"/>
                <w:color w:val="auto"/>
              </w:rPr>
            </w:pPr>
            <w:r>
              <w:rPr>
                <w:rFonts w:asciiTheme="minorHAnsi" w:hAnsiTheme="minorHAnsi"/>
              </w:rPr>
              <w:lastRenderedPageBreak/>
              <w:t>U</w:t>
            </w:r>
            <w:r w:rsidR="00B16AC2">
              <w:rPr>
                <w:rFonts w:asciiTheme="minorHAnsi" w:hAnsiTheme="minorHAnsi"/>
              </w:rPr>
              <w:t xml:space="preserve">sing </w:t>
            </w:r>
            <w:r w:rsidR="00B16AC2" w:rsidRPr="005C623B">
              <w:rPr>
                <w:rFonts w:asciiTheme="minorHAnsi" w:hAnsiTheme="minorHAnsi"/>
              </w:rPr>
              <w:t xml:space="preserve">a routable protocol when entering or leaving the asset containing the low impact BES Cyber System(s); </w:t>
            </w:r>
            <w:r w:rsidR="00B16AC2">
              <w:rPr>
                <w:rFonts w:asciiTheme="minorHAnsi" w:hAnsiTheme="minorHAnsi"/>
              </w:rPr>
              <w:t>and</w:t>
            </w:r>
          </w:p>
          <w:p w14:paraId="29BF0249" w14:textId="77777777" w:rsidR="00B16AC2" w:rsidRPr="00B16AC2" w:rsidRDefault="00262768" w:rsidP="00B16AC2">
            <w:pPr>
              <w:pStyle w:val="ListParagraph"/>
              <w:widowControl w:val="0"/>
              <w:numPr>
                <w:ilvl w:val="0"/>
                <w:numId w:val="7"/>
              </w:numPr>
              <w:tabs>
                <w:tab w:val="left" w:pos="0"/>
                <w:tab w:val="left" w:pos="900"/>
                <w:tab w:val="left" w:pos="6360"/>
              </w:tabs>
              <w:rPr>
                <w:rFonts w:asciiTheme="minorHAnsi" w:hAnsiTheme="minorHAnsi" w:cs="Times New Roman"/>
                <w:color w:val="auto"/>
              </w:rPr>
            </w:pPr>
            <w:r>
              <w:rPr>
                <w:rFonts w:asciiTheme="minorHAnsi" w:hAnsiTheme="minorHAnsi"/>
              </w:rPr>
              <w:t>N</w:t>
            </w:r>
            <w:r w:rsidR="00B16AC2" w:rsidRPr="005C623B">
              <w:rPr>
                <w:rFonts w:asciiTheme="minorHAnsi" w:hAnsiTheme="minorHAnsi"/>
              </w:rPr>
              <w:t xml:space="preserve">ot used for time-sensitive protection or control functions between intelligent electronic devices </w:t>
            </w:r>
            <w:r w:rsidR="00B16AC2">
              <w:rPr>
                <w:rFonts w:asciiTheme="minorHAnsi" w:hAnsiTheme="minorHAnsi"/>
              </w:rPr>
              <w:t>(e.g.</w:t>
            </w:r>
            <w:r w:rsidR="00B16AC2" w:rsidRPr="005C623B">
              <w:rPr>
                <w:rFonts w:asciiTheme="minorHAnsi" w:hAnsiTheme="minorHAnsi"/>
              </w:rPr>
              <w:t xml:space="preserve"> </w:t>
            </w:r>
            <w:r w:rsidR="00B16AC2">
              <w:rPr>
                <w:rFonts w:asciiTheme="minorHAnsi" w:hAnsiTheme="minorHAnsi"/>
              </w:rPr>
              <w:t xml:space="preserve">communications using protocol </w:t>
            </w:r>
            <w:r w:rsidR="00B16AC2" w:rsidRPr="005C623B">
              <w:rPr>
                <w:rFonts w:asciiTheme="minorHAnsi" w:hAnsiTheme="minorHAnsi"/>
              </w:rPr>
              <w:t>IEC TR-61850-90-5 R-GOOSE</w:t>
            </w:r>
            <w:r w:rsidR="00B16AC2">
              <w:rPr>
                <w:rFonts w:asciiTheme="minorHAnsi" w:hAnsiTheme="minorHAnsi"/>
              </w:rPr>
              <w:t>).</w:t>
            </w:r>
          </w:p>
        </w:tc>
      </w:tr>
      <w:tr w:rsidR="00B16AC2" w:rsidRPr="00705BB3" w14:paraId="361869C9" w14:textId="77777777" w:rsidTr="00545032">
        <w:tc>
          <w:tcPr>
            <w:tcW w:w="343" w:type="dxa"/>
            <w:shd w:val="clear" w:color="auto" w:fill="auto"/>
          </w:tcPr>
          <w:p w14:paraId="43C05402" w14:textId="77777777" w:rsidR="00B16AC2" w:rsidRPr="00BE2FDA" w:rsidRDefault="00B16AC2" w:rsidP="00B16AC2">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4463AD43" w14:textId="77777777" w:rsidR="00C439BB" w:rsidRPr="000B72CD" w:rsidRDefault="00B16AC2" w:rsidP="00B16AC2">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u w:val="single"/>
              </w:rPr>
              <w:t>Attachment 1, Section 3.1</w:t>
            </w:r>
          </w:p>
          <w:p w14:paraId="3EFAC9B1" w14:textId="6F50EA06" w:rsidR="00B16AC2" w:rsidRPr="00B16AC2" w:rsidRDefault="00C439BB" w:rsidP="00C439BB">
            <w:pPr>
              <w:widowControl w:val="0"/>
              <w:tabs>
                <w:tab w:val="left" w:pos="0"/>
                <w:tab w:val="left" w:pos="900"/>
                <w:tab w:val="left" w:pos="6360"/>
              </w:tabs>
            </w:pPr>
            <w:r>
              <w:rPr>
                <w:rFonts w:asciiTheme="minorHAnsi" w:hAnsiTheme="minorHAnsi" w:cs="Times New Roman"/>
                <w:color w:val="auto"/>
              </w:rPr>
              <w:t xml:space="preserve">For each asset </w:t>
            </w:r>
            <w:r w:rsidR="00CF6E1E">
              <w:rPr>
                <w:rFonts w:asciiTheme="minorHAnsi" w:hAnsiTheme="minorHAnsi" w:cs="Times New Roman"/>
                <w:color w:val="auto"/>
              </w:rPr>
              <w:t>containing a low impact BES Cyber System</w:t>
            </w:r>
            <w:r>
              <w:rPr>
                <w:rFonts w:asciiTheme="minorHAnsi" w:hAnsiTheme="minorHAnsi" w:cs="Times New Roman"/>
                <w:color w:val="auto"/>
              </w:rPr>
              <w:t>, verify</w:t>
            </w:r>
            <w:r w:rsidRPr="00FB4C87" w:rsidDel="00660312">
              <w:rPr>
                <w:rFonts w:asciiTheme="minorHAnsi" w:hAnsiTheme="minorHAnsi" w:cs="Times New Roman"/>
                <w:color w:val="auto"/>
              </w:rPr>
              <w:t xml:space="preserve"> </w:t>
            </w:r>
            <w:r w:rsidRPr="00FB4C87">
              <w:rPr>
                <w:rFonts w:asciiTheme="minorHAnsi" w:hAnsiTheme="minorHAnsi" w:cs="Times New Roman"/>
                <w:color w:val="auto"/>
              </w:rPr>
              <w:t xml:space="preserve">that the </w:t>
            </w:r>
            <w:r w:rsidRPr="0012243C">
              <w:rPr>
                <w:rFonts w:asciiTheme="minorHAnsi" w:hAnsiTheme="minorHAnsi" w:cs="Times New Roman"/>
                <w:color w:val="auto"/>
              </w:rPr>
              <w:t xml:space="preserve">Responsible Entity has implemented </w:t>
            </w:r>
            <w:r>
              <w:rPr>
                <w:rFonts w:asciiTheme="minorHAnsi" w:hAnsiTheme="minorHAnsi" w:cs="Times New Roman"/>
                <w:color w:val="auto"/>
              </w:rPr>
              <w:t>its plan</w:t>
            </w:r>
            <w:r w:rsidRPr="0012243C">
              <w:rPr>
                <w:rFonts w:asciiTheme="minorHAnsi" w:hAnsiTheme="minorHAnsi" w:cs="Times New Roman"/>
                <w:color w:val="auto"/>
              </w:rPr>
              <w:t xml:space="preserve"> to control </w:t>
            </w:r>
            <w:r>
              <w:rPr>
                <w:rFonts w:asciiTheme="minorHAnsi" w:hAnsiTheme="minorHAnsi" w:cs="Times New Roman"/>
                <w:color w:val="auto"/>
              </w:rPr>
              <w:t>electronic</w:t>
            </w:r>
            <w:r w:rsidRPr="0012243C">
              <w:rPr>
                <w:rFonts w:asciiTheme="minorHAnsi" w:hAnsiTheme="minorHAnsi" w:cs="Times New Roman"/>
                <w:color w:val="auto"/>
              </w:rPr>
              <w:t xml:space="preserve"> access</w:t>
            </w:r>
            <w:r>
              <w:rPr>
                <w:rFonts w:asciiTheme="minorHAnsi" w:hAnsiTheme="minorHAnsi" w:cs="Times New Roman"/>
                <w:color w:val="auto"/>
              </w:rPr>
              <w:t>.</w:t>
            </w:r>
          </w:p>
        </w:tc>
      </w:tr>
      <w:tr w:rsidR="00B16AC2" w:rsidRPr="00705BB3" w14:paraId="4C6485F7" w14:textId="77777777" w:rsidTr="00545032">
        <w:tc>
          <w:tcPr>
            <w:tcW w:w="343" w:type="dxa"/>
            <w:shd w:val="clear" w:color="auto" w:fill="auto"/>
          </w:tcPr>
          <w:p w14:paraId="619F1FBB" w14:textId="77777777" w:rsidR="00B16AC2" w:rsidRPr="00BE2FDA" w:rsidRDefault="00B16AC2" w:rsidP="00B16AC2">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30912F5D" w14:textId="77777777" w:rsidR="00B16AC2" w:rsidRDefault="00B16AC2" w:rsidP="00B16AC2">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u w:val="single"/>
              </w:rPr>
              <w:t>Attachment 1, Section 3.1</w:t>
            </w:r>
          </w:p>
          <w:p w14:paraId="4CD2C1E0" w14:textId="0E2ED3B5" w:rsidR="00B16AC2" w:rsidRPr="00F5562A" w:rsidRDefault="00B16AC2" w:rsidP="00F463D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asset </w:t>
            </w:r>
            <w:r w:rsidR="00CF6E1E">
              <w:rPr>
                <w:rFonts w:asciiTheme="minorHAnsi" w:hAnsiTheme="minorHAnsi" w:cs="Times New Roman"/>
                <w:color w:val="auto"/>
              </w:rPr>
              <w:t>containing a low impact BES Cyber System</w:t>
            </w:r>
            <w:r>
              <w:rPr>
                <w:rFonts w:asciiTheme="minorHAnsi" w:hAnsiTheme="minorHAnsi" w:cs="Times New Roman"/>
                <w:color w:val="auto"/>
              </w:rPr>
              <w:t>, verify that the Responsible Entity has achieved the security objective of permitting only necessary inbound and outbound access to its low impact BES Cyber Systems.</w:t>
            </w:r>
          </w:p>
        </w:tc>
      </w:tr>
      <w:tr w:rsidR="00C439BB" w:rsidRPr="00705BB3" w14:paraId="74BC6787" w14:textId="77777777" w:rsidTr="00545032">
        <w:tc>
          <w:tcPr>
            <w:tcW w:w="343" w:type="dxa"/>
            <w:shd w:val="clear" w:color="auto" w:fill="auto"/>
          </w:tcPr>
          <w:p w14:paraId="47743B88" w14:textId="77777777" w:rsidR="00C439BB" w:rsidRPr="00BE2FDA" w:rsidRDefault="00C439BB" w:rsidP="00B16AC2">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511CB256" w14:textId="77777777" w:rsidR="00C439BB" w:rsidRDefault="00C439BB" w:rsidP="00B16AC2">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u w:val="single"/>
              </w:rPr>
              <w:t>Attachment 1, Section 3.2</w:t>
            </w:r>
          </w:p>
          <w:p w14:paraId="54F27697" w14:textId="357C6D0B" w:rsidR="00C439BB" w:rsidRPr="00C439BB" w:rsidRDefault="00C439BB" w:rsidP="00BA6DA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asset </w:t>
            </w:r>
            <w:r w:rsidR="00CF6E1E">
              <w:rPr>
                <w:rFonts w:asciiTheme="minorHAnsi" w:hAnsiTheme="minorHAnsi" w:cs="Times New Roman"/>
                <w:color w:val="auto"/>
              </w:rPr>
              <w:t>containing a low impact BES Cyber System</w:t>
            </w:r>
            <w:r>
              <w:rPr>
                <w:rFonts w:asciiTheme="minorHAnsi" w:hAnsiTheme="minorHAnsi" w:cs="Times New Roman"/>
                <w:color w:val="auto"/>
              </w:rPr>
              <w:t>, verify</w:t>
            </w:r>
            <w:r w:rsidRPr="00FB4C87" w:rsidDel="00660312">
              <w:rPr>
                <w:rFonts w:asciiTheme="minorHAnsi" w:hAnsiTheme="minorHAnsi" w:cs="Times New Roman"/>
                <w:color w:val="auto"/>
              </w:rPr>
              <w:t xml:space="preserve"> </w:t>
            </w:r>
            <w:r w:rsidRPr="00FB4C87">
              <w:rPr>
                <w:rFonts w:asciiTheme="minorHAnsi" w:hAnsiTheme="minorHAnsi" w:cs="Times New Roman"/>
                <w:color w:val="auto"/>
              </w:rPr>
              <w:t xml:space="preserve">that the </w:t>
            </w:r>
            <w:r w:rsidRPr="0012243C">
              <w:rPr>
                <w:rFonts w:asciiTheme="minorHAnsi" w:hAnsiTheme="minorHAnsi" w:cs="Times New Roman"/>
                <w:color w:val="auto"/>
              </w:rPr>
              <w:t xml:space="preserve">Responsible Entity has </w:t>
            </w:r>
            <w:r>
              <w:rPr>
                <w:rFonts w:asciiTheme="minorHAnsi" w:hAnsiTheme="minorHAnsi" w:cs="Times New Roman"/>
                <w:color w:val="auto"/>
              </w:rPr>
              <w:t>documented a plan to a</w:t>
            </w:r>
            <w:r w:rsidRPr="004A26C7">
              <w:rPr>
                <w:rFonts w:asciiTheme="minorHAnsi" w:hAnsiTheme="minorHAnsi" w:cs="Times New Roman"/>
                <w:color w:val="auto"/>
              </w:rPr>
              <w:t>uthenticate all Dial-up Connectivity, if any, that provides access to low impact BES Cyber System(s), per Cyber Asset capability.</w:t>
            </w:r>
          </w:p>
        </w:tc>
      </w:tr>
      <w:tr w:rsidR="00913FE0" w:rsidRPr="00705BB3" w14:paraId="7571C906" w14:textId="77777777" w:rsidTr="00545032">
        <w:tc>
          <w:tcPr>
            <w:tcW w:w="343" w:type="dxa"/>
            <w:shd w:val="clear" w:color="auto" w:fill="auto"/>
          </w:tcPr>
          <w:p w14:paraId="7ADC9CBA" w14:textId="77777777" w:rsidR="00913FE0" w:rsidRPr="00BE2FDA" w:rsidRDefault="00913FE0" w:rsidP="00B16AC2">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7C7580FB" w14:textId="77777777" w:rsidR="00913FE0" w:rsidRDefault="00913FE0" w:rsidP="00913FE0">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u w:val="single"/>
              </w:rPr>
              <w:t>Attachment 1, Section 3.2</w:t>
            </w:r>
          </w:p>
          <w:p w14:paraId="42E20F4D" w14:textId="017011DF" w:rsidR="00913FE0" w:rsidRDefault="00913FE0" w:rsidP="00913FE0">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rPr>
              <w:t xml:space="preserve">For each asset </w:t>
            </w:r>
            <w:r w:rsidR="00CF6E1E">
              <w:rPr>
                <w:rFonts w:asciiTheme="minorHAnsi" w:hAnsiTheme="minorHAnsi" w:cs="Times New Roman"/>
                <w:color w:val="auto"/>
              </w:rPr>
              <w:t>containing a low impact BES Cyber System</w:t>
            </w:r>
            <w:r>
              <w:rPr>
                <w:rFonts w:asciiTheme="minorHAnsi" w:hAnsiTheme="minorHAnsi" w:cs="Times New Roman"/>
                <w:color w:val="auto"/>
              </w:rPr>
              <w:t>, verify</w:t>
            </w:r>
            <w:r w:rsidRPr="00FB4C87" w:rsidDel="00660312">
              <w:rPr>
                <w:rFonts w:asciiTheme="minorHAnsi" w:hAnsiTheme="minorHAnsi" w:cs="Times New Roman"/>
                <w:color w:val="auto"/>
              </w:rPr>
              <w:t xml:space="preserve"> </w:t>
            </w:r>
            <w:r w:rsidRPr="00FB4C87">
              <w:rPr>
                <w:rFonts w:asciiTheme="minorHAnsi" w:hAnsiTheme="minorHAnsi" w:cs="Times New Roman"/>
                <w:color w:val="auto"/>
              </w:rPr>
              <w:t xml:space="preserve">that the </w:t>
            </w:r>
            <w:r w:rsidRPr="0012243C">
              <w:rPr>
                <w:rFonts w:asciiTheme="minorHAnsi" w:hAnsiTheme="minorHAnsi" w:cs="Times New Roman"/>
                <w:color w:val="auto"/>
              </w:rPr>
              <w:t xml:space="preserve">Responsible Entity has </w:t>
            </w:r>
            <w:r>
              <w:rPr>
                <w:rFonts w:asciiTheme="minorHAnsi" w:hAnsiTheme="minorHAnsi" w:cs="Times New Roman"/>
                <w:color w:val="auto"/>
              </w:rPr>
              <w:t>implemented the plan to a</w:t>
            </w:r>
            <w:r w:rsidRPr="004A26C7">
              <w:rPr>
                <w:rFonts w:asciiTheme="minorHAnsi" w:hAnsiTheme="minorHAnsi" w:cs="Times New Roman"/>
                <w:color w:val="auto"/>
              </w:rPr>
              <w:t>uthenticate Dial-up Connectivity</w:t>
            </w:r>
            <w:r>
              <w:rPr>
                <w:rFonts w:asciiTheme="minorHAnsi" w:hAnsiTheme="minorHAnsi" w:cs="Times New Roman"/>
                <w:color w:val="auto"/>
              </w:rPr>
              <w:t>.</w:t>
            </w:r>
          </w:p>
        </w:tc>
      </w:tr>
      <w:tr w:rsidR="00913FE0" w:rsidRPr="00705BB3" w14:paraId="2AA46666" w14:textId="77777777" w:rsidTr="00545032">
        <w:tc>
          <w:tcPr>
            <w:tcW w:w="343" w:type="dxa"/>
            <w:shd w:val="clear" w:color="auto" w:fill="auto"/>
          </w:tcPr>
          <w:p w14:paraId="2939D308" w14:textId="77777777" w:rsidR="00913FE0" w:rsidRPr="00BE2FDA" w:rsidRDefault="00913FE0" w:rsidP="00B16AC2">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2A61AA75" w14:textId="77777777" w:rsidR="00913FE0" w:rsidRDefault="00913FE0" w:rsidP="00913FE0">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u w:val="single"/>
              </w:rPr>
              <w:t>Attachment 1, Section 3.2</w:t>
            </w:r>
          </w:p>
          <w:p w14:paraId="7FD50817" w14:textId="436A4771" w:rsidR="00913FE0" w:rsidRDefault="00913FE0" w:rsidP="00913FE0">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rPr>
              <w:t xml:space="preserve">For each asset </w:t>
            </w:r>
            <w:r w:rsidR="00CF6E1E">
              <w:rPr>
                <w:rFonts w:asciiTheme="minorHAnsi" w:hAnsiTheme="minorHAnsi" w:cs="Times New Roman"/>
                <w:color w:val="auto"/>
              </w:rPr>
              <w:t>containing a low impact BES Cyber System</w:t>
            </w:r>
            <w:r>
              <w:rPr>
                <w:rFonts w:asciiTheme="minorHAnsi" w:hAnsiTheme="minorHAnsi" w:cs="Times New Roman"/>
                <w:color w:val="auto"/>
              </w:rPr>
              <w:t>, verify that the Responsible Entity has achieved the security objective of authenticating all Dial-up Connectivity, per Cyber Asset capability,</w:t>
            </w:r>
            <w:r w:rsidR="00B95E90">
              <w:rPr>
                <w:rFonts w:asciiTheme="minorHAnsi" w:hAnsiTheme="minorHAnsi" w:cs="Times New Roman"/>
                <w:color w:val="auto"/>
              </w:rPr>
              <w:t xml:space="preserve"> </w:t>
            </w:r>
            <w:r w:rsidR="004C0357">
              <w:rPr>
                <w:rFonts w:asciiTheme="minorHAnsi" w:hAnsiTheme="minorHAnsi" w:cs="Times New Roman"/>
                <w:color w:val="auto"/>
              </w:rPr>
              <w:t>where such connectivity permits access</w:t>
            </w:r>
            <w:r>
              <w:rPr>
                <w:rFonts w:asciiTheme="minorHAnsi" w:hAnsiTheme="minorHAnsi" w:cs="Times New Roman"/>
                <w:color w:val="auto"/>
              </w:rPr>
              <w:t xml:space="preserve"> to its low impact BES Cyber </w:t>
            </w:r>
            <w:r w:rsidR="005D47C7">
              <w:rPr>
                <w:rFonts w:asciiTheme="minorHAnsi" w:hAnsiTheme="minorHAnsi" w:cs="Times New Roman"/>
                <w:color w:val="auto"/>
              </w:rPr>
              <w:t>Systems.</w:t>
            </w:r>
          </w:p>
        </w:tc>
      </w:tr>
      <w:tr w:rsidR="00B16AC2" w:rsidRPr="00705BB3" w14:paraId="2F76E7F0" w14:textId="77777777" w:rsidTr="00545032">
        <w:tc>
          <w:tcPr>
            <w:tcW w:w="343" w:type="dxa"/>
          </w:tcPr>
          <w:p w14:paraId="7FF91D42" w14:textId="77777777" w:rsidR="00B16AC2" w:rsidRPr="00BE2FDA" w:rsidRDefault="00B16AC2" w:rsidP="00B16AC2">
            <w:pPr>
              <w:widowControl w:val="0"/>
              <w:tabs>
                <w:tab w:val="left" w:pos="0"/>
                <w:tab w:val="left" w:pos="900"/>
                <w:tab w:val="left" w:pos="6360"/>
              </w:tabs>
              <w:rPr>
                <w:rFonts w:asciiTheme="minorHAnsi" w:hAnsiTheme="minorHAnsi" w:cs="Times New Roman"/>
                <w:bCs/>
              </w:rPr>
            </w:pPr>
          </w:p>
        </w:tc>
        <w:tc>
          <w:tcPr>
            <w:tcW w:w="9007" w:type="dxa"/>
            <w:shd w:val="clear" w:color="auto" w:fill="DCDCFF"/>
          </w:tcPr>
          <w:p w14:paraId="12E474C0" w14:textId="77777777" w:rsidR="00B16AC2" w:rsidRDefault="00B16AC2" w:rsidP="00B16AC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u w:val="single"/>
              </w:rPr>
              <w:t>Attachment 1, Section 4</w:t>
            </w:r>
          </w:p>
          <w:p w14:paraId="615FA252" w14:textId="15E03E4F" w:rsidR="00B16AC2" w:rsidRDefault="00B16AC2" w:rsidP="00B16AC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asset </w:t>
            </w:r>
            <w:r w:rsidR="00CF6E1E">
              <w:rPr>
                <w:rFonts w:asciiTheme="minorHAnsi" w:hAnsiTheme="minorHAnsi" w:cs="Times New Roman"/>
                <w:color w:val="auto"/>
              </w:rPr>
              <w:t>containing a low impact BES Cyber System</w:t>
            </w:r>
            <w:r>
              <w:rPr>
                <w:rFonts w:asciiTheme="minorHAnsi" w:hAnsiTheme="minorHAnsi" w:cs="Times New Roman"/>
                <w:color w:val="auto"/>
              </w:rPr>
              <w:t>, verify</w:t>
            </w:r>
            <w:r w:rsidDel="00660312">
              <w:rPr>
                <w:rFonts w:asciiTheme="minorHAnsi" w:hAnsiTheme="minorHAnsi" w:cs="Times New Roman"/>
                <w:color w:val="auto"/>
              </w:rPr>
              <w:t xml:space="preserve"> </w:t>
            </w:r>
            <w:r>
              <w:rPr>
                <w:rFonts w:asciiTheme="minorHAnsi" w:hAnsiTheme="minorHAnsi" w:cs="Times New Roman"/>
                <w:color w:val="auto"/>
              </w:rPr>
              <w:t xml:space="preserve">that the Responsible Entity has </w:t>
            </w:r>
            <w:r w:rsidR="008051EB">
              <w:rPr>
                <w:rFonts w:asciiTheme="minorHAnsi" w:hAnsiTheme="minorHAnsi" w:cs="Times New Roman"/>
                <w:color w:val="auto"/>
              </w:rPr>
              <w:t xml:space="preserve">documented </w:t>
            </w:r>
            <w:r>
              <w:rPr>
                <w:rFonts w:asciiTheme="minorHAnsi" w:hAnsiTheme="minorHAnsi" w:cs="Times New Roman"/>
                <w:color w:val="auto"/>
              </w:rPr>
              <w:t>one or more Cyber Security Incident response plan(s) that include:</w:t>
            </w:r>
          </w:p>
          <w:p w14:paraId="2CE302F3" w14:textId="77777777" w:rsidR="00B16AC2" w:rsidRPr="00B02CB6" w:rsidRDefault="00B16AC2" w:rsidP="00B16AC2">
            <w:pPr>
              <w:pStyle w:val="ListParagraph"/>
              <w:numPr>
                <w:ilvl w:val="0"/>
                <w:numId w:val="4"/>
              </w:numPr>
              <w:autoSpaceDE/>
              <w:autoSpaceDN/>
              <w:adjustRightInd/>
              <w:spacing w:after="120"/>
              <w:rPr>
                <w:rFonts w:asciiTheme="minorHAnsi" w:hAnsiTheme="minorHAnsi" w:cs="Times New Roman"/>
                <w:color w:val="auto"/>
              </w:rPr>
            </w:pPr>
            <w:r w:rsidRPr="00B02CB6">
              <w:rPr>
                <w:rFonts w:ascii="Calibri" w:hAnsi="Calibri" w:cs="Times New Roman"/>
                <w:color w:val="auto"/>
              </w:rPr>
              <w:t>Identification, classification, and response to Cyber Security Incidents</w:t>
            </w:r>
            <w:r>
              <w:rPr>
                <w:rFonts w:asciiTheme="minorHAnsi" w:hAnsiTheme="minorHAnsi" w:cs="Times New Roman"/>
                <w:color w:val="auto"/>
              </w:rPr>
              <w:t>;</w:t>
            </w:r>
          </w:p>
          <w:p w14:paraId="1BF4F1FB" w14:textId="77777777" w:rsidR="00B16AC2" w:rsidRPr="00B02CB6" w:rsidRDefault="00B16AC2" w:rsidP="00B16AC2">
            <w:pPr>
              <w:pStyle w:val="ListParagraph"/>
              <w:numPr>
                <w:ilvl w:val="0"/>
                <w:numId w:val="4"/>
              </w:numPr>
              <w:autoSpaceDE/>
              <w:autoSpaceDN/>
              <w:adjustRightInd/>
              <w:spacing w:after="120"/>
              <w:rPr>
                <w:rFonts w:asciiTheme="minorHAnsi" w:hAnsiTheme="minorHAnsi" w:cs="Times New Roman"/>
                <w:color w:val="auto"/>
              </w:rPr>
            </w:pPr>
            <w:r w:rsidRPr="00B02CB6">
              <w:rPr>
                <w:rFonts w:ascii="Calibri" w:hAnsi="Calibri" w:cs="Times New Roman"/>
                <w:color w:val="auto"/>
              </w:rPr>
              <w:t>Determination of whether an identified Cyber Security Incident is a Reportable Cyber Security Incident and subsequent notification to the Electricity Information Sharing and Analysis Center (E-ISAC), unless prohibited by law</w:t>
            </w:r>
            <w:r>
              <w:rPr>
                <w:rFonts w:asciiTheme="minorHAnsi" w:hAnsiTheme="minorHAnsi" w:cs="Times New Roman"/>
                <w:color w:val="auto"/>
              </w:rPr>
              <w:t>;</w:t>
            </w:r>
          </w:p>
          <w:p w14:paraId="1EF3EB86" w14:textId="77777777" w:rsidR="00B16AC2" w:rsidRPr="00B02CB6" w:rsidRDefault="00B16AC2" w:rsidP="00B16AC2">
            <w:pPr>
              <w:pStyle w:val="ListParagraph"/>
              <w:numPr>
                <w:ilvl w:val="0"/>
                <w:numId w:val="4"/>
              </w:numPr>
              <w:autoSpaceDE/>
              <w:autoSpaceDN/>
              <w:adjustRightInd/>
              <w:spacing w:after="120"/>
              <w:rPr>
                <w:rFonts w:asciiTheme="minorHAnsi" w:hAnsiTheme="minorHAnsi" w:cs="Times New Roman"/>
                <w:color w:val="auto"/>
              </w:rPr>
            </w:pPr>
            <w:r>
              <w:rPr>
                <w:rFonts w:ascii="Calibri" w:hAnsi="Calibri" w:cs="Times New Roman"/>
                <w:color w:val="auto"/>
              </w:rPr>
              <w:t>Identification of the r</w:t>
            </w:r>
            <w:r w:rsidRPr="00B02CB6">
              <w:rPr>
                <w:rFonts w:ascii="Calibri" w:hAnsi="Calibri" w:cs="Times New Roman"/>
                <w:color w:val="auto"/>
              </w:rPr>
              <w:t xml:space="preserve">oles and responsibilities </w:t>
            </w:r>
            <w:r>
              <w:rPr>
                <w:rFonts w:ascii="Calibri" w:hAnsi="Calibri" w:cs="Times New Roman"/>
                <w:color w:val="auto"/>
              </w:rPr>
              <w:t>for</w:t>
            </w:r>
            <w:r w:rsidRPr="00B02CB6">
              <w:rPr>
                <w:rFonts w:ascii="Calibri" w:hAnsi="Calibri" w:cs="Times New Roman"/>
                <w:color w:val="auto"/>
              </w:rPr>
              <w:t xml:space="preserve"> Cyber Security Incident response by groups or individuals</w:t>
            </w:r>
            <w:r>
              <w:rPr>
                <w:rFonts w:ascii="Calibri" w:hAnsi="Calibri" w:cs="Times New Roman"/>
                <w:color w:val="auto"/>
              </w:rPr>
              <w:t>;</w:t>
            </w:r>
          </w:p>
          <w:p w14:paraId="0E9F3625" w14:textId="77777777" w:rsidR="00B16AC2" w:rsidRPr="00B02CB6" w:rsidRDefault="00B16AC2" w:rsidP="00B16AC2">
            <w:pPr>
              <w:pStyle w:val="ListParagraph"/>
              <w:numPr>
                <w:ilvl w:val="0"/>
                <w:numId w:val="4"/>
              </w:numPr>
              <w:autoSpaceDE/>
              <w:autoSpaceDN/>
              <w:adjustRightInd/>
              <w:spacing w:after="120"/>
              <w:rPr>
                <w:rFonts w:asciiTheme="minorHAnsi" w:hAnsiTheme="minorHAnsi" w:cs="Times New Roman"/>
                <w:color w:val="auto"/>
              </w:rPr>
            </w:pPr>
            <w:r w:rsidRPr="00B02CB6">
              <w:rPr>
                <w:rFonts w:asciiTheme="minorHAnsi" w:hAnsiTheme="minorHAnsi" w:cs="Times New Roman"/>
                <w:color w:val="auto"/>
              </w:rPr>
              <w:t>Incident handling</w:t>
            </w:r>
            <w:r>
              <w:rPr>
                <w:rFonts w:asciiTheme="minorHAnsi" w:hAnsiTheme="minorHAnsi" w:cs="Times New Roman"/>
                <w:color w:val="auto"/>
              </w:rPr>
              <w:t xml:space="preserve"> for Cyber Security Incidents;</w:t>
            </w:r>
          </w:p>
          <w:p w14:paraId="0CECE157" w14:textId="77777777" w:rsidR="00B16AC2" w:rsidRPr="00B02CB6" w:rsidRDefault="00B16AC2" w:rsidP="00B16AC2">
            <w:pPr>
              <w:pStyle w:val="ListParagraph"/>
              <w:numPr>
                <w:ilvl w:val="0"/>
                <w:numId w:val="4"/>
              </w:numPr>
              <w:autoSpaceDE/>
              <w:autoSpaceDN/>
              <w:adjustRightInd/>
              <w:spacing w:after="120"/>
              <w:rPr>
                <w:rFonts w:asciiTheme="minorHAnsi" w:hAnsiTheme="minorHAnsi" w:cs="Times New Roman"/>
                <w:color w:val="auto"/>
              </w:rPr>
            </w:pPr>
            <w:r w:rsidRPr="00B02CB6">
              <w:rPr>
                <w:rFonts w:asciiTheme="minorHAnsi" w:hAnsiTheme="minorHAnsi" w:cs="Times New Roman"/>
                <w:color w:val="auto"/>
              </w:rPr>
              <w:t>Test</w:t>
            </w:r>
            <w:r>
              <w:rPr>
                <w:rFonts w:asciiTheme="minorHAnsi" w:hAnsiTheme="minorHAnsi" w:cs="Times New Roman"/>
                <w:color w:val="auto"/>
              </w:rPr>
              <w:t>ing</w:t>
            </w:r>
            <w:r w:rsidRPr="00B02CB6">
              <w:rPr>
                <w:rFonts w:asciiTheme="minorHAnsi" w:hAnsiTheme="minorHAnsi" w:cs="Times New Roman"/>
                <w:color w:val="auto"/>
              </w:rPr>
              <w:t xml:space="preserve"> each Cyber Security Incident </w:t>
            </w:r>
            <w:r>
              <w:rPr>
                <w:rFonts w:asciiTheme="minorHAnsi" w:hAnsiTheme="minorHAnsi" w:cs="Times New Roman"/>
                <w:color w:val="auto"/>
              </w:rPr>
              <w:t>r</w:t>
            </w:r>
            <w:r w:rsidRPr="00B02CB6">
              <w:rPr>
                <w:rFonts w:asciiTheme="minorHAnsi" w:hAnsiTheme="minorHAnsi" w:cs="Times New Roman"/>
                <w:color w:val="auto"/>
              </w:rPr>
              <w:t>esponse plan at least once every 36 calendar months</w:t>
            </w:r>
            <w:r w:rsidRPr="00FC712B">
              <w:rPr>
                <w:rFonts w:asciiTheme="minorHAnsi" w:hAnsiTheme="minorHAnsi" w:cs="Times New Roman"/>
                <w:color w:val="auto"/>
              </w:rPr>
              <w:t xml:space="preserve"> by:</w:t>
            </w:r>
            <w:r w:rsidRPr="005E1FF1">
              <w:rPr>
                <w:rFonts w:asciiTheme="minorHAnsi" w:hAnsiTheme="minorHAnsi" w:cs="Times New Roman"/>
                <w:color w:val="auto"/>
              </w:rPr>
              <w:t xml:space="preserve"> </w:t>
            </w:r>
            <w:r w:rsidRPr="005E1FF1">
              <w:rPr>
                <w:rFonts w:asciiTheme="minorHAnsi" w:hAnsiTheme="minorHAnsi" w:cs="Times New Roman"/>
                <w:color w:val="auto"/>
              </w:rPr>
              <w:tab/>
            </w:r>
            <w:r w:rsidRPr="005E1FF1">
              <w:rPr>
                <w:rFonts w:asciiTheme="minorHAnsi" w:hAnsiTheme="minorHAnsi" w:cs="Times New Roman"/>
                <w:color w:val="auto"/>
              </w:rPr>
              <w:tab/>
            </w:r>
            <w:r w:rsidRPr="005E1FF1">
              <w:rPr>
                <w:rFonts w:asciiTheme="minorHAnsi" w:hAnsiTheme="minorHAnsi" w:cs="Times New Roman"/>
                <w:color w:val="auto"/>
              </w:rPr>
              <w:tab/>
            </w:r>
            <w:r w:rsidRPr="005E1FF1">
              <w:rPr>
                <w:rFonts w:asciiTheme="minorHAnsi" w:hAnsiTheme="minorHAnsi" w:cs="Times New Roman"/>
                <w:color w:val="auto"/>
              </w:rPr>
              <w:tab/>
              <w:t>(1) responding to an actual Reportable Cyber Security Incident; (2) using a drill or tabletop exercise of a Reportable Cyber Security Incident; or (3) using an operational exercise of a Reportable Cyber Security Incident;</w:t>
            </w:r>
            <w:r>
              <w:rPr>
                <w:rFonts w:asciiTheme="minorHAnsi" w:hAnsiTheme="minorHAnsi" w:cs="Times New Roman"/>
                <w:color w:val="auto"/>
              </w:rPr>
              <w:t xml:space="preserve"> and</w:t>
            </w:r>
          </w:p>
          <w:p w14:paraId="768D8D69" w14:textId="77777777" w:rsidR="00B16AC2" w:rsidRPr="003E75C1" w:rsidRDefault="00B16AC2" w:rsidP="00B16AC2">
            <w:pPr>
              <w:pStyle w:val="ListParagraph"/>
              <w:numPr>
                <w:ilvl w:val="0"/>
                <w:numId w:val="4"/>
              </w:numPr>
              <w:autoSpaceDE/>
              <w:autoSpaceDN/>
              <w:adjustRightInd/>
              <w:spacing w:after="120"/>
              <w:rPr>
                <w:rFonts w:asciiTheme="minorHAnsi" w:hAnsiTheme="minorHAnsi" w:cs="Times New Roman"/>
                <w:color w:val="auto"/>
              </w:rPr>
            </w:pPr>
            <w:r w:rsidRPr="00B96400">
              <w:rPr>
                <w:rFonts w:asciiTheme="minorHAnsi" w:hAnsiTheme="minorHAnsi" w:cs="Times New Roman"/>
                <w:color w:val="auto"/>
              </w:rPr>
              <w:lastRenderedPageBreak/>
              <w:t>Updating the Cyber Security Incident response plan(s), if needed, within 180 calendar days after completion of a Cyber Security Incident response plan(s) test or actual Reportable Cyber Security Incident.</w:t>
            </w:r>
          </w:p>
        </w:tc>
      </w:tr>
      <w:tr w:rsidR="00B16AC2" w:rsidRPr="00705BB3" w14:paraId="4A58940C" w14:textId="77777777" w:rsidTr="00545032">
        <w:tc>
          <w:tcPr>
            <w:tcW w:w="343" w:type="dxa"/>
          </w:tcPr>
          <w:p w14:paraId="7FACA026" w14:textId="77777777" w:rsidR="00B16AC2" w:rsidRPr="00BE2FDA" w:rsidRDefault="00B16AC2" w:rsidP="00B16AC2">
            <w:pPr>
              <w:widowControl w:val="0"/>
              <w:tabs>
                <w:tab w:val="left" w:pos="0"/>
                <w:tab w:val="left" w:pos="900"/>
                <w:tab w:val="left" w:pos="6360"/>
              </w:tabs>
              <w:rPr>
                <w:rFonts w:asciiTheme="minorHAnsi" w:hAnsiTheme="minorHAnsi" w:cs="Times New Roman"/>
                <w:bCs/>
              </w:rPr>
            </w:pPr>
          </w:p>
        </w:tc>
        <w:tc>
          <w:tcPr>
            <w:tcW w:w="9007" w:type="dxa"/>
            <w:shd w:val="clear" w:color="auto" w:fill="DCDCFF"/>
          </w:tcPr>
          <w:p w14:paraId="1C88DA54" w14:textId="77777777" w:rsidR="00B16AC2" w:rsidRDefault="00B16AC2" w:rsidP="00B16AC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u w:val="single"/>
              </w:rPr>
              <w:t>Attachment 1, Section 4</w:t>
            </w:r>
          </w:p>
          <w:p w14:paraId="492C7A31" w14:textId="153375CE" w:rsidR="00B16AC2" w:rsidRPr="0050571E" w:rsidRDefault="00B16AC2" w:rsidP="00B16AC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asset </w:t>
            </w:r>
            <w:r w:rsidR="00CF6E1E">
              <w:rPr>
                <w:rFonts w:asciiTheme="minorHAnsi" w:hAnsiTheme="minorHAnsi" w:cs="Times New Roman"/>
                <w:color w:val="auto"/>
              </w:rPr>
              <w:t>containing a low impact BES Cyber System</w:t>
            </w:r>
            <w:r>
              <w:rPr>
                <w:rFonts w:asciiTheme="minorHAnsi" w:hAnsiTheme="minorHAnsi" w:cs="Times New Roman"/>
                <w:color w:val="auto"/>
              </w:rPr>
              <w:t>, if the Responsible Entity responded to a Cyber Security Incident, verify the Responsible Entity implemented the Cyber Security Incident response plan.</w:t>
            </w:r>
          </w:p>
        </w:tc>
      </w:tr>
      <w:tr w:rsidR="00B16AC2" w:rsidRPr="00705BB3" w14:paraId="41A70166" w14:textId="77777777" w:rsidTr="00545032">
        <w:tc>
          <w:tcPr>
            <w:tcW w:w="343" w:type="dxa"/>
          </w:tcPr>
          <w:p w14:paraId="43347FED" w14:textId="77777777" w:rsidR="00B16AC2" w:rsidRPr="00BE2FDA" w:rsidRDefault="00B16AC2" w:rsidP="00B16AC2">
            <w:pPr>
              <w:widowControl w:val="0"/>
              <w:tabs>
                <w:tab w:val="left" w:pos="0"/>
                <w:tab w:val="left" w:pos="900"/>
                <w:tab w:val="left" w:pos="6360"/>
              </w:tabs>
              <w:rPr>
                <w:rFonts w:asciiTheme="minorHAnsi" w:hAnsiTheme="minorHAnsi" w:cs="Times New Roman"/>
                <w:bCs/>
              </w:rPr>
            </w:pPr>
          </w:p>
        </w:tc>
        <w:tc>
          <w:tcPr>
            <w:tcW w:w="9007" w:type="dxa"/>
            <w:shd w:val="clear" w:color="auto" w:fill="DCDCFF"/>
          </w:tcPr>
          <w:p w14:paraId="501C92B2" w14:textId="270F70B7" w:rsidR="00B16AC2" w:rsidRDefault="00B16AC2" w:rsidP="00B16AC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u w:val="single"/>
              </w:rPr>
              <w:t>Attachment 1, Section 4</w:t>
            </w:r>
            <w:r w:rsidR="008051EB">
              <w:rPr>
                <w:rFonts w:asciiTheme="minorHAnsi" w:hAnsiTheme="minorHAnsi" w:cs="Times New Roman"/>
                <w:color w:val="auto"/>
                <w:u w:val="single"/>
              </w:rPr>
              <w:t>.5</w:t>
            </w:r>
          </w:p>
          <w:p w14:paraId="73348A35" w14:textId="77777777" w:rsidR="00B16AC2" w:rsidRDefault="00B16AC2" w:rsidP="00B16AC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the Responsible Entity tested</w:t>
            </w:r>
            <w:r w:rsidRPr="00B02CB6">
              <w:rPr>
                <w:rFonts w:asciiTheme="minorHAnsi" w:hAnsiTheme="minorHAnsi" w:cs="Times New Roman"/>
                <w:color w:val="auto"/>
              </w:rPr>
              <w:t xml:space="preserve"> each Cyber Security Incident </w:t>
            </w:r>
            <w:r>
              <w:rPr>
                <w:rFonts w:asciiTheme="minorHAnsi" w:hAnsiTheme="minorHAnsi" w:cs="Times New Roman"/>
                <w:color w:val="auto"/>
              </w:rPr>
              <w:t>r</w:t>
            </w:r>
            <w:r w:rsidRPr="00B02CB6">
              <w:rPr>
                <w:rFonts w:asciiTheme="minorHAnsi" w:hAnsiTheme="minorHAnsi" w:cs="Times New Roman"/>
                <w:color w:val="auto"/>
              </w:rPr>
              <w:t>esponse plan at least once every 36 calendar months</w:t>
            </w:r>
            <w:r w:rsidRPr="00FC712B">
              <w:rPr>
                <w:rFonts w:asciiTheme="minorHAnsi" w:hAnsiTheme="minorHAnsi" w:cs="Times New Roman"/>
                <w:color w:val="auto"/>
              </w:rPr>
              <w:t xml:space="preserve"> by:</w:t>
            </w:r>
            <w:r>
              <w:rPr>
                <w:rFonts w:asciiTheme="minorHAnsi" w:hAnsiTheme="minorHAnsi" w:cs="Times New Roman"/>
                <w:color w:val="auto"/>
              </w:rPr>
              <w:t xml:space="preserve"> </w:t>
            </w:r>
            <w:r w:rsidRPr="005E1FF1">
              <w:rPr>
                <w:rFonts w:asciiTheme="minorHAnsi" w:hAnsiTheme="minorHAnsi" w:cs="Times New Roman"/>
                <w:color w:val="auto"/>
              </w:rPr>
              <w:t>(1) responding to an actual Reportable Cyber Security Incident; (2) using a drill or tabletop exercise of a Reportable Cyber Security Incident; or (3) using an operational exercise of a Reportable Cyber Security Incident</w:t>
            </w:r>
            <w:r>
              <w:rPr>
                <w:rFonts w:asciiTheme="minorHAnsi" w:hAnsiTheme="minorHAnsi" w:cs="Times New Roman"/>
                <w:color w:val="auto"/>
              </w:rPr>
              <w:t>.</w:t>
            </w:r>
          </w:p>
        </w:tc>
      </w:tr>
      <w:tr w:rsidR="00B16AC2" w:rsidRPr="00705BB3" w14:paraId="5CDD24B2" w14:textId="77777777" w:rsidTr="00545032">
        <w:tc>
          <w:tcPr>
            <w:tcW w:w="343" w:type="dxa"/>
            <w:tcBorders>
              <w:bottom w:val="single" w:sz="4" w:space="0" w:color="auto"/>
            </w:tcBorders>
          </w:tcPr>
          <w:p w14:paraId="3EED807E" w14:textId="77777777" w:rsidR="00B16AC2" w:rsidRPr="00BE2FDA" w:rsidRDefault="00B16AC2" w:rsidP="00B16AC2">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386744D4" w14:textId="631F5795" w:rsidR="00B16AC2" w:rsidRDefault="00B16AC2" w:rsidP="00B16AC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u w:val="single"/>
              </w:rPr>
              <w:t>Attachment 1, Section 4</w:t>
            </w:r>
            <w:r w:rsidR="008051EB">
              <w:rPr>
                <w:rFonts w:asciiTheme="minorHAnsi" w:hAnsiTheme="minorHAnsi" w:cs="Times New Roman"/>
                <w:color w:val="auto"/>
                <w:u w:val="single"/>
              </w:rPr>
              <w:t>.6</w:t>
            </w:r>
          </w:p>
          <w:p w14:paraId="6CC857CC" w14:textId="77777777" w:rsidR="00B16AC2" w:rsidRDefault="00B16AC2" w:rsidP="00B16AC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the Responsible Entity updated</w:t>
            </w:r>
            <w:r w:rsidRPr="00B02CB6">
              <w:rPr>
                <w:rFonts w:asciiTheme="minorHAnsi" w:hAnsiTheme="minorHAnsi" w:cs="Times New Roman"/>
                <w:color w:val="auto"/>
              </w:rPr>
              <w:t xml:space="preserve"> each Cyber Security Incident </w:t>
            </w:r>
            <w:r>
              <w:rPr>
                <w:rFonts w:asciiTheme="minorHAnsi" w:hAnsiTheme="minorHAnsi" w:cs="Times New Roman"/>
                <w:color w:val="auto"/>
              </w:rPr>
              <w:t>r</w:t>
            </w:r>
            <w:r w:rsidRPr="00B02CB6">
              <w:rPr>
                <w:rFonts w:asciiTheme="minorHAnsi" w:hAnsiTheme="minorHAnsi" w:cs="Times New Roman"/>
                <w:color w:val="auto"/>
              </w:rPr>
              <w:t>esponse plan</w:t>
            </w:r>
            <w:r w:rsidRPr="00844383">
              <w:rPr>
                <w:rFonts w:asciiTheme="minorHAnsi" w:hAnsiTheme="minorHAnsi" w:cs="Times New Roman"/>
                <w:color w:val="auto"/>
              </w:rPr>
              <w:t>, if needed, within 180</w:t>
            </w:r>
            <w:r>
              <w:rPr>
                <w:rFonts w:asciiTheme="minorHAnsi" w:hAnsiTheme="minorHAnsi" w:cs="Times New Roman"/>
                <w:color w:val="auto"/>
              </w:rPr>
              <w:t xml:space="preserve"> </w:t>
            </w:r>
            <w:r w:rsidRPr="00844383">
              <w:rPr>
                <w:rFonts w:asciiTheme="minorHAnsi" w:hAnsiTheme="minorHAnsi" w:cs="Times New Roman"/>
                <w:color w:val="auto"/>
              </w:rPr>
              <w:t>calendar days after completion of a Cyber Security Incident response plan(s) test</w:t>
            </w:r>
            <w:r>
              <w:rPr>
                <w:rFonts w:asciiTheme="minorHAnsi" w:hAnsiTheme="minorHAnsi" w:cs="Times New Roman"/>
                <w:color w:val="auto"/>
              </w:rPr>
              <w:t xml:space="preserve"> </w:t>
            </w:r>
            <w:r w:rsidRPr="00844383">
              <w:rPr>
                <w:rFonts w:asciiTheme="minorHAnsi" w:hAnsiTheme="minorHAnsi" w:cs="Times New Roman"/>
                <w:color w:val="auto"/>
              </w:rPr>
              <w:t>or actual Reportable Cyber Security Incident.</w:t>
            </w:r>
          </w:p>
        </w:tc>
      </w:tr>
      <w:tr w:rsidR="00E338B3" w:rsidRPr="00705BB3" w14:paraId="18D76AAF" w14:textId="77777777" w:rsidTr="00545032">
        <w:tc>
          <w:tcPr>
            <w:tcW w:w="343" w:type="dxa"/>
            <w:tcBorders>
              <w:bottom w:val="single" w:sz="4" w:space="0" w:color="auto"/>
            </w:tcBorders>
          </w:tcPr>
          <w:p w14:paraId="459511F0" w14:textId="77777777" w:rsidR="00E338B3" w:rsidRPr="00BE2FDA" w:rsidRDefault="00E338B3" w:rsidP="00B16AC2">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554E22BE" w14:textId="77777777" w:rsidR="00E338B3" w:rsidRDefault="00E338B3" w:rsidP="00B16AC2">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u w:val="single"/>
              </w:rPr>
              <w:t>Attachment 1, Section 4</w:t>
            </w:r>
          </w:p>
          <w:p w14:paraId="02DDFA49" w14:textId="6C8E6990" w:rsidR="00E338B3" w:rsidRPr="00E338B3" w:rsidRDefault="00E338B3" w:rsidP="00B16AC2">
            <w:pPr>
              <w:widowControl w:val="0"/>
              <w:tabs>
                <w:tab w:val="left" w:pos="0"/>
                <w:tab w:val="left" w:pos="900"/>
                <w:tab w:val="left" w:pos="6360"/>
              </w:tabs>
              <w:rPr>
                <w:rFonts w:asciiTheme="minorHAnsi" w:hAnsiTheme="minorHAnsi" w:cs="Times New Roman"/>
                <w:color w:val="auto"/>
              </w:rPr>
            </w:pPr>
            <w:r w:rsidRPr="00E338B3">
              <w:rPr>
                <w:rFonts w:asciiTheme="minorHAnsi" w:hAnsiTheme="minorHAnsi" w:cs="Times New Roman"/>
                <w:color w:val="auto"/>
              </w:rPr>
              <w:t>Verify the Responsible Entity is prepared to achieve the security objective of minimizing the adverse impact to the BES of a possible Cyber Security Incident affecting low impact BES Cyber Systems.</w:t>
            </w:r>
          </w:p>
        </w:tc>
      </w:tr>
      <w:tr w:rsidR="00A97D68" w:rsidRPr="00705BB3" w14:paraId="1EA7A278" w14:textId="77777777" w:rsidTr="00545032">
        <w:tc>
          <w:tcPr>
            <w:tcW w:w="343" w:type="dxa"/>
            <w:tcBorders>
              <w:bottom w:val="single" w:sz="4" w:space="0" w:color="auto"/>
            </w:tcBorders>
          </w:tcPr>
          <w:p w14:paraId="7905E6CF" w14:textId="77777777" w:rsidR="00A97D68" w:rsidRPr="00BE2FDA" w:rsidRDefault="00A97D68" w:rsidP="00B16AC2">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7274890F" w14:textId="71056F3E" w:rsidR="00A97D68" w:rsidRDefault="00A97D68" w:rsidP="00A97D6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u w:val="single"/>
              </w:rPr>
              <w:t>Attachment 1, Section 5.1, 5.2</w:t>
            </w:r>
            <w:r w:rsidR="009B65B0">
              <w:rPr>
                <w:rFonts w:asciiTheme="minorHAnsi" w:hAnsiTheme="minorHAnsi" w:cs="Times New Roman"/>
                <w:color w:val="auto"/>
                <w:u w:val="single"/>
              </w:rPr>
              <w:t>, 5.2.1</w:t>
            </w:r>
          </w:p>
          <w:p w14:paraId="7BBAFA02" w14:textId="77777777" w:rsidR="00B96A5C" w:rsidRPr="00B96A5C" w:rsidRDefault="00A97D68" w:rsidP="00B96A5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w:t>
            </w:r>
            <w:r w:rsidR="00B96A5C">
              <w:rPr>
                <w:rFonts w:asciiTheme="minorHAnsi" w:hAnsiTheme="minorHAnsi" w:cs="Times New Roman"/>
                <w:color w:val="auto"/>
              </w:rPr>
              <w:t xml:space="preserve">ify the Responsible Entity has </w:t>
            </w:r>
            <w:r>
              <w:rPr>
                <w:rFonts w:asciiTheme="minorHAnsi" w:hAnsiTheme="minorHAnsi" w:cs="Times New Roman"/>
                <w:color w:val="auto"/>
              </w:rPr>
              <w:t xml:space="preserve">documented </w:t>
            </w:r>
            <w:r w:rsidR="00B96A5C">
              <w:rPr>
                <w:rFonts w:asciiTheme="minorHAnsi" w:hAnsiTheme="minorHAnsi" w:cs="Times New Roman"/>
                <w:color w:val="auto"/>
              </w:rPr>
              <w:t xml:space="preserve">one or more plans to mitigate the risk of the introduction </w:t>
            </w:r>
            <w:r w:rsidR="00B96A5C" w:rsidRPr="00B96A5C">
              <w:rPr>
                <w:rFonts w:asciiTheme="minorHAnsi" w:hAnsiTheme="minorHAnsi" w:cs="Times New Roman"/>
                <w:color w:val="auto"/>
              </w:rPr>
              <w:t>of malicious code to low impact BES Cyber Systems through the use of</w:t>
            </w:r>
          </w:p>
          <w:p w14:paraId="4F161EC7" w14:textId="77777777" w:rsidR="00A97D68" w:rsidRDefault="00B96A5C" w:rsidP="00B96A5C">
            <w:pPr>
              <w:widowControl w:val="0"/>
              <w:tabs>
                <w:tab w:val="left" w:pos="0"/>
                <w:tab w:val="left" w:pos="900"/>
                <w:tab w:val="left" w:pos="6360"/>
              </w:tabs>
              <w:rPr>
                <w:rFonts w:asciiTheme="minorHAnsi" w:hAnsiTheme="minorHAnsi" w:cs="Times New Roman"/>
                <w:color w:val="auto"/>
                <w:u w:val="single"/>
              </w:rPr>
            </w:pPr>
            <w:r w:rsidRPr="00B96A5C">
              <w:rPr>
                <w:rFonts w:asciiTheme="minorHAnsi" w:hAnsiTheme="minorHAnsi" w:cs="Times New Roman"/>
                <w:color w:val="auto"/>
              </w:rPr>
              <w:t>Transient Cyber Assets</w:t>
            </w:r>
            <w:r>
              <w:rPr>
                <w:rFonts w:asciiTheme="minorHAnsi" w:hAnsiTheme="minorHAnsi" w:cs="Times New Roman"/>
                <w:color w:val="auto"/>
              </w:rPr>
              <w:t>.</w:t>
            </w:r>
          </w:p>
        </w:tc>
      </w:tr>
      <w:tr w:rsidR="0016684F" w:rsidRPr="00705BB3" w14:paraId="408D5146" w14:textId="77777777" w:rsidTr="00545032">
        <w:tc>
          <w:tcPr>
            <w:tcW w:w="343" w:type="dxa"/>
            <w:tcBorders>
              <w:bottom w:val="single" w:sz="4" w:space="0" w:color="auto"/>
            </w:tcBorders>
          </w:tcPr>
          <w:p w14:paraId="1C2209DE" w14:textId="77777777" w:rsidR="0016684F" w:rsidRPr="00BE2FDA" w:rsidRDefault="0016684F" w:rsidP="00B16AC2">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5100E38B" w14:textId="59E4DC2D" w:rsidR="0016684F" w:rsidRDefault="0016684F" w:rsidP="0016684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u w:val="single"/>
              </w:rPr>
              <w:t>Attachment 1, Section 5.1, 5.2</w:t>
            </w:r>
            <w:r w:rsidR="006464C1">
              <w:rPr>
                <w:rFonts w:asciiTheme="minorHAnsi" w:hAnsiTheme="minorHAnsi" w:cs="Times New Roman"/>
                <w:color w:val="auto"/>
                <w:u w:val="single"/>
              </w:rPr>
              <w:t>, 5.2.1</w:t>
            </w:r>
          </w:p>
          <w:p w14:paraId="2A261F45" w14:textId="77777777" w:rsidR="0016684F" w:rsidRPr="00B96A5C" w:rsidRDefault="0016684F" w:rsidP="0016684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Responsible Entity has implemented its plans to mitigate the risk of the introduction </w:t>
            </w:r>
            <w:r w:rsidRPr="00B96A5C">
              <w:rPr>
                <w:rFonts w:asciiTheme="minorHAnsi" w:hAnsiTheme="minorHAnsi" w:cs="Times New Roman"/>
                <w:color w:val="auto"/>
              </w:rPr>
              <w:t>of malicious code to low impact BES Cyber Systems through the use of</w:t>
            </w:r>
          </w:p>
          <w:p w14:paraId="60E15BD8" w14:textId="138A5064" w:rsidR="0016684F" w:rsidRDefault="0016684F" w:rsidP="0016684F">
            <w:pPr>
              <w:widowControl w:val="0"/>
              <w:tabs>
                <w:tab w:val="left" w:pos="0"/>
                <w:tab w:val="left" w:pos="900"/>
                <w:tab w:val="left" w:pos="6360"/>
              </w:tabs>
              <w:rPr>
                <w:rFonts w:asciiTheme="minorHAnsi" w:hAnsiTheme="minorHAnsi" w:cs="Times New Roman"/>
                <w:color w:val="auto"/>
                <w:u w:val="single"/>
              </w:rPr>
            </w:pPr>
            <w:r w:rsidRPr="00B96A5C">
              <w:rPr>
                <w:rFonts w:asciiTheme="minorHAnsi" w:hAnsiTheme="minorHAnsi" w:cs="Times New Roman"/>
                <w:color w:val="auto"/>
              </w:rPr>
              <w:t>Transient Cyber Assets</w:t>
            </w:r>
            <w:r>
              <w:rPr>
                <w:rFonts w:asciiTheme="minorHAnsi" w:hAnsiTheme="minorHAnsi" w:cs="Times New Roman"/>
                <w:color w:val="auto"/>
              </w:rPr>
              <w:t>.</w:t>
            </w:r>
          </w:p>
        </w:tc>
      </w:tr>
      <w:tr w:rsidR="00B96A5C" w:rsidRPr="00705BB3" w14:paraId="6A003015" w14:textId="77777777" w:rsidTr="00545032">
        <w:tc>
          <w:tcPr>
            <w:tcW w:w="343" w:type="dxa"/>
            <w:tcBorders>
              <w:bottom w:val="single" w:sz="4" w:space="0" w:color="auto"/>
            </w:tcBorders>
          </w:tcPr>
          <w:p w14:paraId="201097D5" w14:textId="77777777" w:rsidR="00B96A5C" w:rsidRPr="00BE2FDA" w:rsidRDefault="00B96A5C" w:rsidP="00B16AC2">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379D8FBC" w14:textId="0180A83A" w:rsidR="00B96A5C" w:rsidRDefault="00B96A5C" w:rsidP="00B96A5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u w:val="single"/>
              </w:rPr>
              <w:t>Attachment 1, Section 5.1, 5.2</w:t>
            </w:r>
            <w:r w:rsidR="006464C1">
              <w:rPr>
                <w:rFonts w:asciiTheme="minorHAnsi" w:hAnsiTheme="minorHAnsi" w:cs="Times New Roman"/>
                <w:color w:val="auto"/>
                <w:u w:val="single"/>
              </w:rPr>
              <w:t>, 5.2.1</w:t>
            </w:r>
          </w:p>
          <w:p w14:paraId="329FF278" w14:textId="77777777" w:rsidR="00B96A5C" w:rsidRPr="00B96A5C" w:rsidRDefault="00B96A5C" w:rsidP="00B96A5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Responsible Entity has achieved the objective of mitigating the risk of the introduction </w:t>
            </w:r>
            <w:r w:rsidRPr="00B96A5C">
              <w:rPr>
                <w:rFonts w:asciiTheme="minorHAnsi" w:hAnsiTheme="minorHAnsi" w:cs="Times New Roman"/>
                <w:color w:val="auto"/>
              </w:rPr>
              <w:t>of malicious code to low impact BES Cyber Systems through the use of</w:t>
            </w:r>
          </w:p>
          <w:p w14:paraId="3D25B0E6" w14:textId="77777777" w:rsidR="00B96A5C" w:rsidRDefault="00B96A5C" w:rsidP="00B96A5C">
            <w:pPr>
              <w:widowControl w:val="0"/>
              <w:tabs>
                <w:tab w:val="left" w:pos="0"/>
                <w:tab w:val="left" w:pos="900"/>
                <w:tab w:val="left" w:pos="6360"/>
              </w:tabs>
              <w:rPr>
                <w:rFonts w:asciiTheme="minorHAnsi" w:hAnsiTheme="minorHAnsi" w:cs="Times New Roman"/>
                <w:color w:val="auto"/>
                <w:u w:val="single"/>
              </w:rPr>
            </w:pPr>
            <w:r w:rsidRPr="00B96A5C">
              <w:rPr>
                <w:rFonts w:asciiTheme="minorHAnsi" w:hAnsiTheme="minorHAnsi" w:cs="Times New Roman"/>
                <w:color w:val="auto"/>
              </w:rPr>
              <w:t>Transient Cyber Assets</w:t>
            </w:r>
            <w:r>
              <w:rPr>
                <w:rFonts w:asciiTheme="minorHAnsi" w:hAnsiTheme="minorHAnsi" w:cs="Times New Roman"/>
                <w:color w:val="auto"/>
              </w:rPr>
              <w:t>.</w:t>
            </w:r>
          </w:p>
        </w:tc>
      </w:tr>
      <w:tr w:rsidR="006464C1" w:rsidRPr="00705BB3" w14:paraId="376FB60F" w14:textId="77777777" w:rsidTr="00545032">
        <w:tc>
          <w:tcPr>
            <w:tcW w:w="343" w:type="dxa"/>
            <w:tcBorders>
              <w:bottom w:val="single" w:sz="4" w:space="0" w:color="auto"/>
            </w:tcBorders>
          </w:tcPr>
          <w:p w14:paraId="35A12614" w14:textId="77777777" w:rsidR="006464C1" w:rsidRPr="00BE2FDA" w:rsidRDefault="006464C1" w:rsidP="00B16AC2">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6458C338" w14:textId="5FE0D25D" w:rsidR="006464C1" w:rsidRDefault="006464C1" w:rsidP="006464C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u w:val="single"/>
              </w:rPr>
              <w:t>Attachment 1, Section 5.2.2</w:t>
            </w:r>
          </w:p>
          <w:p w14:paraId="023E9F3E" w14:textId="36C23978" w:rsidR="006464C1" w:rsidRDefault="006464C1" w:rsidP="006464C1">
            <w:pPr>
              <w:widowControl w:val="0"/>
              <w:tabs>
                <w:tab w:val="left" w:pos="0"/>
                <w:tab w:val="left" w:pos="900"/>
                <w:tab w:val="left" w:pos="6360"/>
              </w:tabs>
              <w:rPr>
                <w:rFonts w:asciiTheme="minorHAnsi" w:hAnsiTheme="minorHAnsi" w:cs="Times New Roman"/>
                <w:color w:val="auto"/>
                <w:u w:val="single"/>
              </w:rPr>
            </w:pPr>
            <w:r w:rsidRPr="006464C1">
              <w:rPr>
                <w:rFonts w:asciiTheme="minorHAnsi" w:hAnsiTheme="minorHAnsi" w:cs="Times New Roman"/>
                <w:color w:val="auto"/>
              </w:rPr>
              <w:t xml:space="preserve">For any method used pursuant to 5.2.1, verify the Responsible Entity has determined whether any additional mitigation actions are necessary and </w:t>
            </w:r>
            <w:r>
              <w:rPr>
                <w:rFonts w:asciiTheme="minorHAnsi" w:hAnsiTheme="minorHAnsi" w:cs="Times New Roman"/>
                <w:color w:val="auto"/>
              </w:rPr>
              <w:t xml:space="preserve">has </w:t>
            </w:r>
            <w:r w:rsidRPr="006464C1">
              <w:rPr>
                <w:rFonts w:asciiTheme="minorHAnsi" w:hAnsiTheme="minorHAnsi" w:cs="Times New Roman"/>
                <w:color w:val="auto"/>
              </w:rPr>
              <w:t>implement</w:t>
            </w:r>
            <w:r>
              <w:rPr>
                <w:rFonts w:asciiTheme="minorHAnsi" w:hAnsiTheme="minorHAnsi" w:cs="Times New Roman"/>
                <w:color w:val="auto"/>
              </w:rPr>
              <w:t>ed</w:t>
            </w:r>
            <w:r w:rsidRPr="006464C1">
              <w:rPr>
                <w:rFonts w:asciiTheme="minorHAnsi" w:hAnsiTheme="minorHAnsi" w:cs="Times New Roman"/>
                <w:color w:val="auto"/>
              </w:rPr>
              <w:t xml:space="preserve"> such actions prior to connecting the Transient Cyber Asset.</w:t>
            </w:r>
          </w:p>
        </w:tc>
      </w:tr>
      <w:tr w:rsidR="00B96A5C" w:rsidRPr="00705BB3" w14:paraId="5E3C050D" w14:textId="77777777" w:rsidTr="00545032">
        <w:tc>
          <w:tcPr>
            <w:tcW w:w="343" w:type="dxa"/>
            <w:tcBorders>
              <w:bottom w:val="single" w:sz="4" w:space="0" w:color="auto"/>
            </w:tcBorders>
          </w:tcPr>
          <w:p w14:paraId="553BA9EE" w14:textId="77777777" w:rsidR="00B96A5C" w:rsidRPr="00BE2FDA" w:rsidRDefault="00B96A5C" w:rsidP="00B16AC2">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6CF2F643" w14:textId="17A85C03" w:rsidR="00B96A5C" w:rsidRDefault="00B96A5C" w:rsidP="00B96A5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u w:val="single"/>
              </w:rPr>
              <w:t>Attachment 1, Section 5.3</w:t>
            </w:r>
            <w:r w:rsidR="0016684F">
              <w:rPr>
                <w:rFonts w:asciiTheme="minorHAnsi" w:hAnsiTheme="minorHAnsi" w:cs="Times New Roman"/>
                <w:color w:val="auto"/>
                <w:u w:val="single"/>
              </w:rPr>
              <w:t>.1</w:t>
            </w:r>
          </w:p>
          <w:p w14:paraId="4DD4227D" w14:textId="2291113A" w:rsidR="00B96A5C" w:rsidRDefault="00B96A5C" w:rsidP="007E1816">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rPr>
              <w:t xml:space="preserve">Verify the Responsible Entity has documented one or more plans to </w:t>
            </w:r>
            <w:r w:rsidR="00A41C0A" w:rsidRPr="00A41C0A">
              <w:rPr>
                <w:rFonts w:asciiTheme="minorHAnsi" w:hAnsiTheme="minorHAnsi" w:cs="Times New Roman"/>
                <w:color w:val="auto"/>
              </w:rPr>
              <w:t>detect malicious code on Removable Media using a</w:t>
            </w:r>
            <w:r w:rsidR="00A41C0A">
              <w:rPr>
                <w:rFonts w:asciiTheme="minorHAnsi" w:hAnsiTheme="minorHAnsi" w:cs="Times New Roman"/>
                <w:color w:val="auto"/>
              </w:rPr>
              <w:t xml:space="preserve"> </w:t>
            </w:r>
            <w:r w:rsidR="00A41C0A" w:rsidRPr="00A41C0A">
              <w:rPr>
                <w:rFonts w:asciiTheme="minorHAnsi" w:hAnsiTheme="minorHAnsi" w:cs="Times New Roman"/>
                <w:color w:val="auto"/>
              </w:rPr>
              <w:t>Cyber Asset other than a BES Cyber System</w:t>
            </w:r>
            <w:r w:rsidR="002E30FF">
              <w:rPr>
                <w:rFonts w:asciiTheme="minorHAnsi" w:hAnsiTheme="minorHAnsi" w:cs="Times New Roman"/>
                <w:color w:val="auto"/>
              </w:rPr>
              <w:t>.</w:t>
            </w:r>
          </w:p>
        </w:tc>
      </w:tr>
      <w:tr w:rsidR="0016684F" w:rsidRPr="00705BB3" w14:paraId="1D0C332F" w14:textId="77777777" w:rsidTr="007E1816">
        <w:tc>
          <w:tcPr>
            <w:tcW w:w="343" w:type="dxa"/>
          </w:tcPr>
          <w:p w14:paraId="37F60CB3" w14:textId="77777777" w:rsidR="0016684F" w:rsidRPr="00BE2FDA" w:rsidRDefault="0016684F" w:rsidP="002A27D4">
            <w:pPr>
              <w:widowControl w:val="0"/>
              <w:tabs>
                <w:tab w:val="left" w:pos="0"/>
                <w:tab w:val="left" w:pos="900"/>
                <w:tab w:val="left" w:pos="6360"/>
              </w:tabs>
              <w:rPr>
                <w:rFonts w:asciiTheme="minorHAnsi" w:hAnsiTheme="minorHAnsi" w:cs="Times New Roman"/>
                <w:bCs/>
              </w:rPr>
            </w:pPr>
          </w:p>
        </w:tc>
        <w:tc>
          <w:tcPr>
            <w:tcW w:w="9007" w:type="dxa"/>
            <w:shd w:val="clear" w:color="auto" w:fill="DCDCFF"/>
          </w:tcPr>
          <w:p w14:paraId="7551FB60" w14:textId="63DC3296" w:rsidR="0016684F" w:rsidRDefault="0016684F" w:rsidP="002A27D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u w:val="single"/>
              </w:rPr>
              <w:t>Attachment 1, Section 5.3.</w:t>
            </w:r>
            <w:r w:rsidR="00A41C0A">
              <w:rPr>
                <w:rFonts w:asciiTheme="minorHAnsi" w:hAnsiTheme="minorHAnsi" w:cs="Times New Roman"/>
                <w:color w:val="auto"/>
                <w:u w:val="single"/>
              </w:rPr>
              <w:t>2</w:t>
            </w:r>
          </w:p>
          <w:p w14:paraId="6DE8F502" w14:textId="739635D7" w:rsidR="0016684F" w:rsidRDefault="0016684F" w:rsidP="007E1816">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rPr>
              <w:t xml:space="preserve">Verify the Responsible Entity has documented one or more plans to mitigate </w:t>
            </w:r>
            <w:r w:rsidR="007E1816" w:rsidRPr="007E1816">
              <w:rPr>
                <w:rFonts w:asciiTheme="minorHAnsi" w:hAnsiTheme="minorHAnsi" w:cs="Times New Roman"/>
                <w:color w:val="auto"/>
              </w:rPr>
              <w:t xml:space="preserve">the threat of </w:t>
            </w:r>
            <w:r w:rsidR="007E1816" w:rsidRPr="007E1816">
              <w:rPr>
                <w:rFonts w:asciiTheme="minorHAnsi" w:hAnsiTheme="minorHAnsi" w:cs="Times New Roman"/>
                <w:color w:val="auto"/>
              </w:rPr>
              <w:lastRenderedPageBreak/>
              <w:t>detected malicious code on the Removable</w:t>
            </w:r>
            <w:r w:rsidR="007E1816">
              <w:rPr>
                <w:rFonts w:asciiTheme="minorHAnsi" w:hAnsiTheme="minorHAnsi" w:cs="Times New Roman"/>
                <w:color w:val="auto"/>
              </w:rPr>
              <w:t xml:space="preserve"> </w:t>
            </w:r>
            <w:r w:rsidR="007E1816" w:rsidRPr="007E1816">
              <w:rPr>
                <w:rFonts w:asciiTheme="minorHAnsi" w:hAnsiTheme="minorHAnsi" w:cs="Times New Roman"/>
                <w:color w:val="auto"/>
              </w:rPr>
              <w:t>Media prior to connecting Removable Media to a low impact BES</w:t>
            </w:r>
            <w:r w:rsidR="007E1816">
              <w:rPr>
                <w:rFonts w:asciiTheme="minorHAnsi" w:hAnsiTheme="minorHAnsi" w:cs="Times New Roman"/>
                <w:color w:val="auto"/>
              </w:rPr>
              <w:t xml:space="preserve"> </w:t>
            </w:r>
            <w:r w:rsidR="007E1816" w:rsidRPr="007E1816">
              <w:rPr>
                <w:rFonts w:asciiTheme="minorHAnsi" w:hAnsiTheme="minorHAnsi" w:cs="Times New Roman"/>
                <w:color w:val="auto"/>
              </w:rPr>
              <w:t>Cyber System.</w:t>
            </w:r>
          </w:p>
        </w:tc>
      </w:tr>
      <w:tr w:rsidR="0016684F" w:rsidRPr="00705BB3" w14:paraId="23F21743" w14:textId="77777777" w:rsidTr="007E1816">
        <w:tc>
          <w:tcPr>
            <w:tcW w:w="343" w:type="dxa"/>
          </w:tcPr>
          <w:p w14:paraId="78144373" w14:textId="77777777" w:rsidR="0016684F" w:rsidRPr="00BE2FDA" w:rsidRDefault="0016684F" w:rsidP="002A27D4">
            <w:pPr>
              <w:widowControl w:val="0"/>
              <w:tabs>
                <w:tab w:val="left" w:pos="0"/>
                <w:tab w:val="left" w:pos="900"/>
                <w:tab w:val="left" w:pos="6360"/>
              </w:tabs>
              <w:rPr>
                <w:rFonts w:asciiTheme="minorHAnsi" w:hAnsiTheme="minorHAnsi" w:cs="Times New Roman"/>
                <w:bCs/>
              </w:rPr>
            </w:pPr>
          </w:p>
        </w:tc>
        <w:tc>
          <w:tcPr>
            <w:tcW w:w="9007" w:type="dxa"/>
            <w:shd w:val="clear" w:color="auto" w:fill="DCDCFF"/>
          </w:tcPr>
          <w:p w14:paraId="3C6C8784" w14:textId="5F293D00" w:rsidR="0016684F" w:rsidRDefault="0016684F" w:rsidP="002A27D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u w:val="single"/>
              </w:rPr>
              <w:t>Attachment 1, Section 5.3</w:t>
            </w:r>
          </w:p>
          <w:p w14:paraId="2A97ACCB" w14:textId="77777777" w:rsidR="0016684F" w:rsidRPr="00B96A5C" w:rsidRDefault="0016684F" w:rsidP="002A27D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Responsible Entity has implemented its plans to mitigate the risk of the introduction </w:t>
            </w:r>
            <w:r w:rsidRPr="00B96A5C">
              <w:rPr>
                <w:rFonts w:asciiTheme="minorHAnsi" w:hAnsiTheme="minorHAnsi" w:cs="Times New Roman"/>
                <w:color w:val="auto"/>
              </w:rPr>
              <w:t>of malicious code to low impact BES Cyber Systems through the use of</w:t>
            </w:r>
          </w:p>
          <w:p w14:paraId="17CCB96C" w14:textId="77777777" w:rsidR="0016684F" w:rsidRDefault="0016684F" w:rsidP="002A27D4">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rPr>
              <w:t>Removable Media.</w:t>
            </w:r>
          </w:p>
        </w:tc>
      </w:tr>
      <w:tr w:rsidR="00B96A5C" w:rsidRPr="00705BB3" w14:paraId="4849812E" w14:textId="77777777" w:rsidTr="00545032">
        <w:tc>
          <w:tcPr>
            <w:tcW w:w="343" w:type="dxa"/>
            <w:tcBorders>
              <w:bottom w:val="single" w:sz="4" w:space="0" w:color="auto"/>
            </w:tcBorders>
          </w:tcPr>
          <w:p w14:paraId="3F9AB64A" w14:textId="77777777" w:rsidR="00B96A5C" w:rsidRPr="00BE2FDA" w:rsidRDefault="00B96A5C" w:rsidP="00B16AC2">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2D50044F" w14:textId="77777777" w:rsidR="00B96A5C" w:rsidRDefault="00B96A5C" w:rsidP="00B96A5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u w:val="single"/>
              </w:rPr>
              <w:t>Attachment 1, Section 5.3</w:t>
            </w:r>
          </w:p>
          <w:p w14:paraId="71C212DA" w14:textId="77777777" w:rsidR="00B96A5C" w:rsidRPr="00B96A5C" w:rsidRDefault="00B96A5C" w:rsidP="00B96A5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Responsible Entity has achieved the objective of mitigating the risk of the introduction </w:t>
            </w:r>
            <w:r w:rsidRPr="00B96A5C">
              <w:rPr>
                <w:rFonts w:asciiTheme="minorHAnsi" w:hAnsiTheme="minorHAnsi" w:cs="Times New Roman"/>
                <w:color w:val="auto"/>
              </w:rPr>
              <w:t>of malicious code to low impact BES Cyber Systems through the use of</w:t>
            </w:r>
          </w:p>
          <w:p w14:paraId="3D5A3253" w14:textId="77777777" w:rsidR="00B96A5C" w:rsidRDefault="00B96A5C" w:rsidP="00B96A5C">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rPr>
              <w:t>Removable Media.</w:t>
            </w:r>
          </w:p>
        </w:tc>
      </w:tr>
      <w:tr w:rsidR="00B16AC2" w:rsidRPr="00705BB3" w14:paraId="3C85B517" w14:textId="77777777" w:rsidTr="00545032">
        <w:tc>
          <w:tcPr>
            <w:tcW w:w="9350" w:type="dxa"/>
            <w:gridSpan w:val="2"/>
            <w:tcBorders>
              <w:bottom w:val="single" w:sz="4" w:space="0" w:color="auto"/>
            </w:tcBorders>
            <w:shd w:val="clear" w:color="auto" w:fill="DCDCFF"/>
          </w:tcPr>
          <w:p w14:paraId="2EA41D26" w14:textId="77777777" w:rsidR="00B16AC2" w:rsidRDefault="00B16AC2" w:rsidP="00B16AC2">
            <w:pPr>
              <w:widowControl w:val="0"/>
              <w:tabs>
                <w:tab w:val="left" w:pos="0"/>
                <w:tab w:val="left" w:pos="900"/>
                <w:tab w:val="left" w:pos="6360"/>
              </w:tabs>
              <w:rPr>
                <w:rFonts w:asciiTheme="minorHAnsi" w:hAnsiTheme="minorHAnsi" w:cs="Times New Roman"/>
                <w:b/>
                <w:color w:val="auto"/>
              </w:rPr>
            </w:pPr>
            <w:r w:rsidRPr="00AC158E">
              <w:rPr>
                <w:rFonts w:asciiTheme="minorHAnsi" w:hAnsiTheme="minorHAnsi" w:cs="Times New Roman"/>
                <w:b/>
                <w:color w:val="auto"/>
              </w:rPr>
              <w:t>Note to Auditor:</w:t>
            </w:r>
          </w:p>
          <w:p w14:paraId="68FF02A9" w14:textId="77777777" w:rsidR="00B16AC2" w:rsidRPr="00913FF6" w:rsidRDefault="00B16AC2" w:rsidP="00B16AC2">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u w:val="single"/>
              </w:rPr>
              <w:t>Attachment 1, Section 3</w:t>
            </w:r>
          </w:p>
          <w:p w14:paraId="1A15EEA7" w14:textId="77777777" w:rsidR="00B16AC2" w:rsidRPr="00373292" w:rsidRDefault="00B16AC2" w:rsidP="00B16AC2">
            <w:pPr>
              <w:pStyle w:val="ListParagraph"/>
              <w:widowControl w:val="0"/>
              <w:numPr>
                <w:ilvl w:val="0"/>
                <w:numId w:val="8"/>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asset identified as containing a </w:t>
            </w:r>
            <w:r>
              <w:rPr>
                <w:rFonts w:ascii="Calibri" w:hAnsi="Calibri" w:cs="Calibri"/>
              </w:rPr>
              <w:t xml:space="preserve">low impact BES Cyber System(s) per CIP-002, the list of assets should identify those assets that have </w:t>
            </w:r>
            <w:r>
              <w:rPr>
                <w:rFonts w:asciiTheme="minorHAnsi" w:hAnsiTheme="minorHAnsi"/>
              </w:rPr>
              <w:t xml:space="preserve">routable protocol communications between low impact BES Cyber System(s) and Cyber Asset(s) outside the asset containing the low impact BES Cyber System(s) </w:t>
            </w:r>
            <w:r w:rsidRPr="004716B8">
              <w:rPr>
                <w:rFonts w:asciiTheme="minorHAnsi" w:hAnsiTheme="minorHAnsi"/>
              </w:rPr>
              <w:t>when entering or leaving the asset and not used for time-sensitive protection or time-sensitive control functions</w:t>
            </w:r>
            <w:r>
              <w:rPr>
                <w:rFonts w:asciiTheme="minorHAnsi" w:hAnsiTheme="minorHAnsi"/>
              </w:rPr>
              <w:t>.</w:t>
            </w:r>
          </w:p>
          <w:p w14:paraId="56714DAA" w14:textId="77777777" w:rsidR="00B16AC2" w:rsidRPr="006A3B20" w:rsidRDefault="00B16AC2" w:rsidP="00B16AC2">
            <w:pPr>
              <w:pStyle w:val="ListParagraph"/>
              <w:widowControl w:val="0"/>
              <w:numPr>
                <w:ilvl w:val="1"/>
                <w:numId w:val="8"/>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these identified assets, obtain as evidence the devices used to control electronic access and the low impact BES Cyber Systems for which they control access.</w:t>
            </w:r>
          </w:p>
          <w:p w14:paraId="53BD5A28" w14:textId="77777777" w:rsidR="00B16AC2" w:rsidRDefault="00B16AC2" w:rsidP="00B16AC2">
            <w:pPr>
              <w:pStyle w:val="ListParagraph"/>
              <w:widowControl w:val="0"/>
              <w:numPr>
                <w:ilvl w:val="0"/>
                <w:numId w:val="8"/>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asset identified as containing a </w:t>
            </w:r>
            <w:r>
              <w:rPr>
                <w:rFonts w:ascii="Calibri" w:hAnsi="Calibri" w:cs="Calibri"/>
              </w:rPr>
              <w:t xml:space="preserve">low impact BES Cyber System(s) per CIP-002, </w:t>
            </w:r>
            <w:r>
              <w:rPr>
                <w:rFonts w:asciiTheme="minorHAnsi" w:hAnsiTheme="minorHAnsi" w:cs="Times New Roman"/>
                <w:color w:val="auto"/>
              </w:rPr>
              <w:t xml:space="preserve">the Responsible Entity has an obligation to determine the necessary inbound and outbound </w:t>
            </w:r>
            <w:r w:rsidRPr="004F3D8E">
              <w:rPr>
                <w:rFonts w:asciiTheme="minorHAnsi" w:hAnsiTheme="minorHAnsi" w:cs="Times New Roman"/>
                <w:color w:val="auto"/>
              </w:rPr>
              <w:t>routable protocol communications between low impact BES Cyber System(s) and Cyber Asset(s) outside the asset containing the low impact BES Cyber System(s)</w:t>
            </w:r>
            <w:r>
              <w:rPr>
                <w:rFonts w:asciiTheme="minorHAnsi" w:hAnsiTheme="minorHAnsi" w:cs="Times New Roman"/>
                <w:color w:val="auto"/>
              </w:rPr>
              <w:t xml:space="preserve"> </w:t>
            </w:r>
            <w:r w:rsidRPr="004716B8">
              <w:rPr>
                <w:rFonts w:asciiTheme="minorHAnsi" w:hAnsiTheme="minorHAnsi" w:cs="Times New Roman"/>
                <w:color w:val="auto"/>
              </w:rPr>
              <w:t>when entering or leaving the asset and not used for time-sensitive protection or time-sensitive control functions</w:t>
            </w:r>
            <w:r>
              <w:rPr>
                <w:rFonts w:asciiTheme="minorHAnsi" w:hAnsiTheme="minorHAnsi" w:cs="Times New Roman"/>
                <w:color w:val="auto"/>
              </w:rPr>
              <w:t>. The Responsible Entity must be able to provide a technically sound explanation as to how its electronic access permissions and controls are consistent with the security objective of permitting only necessary inbound and outbound access to low impact BES Cyber Systems.</w:t>
            </w:r>
          </w:p>
          <w:p w14:paraId="2238A3D9" w14:textId="77777777" w:rsidR="00B16AC2" w:rsidRPr="00091FEF" w:rsidRDefault="005D47C7" w:rsidP="00B16AC2">
            <w:pPr>
              <w:pStyle w:val="ListParagraph"/>
              <w:widowControl w:val="0"/>
              <w:numPr>
                <w:ilvl w:val="0"/>
                <w:numId w:val="8"/>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T</w:t>
            </w:r>
            <w:r w:rsidR="00B16AC2" w:rsidRPr="00091FEF">
              <w:rPr>
                <w:rFonts w:asciiTheme="minorHAnsi" w:hAnsiTheme="minorHAnsi" w:cs="Times New Roman"/>
                <w:color w:val="auto"/>
              </w:rPr>
              <w:t>he audit team should assess the effectiveness of the</w:t>
            </w:r>
            <w:r w:rsidR="00B16AC2">
              <w:rPr>
                <w:rFonts w:asciiTheme="minorHAnsi" w:hAnsiTheme="minorHAnsi" w:cs="Times New Roman"/>
                <w:color w:val="auto"/>
              </w:rPr>
              <w:t xml:space="preserve"> Responsible E</w:t>
            </w:r>
            <w:r w:rsidR="00B16AC2" w:rsidRPr="00091FEF">
              <w:rPr>
                <w:rFonts w:asciiTheme="minorHAnsi" w:hAnsiTheme="minorHAnsi" w:cs="Times New Roman"/>
                <w:color w:val="auto"/>
              </w:rPr>
              <w:t>ntity’s electronic access control plan as well</w:t>
            </w:r>
            <w:r w:rsidR="00B16AC2">
              <w:rPr>
                <w:rFonts w:asciiTheme="minorHAnsi" w:hAnsiTheme="minorHAnsi" w:cs="Times New Roman"/>
                <w:color w:val="auto"/>
              </w:rPr>
              <w:t xml:space="preserve"> </w:t>
            </w:r>
            <w:r w:rsidR="00B16AC2" w:rsidRPr="00091FEF">
              <w:rPr>
                <w:rFonts w:asciiTheme="minorHAnsi" w:hAnsiTheme="minorHAnsi" w:cs="Times New Roman"/>
                <w:color w:val="auto"/>
              </w:rPr>
              <w:t xml:space="preserve">as </w:t>
            </w:r>
            <w:r w:rsidR="00B16AC2">
              <w:rPr>
                <w:rFonts w:asciiTheme="minorHAnsi" w:hAnsiTheme="minorHAnsi" w:cs="Times New Roman"/>
                <w:color w:val="auto"/>
              </w:rPr>
              <w:t>the Responsible E</w:t>
            </w:r>
            <w:r w:rsidR="00B16AC2" w:rsidRPr="00091FEF">
              <w:rPr>
                <w:rFonts w:asciiTheme="minorHAnsi" w:hAnsiTheme="minorHAnsi" w:cs="Times New Roman"/>
                <w:color w:val="auto"/>
              </w:rPr>
              <w:t>ntity’s adherence to its electronic access control plan.</w:t>
            </w:r>
          </w:p>
          <w:p w14:paraId="71F28436" w14:textId="77777777" w:rsidR="00B16AC2" w:rsidRDefault="00B16AC2" w:rsidP="00B16AC2">
            <w:pPr>
              <w:pStyle w:val="ListParagraph"/>
              <w:widowControl w:val="0"/>
              <w:numPr>
                <w:ilvl w:val="0"/>
                <w:numId w:val="8"/>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the inbound and outbound communications that the Responsible Entity has determined to be necessary, the Responsible Entity must identify the electronic access controls used to effectively control access to and from the low impact BES Cyber System(s).</w:t>
            </w:r>
          </w:p>
          <w:p w14:paraId="7FC6F749" w14:textId="05A84A90" w:rsidR="00B16AC2" w:rsidRDefault="00B16AC2" w:rsidP="00B16AC2">
            <w:pPr>
              <w:pStyle w:val="ListParagraph"/>
              <w:widowControl w:val="0"/>
              <w:numPr>
                <w:ilvl w:val="0"/>
                <w:numId w:val="8"/>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The ten reference models included in the Guidelines and Technical Basis section of the </w:t>
            </w:r>
            <w:r w:rsidR="00750671">
              <w:rPr>
                <w:rFonts w:asciiTheme="minorHAnsi" w:hAnsiTheme="minorHAnsi" w:cs="Times New Roman"/>
                <w:color w:val="auto"/>
              </w:rPr>
              <w:t>S</w:t>
            </w:r>
            <w:r>
              <w:rPr>
                <w:rFonts w:asciiTheme="minorHAnsi" w:hAnsiTheme="minorHAnsi" w:cs="Times New Roman"/>
                <w:color w:val="auto"/>
              </w:rPr>
              <w:t xml:space="preserve">tandard </w:t>
            </w:r>
            <w:r w:rsidR="00750671">
              <w:rPr>
                <w:rFonts w:asciiTheme="minorHAnsi" w:hAnsiTheme="minorHAnsi" w:cs="Times New Roman"/>
                <w:color w:val="auto"/>
              </w:rPr>
              <w:t>provide examples</w:t>
            </w:r>
            <w:r>
              <w:rPr>
                <w:rFonts w:asciiTheme="minorHAnsi" w:hAnsiTheme="minorHAnsi" w:cs="Times New Roman"/>
                <w:color w:val="auto"/>
              </w:rPr>
              <w:t xml:space="preserve"> that Responsible Entities may reference for their electronic access controls. Reference models 9 and 10 outline approaches for segmenting network traffic such that there is no routable protocol communications to the low impact BES Cyber System(s).</w:t>
            </w:r>
          </w:p>
          <w:p w14:paraId="0F09AC79" w14:textId="77777777" w:rsidR="00B16AC2" w:rsidRDefault="00B16AC2" w:rsidP="00B16AC2">
            <w:pPr>
              <w:pStyle w:val="ListParagraph"/>
              <w:widowControl w:val="0"/>
              <w:numPr>
                <w:ilvl w:val="1"/>
                <w:numId w:val="8"/>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lastRenderedPageBreak/>
              <w:t>Model 9 uses layer-2 network segmentation (VLANs) to control access. The configuration of the devices used to accomplish this must be documented by the Responsible Entity and assessed for its effectiveness in meeting the standard’s objective of controlling access to the low impact BES Cyber System(s).</w:t>
            </w:r>
          </w:p>
          <w:p w14:paraId="012A68AA" w14:textId="77777777" w:rsidR="00B16AC2" w:rsidRDefault="00B16AC2" w:rsidP="00B16AC2">
            <w:pPr>
              <w:pStyle w:val="ListParagraph"/>
              <w:widowControl w:val="0"/>
              <w:numPr>
                <w:ilvl w:val="1"/>
                <w:numId w:val="8"/>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In Model 10, a single device receives both serial traffic destined for low impact BES Cyber System(s) and routable traffic destined for non-BES Cyber Asset(s). The device, as depicted in the model, logically isolates the serial traffic from the routable traffic. The configurations for the device must be documented by the Responsible Entity and assessed to determine whether or not the electronic access controls effectively meet the objective of controlling access to the low impact BES Cyber System(s).</w:t>
            </w:r>
          </w:p>
          <w:p w14:paraId="52FDF8E7" w14:textId="77777777" w:rsidR="00B16AC2" w:rsidRPr="00913FF6" w:rsidRDefault="00B16AC2" w:rsidP="00B16AC2">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u w:val="single"/>
              </w:rPr>
              <w:t>Attachment 1, Section 5</w:t>
            </w:r>
          </w:p>
          <w:p w14:paraId="7442AA21" w14:textId="77777777" w:rsidR="00B16AC2" w:rsidRPr="005D47C7" w:rsidRDefault="00B16AC2" w:rsidP="005D47C7">
            <w:pPr>
              <w:pStyle w:val="ListParagraph"/>
              <w:numPr>
                <w:ilvl w:val="0"/>
                <w:numId w:val="12"/>
              </w:numPr>
              <w:rPr>
                <w:rFonts w:asciiTheme="minorHAnsi" w:hAnsiTheme="minorHAnsi" w:cs="Times New Roman"/>
                <w:color w:val="auto"/>
              </w:rPr>
            </w:pPr>
            <w:r w:rsidRPr="00B90B31">
              <w:rPr>
                <w:rFonts w:asciiTheme="minorHAnsi" w:hAnsiTheme="minorHAnsi" w:cs="Times New Roman"/>
                <w:color w:val="auto"/>
              </w:rPr>
              <w:t xml:space="preserve">The means of verifying the mitigation of the introduction of malicious code to a low impact BES Cyber System differs depending on whether a Transient Cyber Asset is managed by the Responsible Entity in an ongoing or an on-demand manner. The verification for a Transient Cyber Asset managed in an ongoing manner focuses on the process of preventing malware from being introduced to the Transient Cyber Asset. The verification for a Transient Cyber Asset managed in an on-demand manner focuses on the process used to ensure the Transient Cyber Asset may be safely used in a low impact BES Cyber System environment prior to </w:t>
            </w:r>
            <w:r>
              <w:rPr>
                <w:rFonts w:asciiTheme="minorHAnsi" w:hAnsiTheme="minorHAnsi" w:cs="Times New Roman"/>
                <w:color w:val="auto"/>
              </w:rPr>
              <w:t xml:space="preserve">such </w:t>
            </w:r>
            <w:r w:rsidRPr="00B90B31">
              <w:rPr>
                <w:rFonts w:asciiTheme="minorHAnsi" w:hAnsiTheme="minorHAnsi" w:cs="Times New Roman"/>
                <w:color w:val="auto"/>
              </w:rPr>
              <w:t>use. If the Transient Cyber Asset is managed in both an ongoing and an on-demand manner, then both verification techniques should be employed.</w:t>
            </w:r>
          </w:p>
        </w:tc>
      </w:tr>
    </w:tbl>
    <w:p w14:paraId="70810BFE" w14:textId="77777777" w:rsidR="00DA4CF9" w:rsidRPr="006C43BC" w:rsidRDefault="00DA4CF9" w:rsidP="00DA4CF9">
      <w:pPr>
        <w:widowControl w:val="0"/>
        <w:tabs>
          <w:tab w:val="left" w:pos="0"/>
        </w:tabs>
        <w:rPr>
          <w:rFonts w:asciiTheme="minorHAnsi" w:hAnsiTheme="minorHAnsi" w:cs="Times New Roman"/>
          <w:b/>
          <w:bCs/>
        </w:rPr>
      </w:pPr>
    </w:p>
    <w:p w14:paraId="21B60AE8" w14:textId="77777777" w:rsidR="00DA4CF9" w:rsidRPr="006C43BC" w:rsidRDefault="00DA4CF9" w:rsidP="00DA4CF9">
      <w:pPr>
        <w:pStyle w:val="RqtSection"/>
        <w:rPr>
          <w:color w:val="264D74"/>
        </w:rPr>
      </w:pPr>
      <w:r w:rsidRPr="006C43BC">
        <w:t>Auditor Notes:</w:t>
      </w:r>
      <w:r w:rsidRPr="006C43BC">
        <w:rPr>
          <w:color w:val="264D74"/>
        </w:rPr>
        <w:t xml:space="preserve"> </w:t>
      </w:r>
    </w:p>
    <w:p w14:paraId="5FCD3507" w14:textId="77777777" w:rsidR="00DA4CF9" w:rsidRDefault="00DA4CF9" w:rsidP="00DA4CF9">
      <w:pPr>
        <w:autoSpaceDE/>
        <w:autoSpaceDN/>
        <w:adjustRightInd/>
        <w:rPr>
          <w:rFonts w:asciiTheme="minorHAnsi" w:hAnsiTheme="minorHAnsi" w:cs="Times New Roman"/>
          <w:b/>
          <w:u w:val="single"/>
        </w:rPr>
      </w:pPr>
    </w:p>
    <w:p w14:paraId="5E784A12" w14:textId="77777777" w:rsidR="00342571" w:rsidRDefault="00342571">
      <w:pPr>
        <w:autoSpaceDE/>
        <w:autoSpaceDN/>
        <w:adjustRightInd/>
        <w:rPr>
          <w:rFonts w:asciiTheme="minorHAnsi" w:hAnsiTheme="minorHAnsi"/>
          <w:b/>
          <w:color w:val="auto"/>
          <w:szCs w:val="22"/>
          <w:u w:val="single"/>
        </w:rPr>
      </w:pPr>
      <w:r>
        <w:rPr>
          <w:rFonts w:asciiTheme="minorHAnsi" w:hAnsiTheme="minorHAnsi"/>
          <w:b/>
          <w:color w:val="auto"/>
          <w:szCs w:val="22"/>
          <w:u w:val="single"/>
        </w:rPr>
        <w:br w:type="page"/>
      </w:r>
    </w:p>
    <w:p w14:paraId="47BE9065" w14:textId="3997398E" w:rsidR="00681805" w:rsidRDefault="00183427" w:rsidP="00D817BD">
      <w:pPr>
        <w:pStyle w:val="SubHead"/>
      </w:pPr>
      <w:r>
        <w:lastRenderedPageBreak/>
        <w:t>CIP-003-8</w:t>
      </w:r>
      <w:r w:rsidR="00681805">
        <w:t xml:space="preserve"> Electronic Controls Implementation Study</w:t>
      </w:r>
    </w:p>
    <w:p w14:paraId="03F82D5C" w14:textId="77777777" w:rsidR="002A27D4" w:rsidRPr="006C43BC" w:rsidRDefault="002A27D4" w:rsidP="002A27D4">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p w14:paraId="74B65631" w14:textId="77777777" w:rsidR="00681805" w:rsidRDefault="00681805">
      <w:pPr>
        <w:autoSpaceDE/>
        <w:autoSpaceDN/>
        <w:adjustRightInd/>
        <w:rPr>
          <w:rFonts w:asciiTheme="minorHAnsi" w:hAnsiTheme="minorHAnsi"/>
          <w:b/>
          <w:color w:val="auto"/>
          <w:szCs w:val="22"/>
          <w:u w:val="single"/>
        </w:rPr>
      </w:pPr>
    </w:p>
    <w:p w14:paraId="12159E66" w14:textId="77777777" w:rsidR="00681805" w:rsidRPr="00D817BD" w:rsidRDefault="00681805" w:rsidP="001D2AC2">
      <w:pPr>
        <w:tabs>
          <w:tab w:val="left" w:pos="0"/>
        </w:tabs>
        <w:autoSpaceDE/>
        <w:autoSpaceDN/>
        <w:adjustRightInd/>
        <w:rPr>
          <w:rFonts w:asciiTheme="minorHAnsi" w:hAnsiTheme="minorHAnsi"/>
          <w:color w:val="auto"/>
          <w:szCs w:val="22"/>
        </w:rPr>
      </w:pPr>
      <w:r w:rsidRPr="00D817BD">
        <w:rPr>
          <w:rFonts w:asciiTheme="minorHAnsi" w:hAnsiTheme="minorHAnsi"/>
          <w:color w:val="auto"/>
          <w:szCs w:val="22"/>
        </w:rPr>
        <w:t xml:space="preserve">For compliance engagements between January 1, 2020, and June 30, 2021, </w:t>
      </w:r>
      <w:r w:rsidR="001D2AC2" w:rsidRPr="00D817BD">
        <w:rPr>
          <w:rFonts w:asciiTheme="minorHAnsi" w:hAnsiTheme="minorHAnsi"/>
          <w:color w:val="auto"/>
          <w:szCs w:val="22"/>
        </w:rPr>
        <w:t>compliance monitoring team</w:t>
      </w:r>
      <w:r w:rsidR="001D2AC2">
        <w:rPr>
          <w:rFonts w:asciiTheme="minorHAnsi" w:hAnsiTheme="minorHAnsi"/>
          <w:color w:val="auto"/>
          <w:szCs w:val="22"/>
        </w:rPr>
        <w:t>s shall</w:t>
      </w:r>
      <w:r w:rsidR="001D2AC2" w:rsidRPr="00D817BD">
        <w:rPr>
          <w:rFonts w:asciiTheme="minorHAnsi" w:hAnsiTheme="minorHAnsi"/>
          <w:color w:val="auto"/>
          <w:szCs w:val="22"/>
        </w:rPr>
        <w:t xml:space="preserve"> </w:t>
      </w:r>
      <w:r w:rsidRPr="00D817BD">
        <w:rPr>
          <w:rFonts w:asciiTheme="minorHAnsi" w:hAnsiTheme="minorHAnsi"/>
          <w:color w:val="auto"/>
          <w:szCs w:val="22"/>
        </w:rPr>
        <w:t>capture the following information:</w:t>
      </w:r>
    </w:p>
    <w:p w14:paraId="626A67A0" w14:textId="77777777" w:rsidR="00D817BD" w:rsidRDefault="00D817BD" w:rsidP="00D817BD">
      <w:pPr>
        <w:tabs>
          <w:tab w:val="left" w:pos="540"/>
        </w:tabs>
        <w:autoSpaceDE/>
        <w:autoSpaceDN/>
        <w:adjustRightInd/>
        <w:ind w:left="547" w:hanging="547"/>
        <w:rPr>
          <w:rFonts w:asciiTheme="minorHAnsi" w:hAnsiTheme="minorHAnsi"/>
          <w:color w:val="auto"/>
          <w:szCs w:val="22"/>
        </w:rPr>
      </w:pPr>
    </w:p>
    <w:p w14:paraId="27164449" w14:textId="77777777" w:rsidR="00681805" w:rsidRPr="00D817BD" w:rsidRDefault="00D817BD" w:rsidP="00D817BD">
      <w:pPr>
        <w:tabs>
          <w:tab w:val="left" w:pos="540"/>
        </w:tabs>
        <w:autoSpaceDE/>
        <w:autoSpaceDN/>
        <w:adjustRightInd/>
        <w:ind w:left="547" w:hanging="547"/>
        <w:rPr>
          <w:rFonts w:asciiTheme="minorHAnsi" w:hAnsiTheme="minorHAnsi"/>
          <w:color w:val="auto"/>
          <w:szCs w:val="22"/>
        </w:rPr>
      </w:pPr>
      <w:r w:rsidRPr="00D817BD">
        <w:rPr>
          <w:rFonts w:asciiTheme="minorHAnsi" w:hAnsiTheme="minorHAnsi"/>
          <w:color w:val="auto"/>
          <w:szCs w:val="22"/>
        </w:rPr>
        <w:t>1.</w:t>
      </w:r>
      <w:r w:rsidRPr="00D817BD">
        <w:rPr>
          <w:rFonts w:asciiTheme="minorHAnsi" w:hAnsiTheme="minorHAnsi"/>
          <w:color w:val="auto"/>
          <w:szCs w:val="22"/>
        </w:rPr>
        <w:tab/>
      </w:r>
      <w:r w:rsidR="00681805" w:rsidRPr="00D817BD">
        <w:rPr>
          <w:rFonts w:asciiTheme="minorHAnsi" w:hAnsiTheme="minorHAnsi"/>
          <w:color w:val="auto"/>
          <w:szCs w:val="22"/>
        </w:rPr>
        <w:t xml:space="preserve">Describe the electronic access controls for low impact BES Cyber Systems the Responsible Entity </w:t>
      </w:r>
      <w:r>
        <w:rPr>
          <w:rFonts w:asciiTheme="minorHAnsi" w:hAnsiTheme="minorHAnsi"/>
          <w:color w:val="auto"/>
          <w:szCs w:val="22"/>
        </w:rPr>
        <w:t xml:space="preserve">has </w:t>
      </w:r>
      <w:r w:rsidR="00681805" w:rsidRPr="00D817BD">
        <w:rPr>
          <w:rFonts w:asciiTheme="minorHAnsi" w:hAnsiTheme="minorHAnsi"/>
          <w:color w:val="auto"/>
          <w:szCs w:val="22"/>
        </w:rPr>
        <w:t>chosen to implement.</w:t>
      </w:r>
    </w:p>
    <w:p w14:paraId="1C467239" w14:textId="77777777" w:rsidR="00681805" w:rsidRPr="00D817BD" w:rsidRDefault="00681805" w:rsidP="00D817BD">
      <w:pPr>
        <w:tabs>
          <w:tab w:val="left" w:pos="540"/>
        </w:tabs>
        <w:autoSpaceDE/>
        <w:autoSpaceDN/>
        <w:adjustRightInd/>
        <w:ind w:left="547" w:hanging="547"/>
        <w:rPr>
          <w:rFonts w:asciiTheme="minorHAnsi" w:hAnsiTheme="minorHAnsi"/>
          <w:color w:val="auto"/>
          <w:szCs w:val="22"/>
        </w:rPr>
      </w:pPr>
    </w:p>
    <w:p w14:paraId="5598B60B" w14:textId="5FEC8B91" w:rsidR="00681805" w:rsidRPr="00D817BD" w:rsidRDefault="00D817BD" w:rsidP="00D817BD">
      <w:pPr>
        <w:tabs>
          <w:tab w:val="left" w:pos="540"/>
        </w:tabs>
        <w:autoSpaceDE/>
        <w:autoSpaceDN/>
        <w:adjustRightInd/>
        <w:ind w:left="547" w:hanging="547"/>
        <w:rPr>
          <w:rFonts w:asciiTheme="minorHAnsi" w:hAnsiTheme="minorHAnsi"/>
          <w:color w:val="auto"/>
          <w:szCs w:val="22"/>
        </w:rPr>
      </w:pPr>
      <w:r w:rsidRPr="00D817BD">
        <w:rPr>
          <w:rFonts w:asciiTheme="minorHAnsi" w:hAnsiTheme="minorHAnsi"/>
          <w:color w:val="auto"/>
          <w:szCs w:val="22"/>
        </w:rPr>
        <w:t>2.</w:t>
      </w:r>
      <w:r w:rsidRPr="00D817BD">
        <w:rPr>
          <w:rFonts w:asciiTheme="minorHAnsi" w:hAnsiTheme="minorHAnsi"/>
          <w:color w:val="auto"/>
          <w:szCs w:val="22"/>
        </w:rPr>
        <w:tab/>
      </w:r>
      <w:r w:rsidR="00681805" w:rsidRPr="00D817BD">
        <w:rPr>
          <w:rFonts w:asciiTheme="minorHAnsi" w:hAnsiTheme="minorHAnsi"/>
          <w:color w:val="auto"/>
          <w:szCs w:val="22"/>
        </w:rPr>
        <w:t xml:space="preserve">Describe </w:t>
      </w:r>
      <w:r w:rsidRPr="00D817BD">
        <w:rPr>
          <w:rFonts w:asciiTheme="minorHAnsi" w:hAnsiTheme="minorHAnsi"/>
          <w:color w:val="auto"/>
          <w:szCs w:val="22"/>
        </w:rPr>
        <w:t>the</w:t>
      </w:r>
      <w:r w:rsidR="00681805" w:rsidRPr="00D817BD">
        <w:rPr>
          <w:rFonts w:asciiTheme="minorHAnsi" w:hAnsiTheme="minorHAnsi"/>
          <w:color w:val="auto"/>
          <w:szCs w:val="22"/>
        </w:rPr>
        <w:t xml:space="preserve"> circumstances associated with the Responsible Entity’s implementation of electronic access controls</w:t>
      </w:r>
      <w:r w:rsidRPr="00D817BD">
        <w:rPr>
          <w:rFonts w:asciiTheme="minorHAnsi" w:hAnsiTheme="minorHAnsi"/>
          <w:color w:val="auto"/>
          <w:szCs w:val="22"/>
        </w:rPr>
        <w:t xml:space="preserve"> for low impact BES Cyber Systems</w:t>
      </w:r>
      <w:r w:rsidR="00681805" w:rsidRPr="00D817BD">
        <w:rPr>
          <w:rFonts w:asciiTheme="minorHAnsi" w:hAnsiTheme="minorHAnsi"/>
          <w:color w:val="auto"/>
          <w:szCs w:val="22"/>
        </w:rPr>
        <w:t>.</w:t>
      </w:r>
      <w:r w:rsidR="005650A9">
        <w:rPr>
          <w:rFonts w:asciiTheme="minorHAnsi" w:hAnsiTheme="minorHAnsi"/>
          <w:color w:val="auto"/>
          <w:szCs w:val="22"/>
        </w:rPr>
        <w:t xml:space="preserve"> This information may include aspects of the environment of the controls used, such as physical conditions, network topologies, </w:t>
      </w:r>
      <w:r w:rsidR="00233FE4">
        <w:rPr>
          <w:rFonts w:asciiTheme="minorHAnsi" w:hAnsiTheme="minorHAnsi"/>
          <w:color w:val="auto"/>
          <w:szCs w:val="22"/>
        </w:rPr>
        <w:t xml:space="preserve">how the need for access is determined and documented, </w:t>
      </w:r>
      <w:r w:rsidR="005650A9">
        <w:rPr>
          <w:rFonts w:asciiTheme="minorHAnsi" w:hAnsiTheme="minorHAnsi"/>
          <w:color w:val="auto"/>
          <w:szCs w:val="22"/>
        </w:rPr>
        <w:t>or other items that are necessary to understand the effectiveness of the electronic controls.</w:t>
      </w:r>
    </w:p>
    <w:p w14:paraId="5E8CACD2" w14:textId="77777777" w:rsidR="00D817BD" w:rsidRPr="00D817BD" w:rsidRDefault="00D817BD" w:rsidP="00D817BD">
      <w:pPr>
        <w:tabs>
          <w:tab w:val="left" w:pos="540"/>
        </w:tabs>
        <w:autoSpaceDE/>
        <w:autoSpaceDN/>
        <w:adjustRightInd/>
        <w:ind w:left="547" w:hanging="547"/>
        <w:rPr>
          <w:rFonts w:asciiTheme="minorHAnsi" w:hAnsiTheme="minorHAnsi"/>
          <w:color w:val="auto"/>
          <w:szCs w:val="22"/>
        </w:rPr>
      </w:pPr>
    </w:p>
    <w:p w14:paraId="55CED28C" w14:textId="30CD854A" w:rsidR="00D817BD" w:rsidRPr="00D817BD" w:rsidRDefault="00D817BD" w:rsidP="00D817BD">
      <w:pPr>
        <w:tabs>
          <w:tab w:val="left" w:pos="540"/>
        </w:tabs>
        <w:autoSpaceDE/>
        <w:autoSpaceDN/>
        <w:adjustRightInd/>
        <w:ind w:left="547" w:hanging="547"/>
        <w:rPr>
          <w:rFonts w:asciiTheme="minorHAnsi" w:hAnsiTheme="minorHAnsi"/>
          <w:color w:val="auto"/>
          <w:szCs w:val="22"/>
        </w:rPr>
      </w:pPr>
      <w:r w:rsidRPr="00D817BD">
        <w:rPr>
          <w:rFonts w:asciiTheme="minorHAnsi" w:hAnsiTheme="minorHAnsi"/>
          <w:color w:val="auto"/>
          <w:szCs w:val="22"/>
        </w:rPr>
        <w:lastRenderedPageBreak/>
        <w:t>3.</w:t>
      </w:r>
      <w:r w:rsidRPr="00D817BD">
        <w:rPr>
          <w:rFonts w:asciiTheme="minorHAnsi" w:hAnsiTheme="minorHAnsi"/>
          <w:color w:val="auto"/>
          <w:szCs w:val="22"/>
        </w:rPr>
        <w:tab/>
        <w:t>In the professional judgement of the compliance monitoring team, do the electronic access controls adopted by the Responsible Entity for low impact BES Cyber Systems provide adequate security?</w:t>
      </w:r>
      <w:r w:rsidR="002A27D4">
        <w:rPr>
          <w:rFonts w:asciiTheme="minorHAnsi" w:hAnsiTheme="minorHAnsi"/>
          <w:color w:val="auto"/>
          <w:szCs w:val="22"/>
        </w:rPr>
        <w:t xml:space="preserve"> If no</w:t>
      </w:r>
      <w:r w:rsidR="00233FE4">
        <w:rPr>
          <w:rFonts w:asciiTheme="minorHAnsi" w:hAnsiTheme="minorHAnsi"/>
          <w:color w:val="auto"/>
          <w:szCs w:val="22"/>
        </w:rPr>
        <w:t>t</w:t>
      </w:r>
      <w:r w:rsidR="002A27D4">
        <w:rPr>
          <w:rFonts w:asciiTheme="minorHAnsi" w:hAnsiTheme="minorHAnsi"/>
          <w:color w:val="auto"/>
          <w:szCs w:val="22"/>
        </w:rPr>
        <w:t>, please describe how the security is inadequate and how an entity might approach improving this security.</w:t>
      </w:r>
    </w:p>
    <w:p w14:paraId="7A703207" w14:textId="77777777" w:rsidR="00D817BD" w:rsidRPr="00D817BD" w:rsidRDefault="00D817BD" w:rsidP="00D817BD">
      <w:pPr>
        <w:tabs>
          <w:tab w:val="left" w:pos="540"/>
        </w:tabs>
        <w:autoSpaceDE/>
        <w:autoSpaceDN/>
        <w:adjustRightInd/>
        <w:ind w:left="547" w:hanging="547"/>
        <w:rPr>
          <w:rFonts w:asciiTheme="minorHAnsi" w:hAnsiTheme="minorHAnsi"/>
          <w:color w:val="auto"/>
          <w:szCs w:val="22"/>
        </w:rPr>
      </w:pPr>
    </w:p>
    <w:p w14:paraId="3D3C2955" w14:textId="77777777" w:rsidR="00262768" w:rsidRDefault="00D817BD" w:rsidP="00D817BD">
      <w:pPr>
        <w:tabs>
          <w:tab w:val="left" w:pos="540"/>
        </w:tabs>
        <w:autoSpaceDE/>
        <w:autoSpaceDN/>
        <w:adjustRightInd/>
        <w:ind w:left="547" w:hanging="547"/>
        <w:rPr>
          <w:rFonts w:asciiTheme="minorHAnsi" w:hAnsiTheme="minorHAnsi"/>
          <w:color w:val="auto"/>
          <w:szCs w:val="22"/>
        </w:rPr>
      </w:pPr>
      <w:r w:rsidRPr="00D817BD">
        <w:rPr>
          <w:rFonts w:asciiTheme="minorHAnsi" w:hAnsiTheme="minorHAnsi"/>
          <w:color w:val="auto"/>
          <w:szCs w:val="22"/>
        </w:rPr>
        <w:t>4.</w:t>
      </w:r>
      <w:r w:rsidRPr="00D817BD">
        <w:rPr>
          <w:rFonts w:asciiTheme="minorHAnsi" w:hAnsiTheme="minorHAnsi"/>
          <w:color w:val="auto"/>
          <w:szCs w:val="22"/>
        </w:rPr>
        <w:tab/>
        <w:t>Provide any additional information regarding electronic access to low impact BES Cyber Systems that may be relevant to this study.</w:t>
      </w:r>
    </w:p>
    <w:p w14:paraId="480A8635" w14:textId="77777777" w:rsidR="00262768" w:rsidRDefault="00262768" w:rsidP="00D817BD">
      <w:pPr>
        <w:tabs>
          <w:tab w:val="left" w:pos="540"/>
        </w:tabs>
        <w:autoSpaceDE/>
        <w:autoSpaceDN/>
        <w:adjustRightInd/>
        <w:ind w:left="547" w:hanging="547"/>
        <w:rPr>
          <w:rFonts w:asciiTheme="minorHAnsi" w:hAnsiTheme="minorHAnsi"/>
          <w:color w:val="auto"/>
          <w:szCs w:val="22"/>
        </w:rPr>
      </w:pPr>
    </w:p>
    <w:p w14:paraId="56CB8169" w14:textId="67968F2B" w:rsidR="00262768" w:rsidRDefault="00262768" w:rsidP="00D817BD">
      <w:pPr>
        <w:tabs>
          <w:tab w:val="left" w:pos="540"/>
        </w:tabs>
        <w:autoSpaceDE/>
        <w:autoSpaceDN/>
        <w:adjustRightInd/>
        <w:ind w:left="547" w:hanging="547"/>
        <w:rPr>
          <w:rFonts w:asciiTheme="minorHAnsi" w:hAnsiTheme="minorHAnsi"/>
          <w:color w:val="auto"/>
          <w:szCs w:val="22"/>
        </w:rPr>
      </w:pPr>
      <w:r>
        <w:rPr>
          <w:rFonts w:asciiTheme="minorHAnsi" w:hAnsiTheme="minorHAnsi"/>
          <w:color w:val="auto"/>
          <w:szCs w:val="22"/>
        </w:rPr>
        <w:t>5.</w:t>
      </w:r>
      <w:r>
        <w:rPr>
          <w:rFonts w:asciiTheme="minorHAnsi" w:hAnsiTheme="minorHAnsi"/>
          <w:color w:val="auto"/>
          <w:szCs w:val="22"/>
        </w:rPr>
        <w:tab/>
        <w:t xml:space="preserve">In the professional judgement of the compliance monitoring team, are any changes necessary to the language of </w:t>
      </w:r>
      <w:r w:rsidR="00183427">
        <w:rPr>
          <w:rFonts w:asciiTheme="minorHAnsi" w:hAnsiTheme="minorHAnsi"/>
          <w:color w:val="auto"/>
          <w:szCs w:val="22"/>
        </w:rPr>
        <w:t>CIP-003-8</w:t>
      </w:r>
      <w:r>
        <w:rPr>
          <w:rFonts w:asciiTheme="minorHAnsi" w:hAnsiTheme="minorHAnsi"/>
          <w:color w:val="auto"/>
          <w:szCs w:val="22"/>
        </w:rPr>
        <w:t xml:space="preserve"> in order to improve the effectiveness of this Standard?</w:t>
      </w:r>
      <w:r w:rsidR="002A27D4">
        <w:rPr>
          <w:rFonts w:asciiTheme="minorHAnsi" w:hAnsiTheme="minorHAnsi"/>
          <w:color w:val="auto"/>
          <w:szCs w:val="22"/>
        </w:rPr>
        <w:t xml:space="preserve"> If so, please describe the suggested changes.</w:t>
      </w:r>
    </w:p>
    <w:p w14:paraId="58307109" w14:textId="77777777" w:rsidR="00D817BD" w:rsidRDefault="00D817BD" w:rsidP="00D817BD">
      <w:pPr>
        <w:tabs>
          <w:tab w:val="left" w:pos="540"/>
        </w:tabs>
        <w:autoSpaceDE/>
        <w:autoSpaceDN/>
        <w:adjustRightInd/>
        <w:ind w:left="547" w:hanging="547"/>
        <w:rPr>
          <w:rFonts w:asciiTheme="minorHAnsi" w:hAnsiTheme="minorHAnsi"/>
          <w:color w:val="auto"/>
          <w:szCs w:val="22"/>
        </w:rPr>
      </w:pPr>
    </w:p>
    <w:p w14:paraId="556D4295" w14:textId="77777777" w:rsidR="00D817BD" w:rsidRPr="00D817BD" w:rsidRDefault="00D817BD" w:rsidP="00D817BD">
      <w:pPr>
        <w:tabs>
          <w:tab w:val="left" w:pos="540"/>
        </w:tabs>
        <w:autoSpaceDE/>
        <w:autoSpaceDN/>
        <w:adjustRightInd/>
        <w:ind w:left="547" w:hanging="547"/>
        <w:rPr>
          <w:rFonts w:asciiTheme="minorHAnsi" w:hAnsiTheme="minorHAnsi"/>
          <w:color w:val="auto"/>
          <w:szCs w:val="22"/>
        </w:rPr>
      </w:pPr>
      <w:r>
        <w:rPr>
          <w:rFonts w:asciiTheme="minorHAnsi" w:hAnsiTheme="minorHAnsi"/>
          <w:color w:val="auto"/>
          <w:szCs w:val="22"/>
        </w:rPr>
        <w:t>Provide the above information to NERC in the manner prescribed by NERC.</w:t>
      </w:r>
    </w:p>
    <w:p w14:paraId="5BA01F93" w14:textId="77777777" w:rsidR="00D97E2A" w:rsidRDefault="00D97E2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rPr>
          <w:rFonts w:asciiTheme="minorHAnsi" w:hAnsiTheme="minorHAnsi"/>
          <w:b/>
          <w:color w:val="auto"/>
          <w:szCs w:val="22"/>
          <w:u w:val="single"/>
        </w:rPr>
        <w:br w:type="page"/>
      </w:r>
    </w:p>
    <w:p w14:paraId="28E83540" w14:textId="77777777" w:rsidR="00DA4CF9" w:rsidRPr="008F56D6" w:rsidRDefault="00DA4CF9" w:rsidP="00DA4CF9">
      <w:pPr>
        <w:pStyle w:val="SectHead"/>
      </w:pPr>
      <w:bookmarkStart w:id="3" w:name="_Toc330463564"/>
      <w:r>
        <w:lastRenderedPageBreak/>
        <w:t>R3</w:t>
      </w:r>
      <w:r w:rsidRPr="006C43BC">
        <w:t xml:space="preserve"> Supporting Evidence and Documentation</w:t>
      </w:r>
    </w:p>
    <w:p w14:paraId="6F4FB2D6" w14:textId="77777777" w:rsidR="00DA4CF9" w:rsidRDefault="00DA4CF9" w:rsidP="00DA4CF9">
      <w:pPr>
        <w:pStyle w:val="RequirementText"/>
      </w:pPr>
      <w:r>
        <w:rPr>
          <w:b/>
        </w:rPr>
        <w:t>R3</w:t>
      </w:r>
      <w:r w:rsidRPr="00895015">
        <w:rPr>
          <w:b/>
        </w:rPr>
        <w:t>.</w:t>
      </w:r>
      <w:r w:rsidRPr="00895015">
        <w:rPr>
          <w:b/>
        </w:rPr>
        <w:tab/>
      </w:r>
      <w:r>
        <w:t xml:space="preserve">Each Responsible Entity shall identify a CIP Senior Manager by name and document any change within 30 calendar days of the change. </w:t>
      </w:r>
      <w:r w:rsidRPr="00DA4CF9">
        <w:rPr>
          <w:i/>
        </w:rPr>
        <w:t>[Violation Risk Factor: Medium] [Time Horizon: Operations Planning]</w:t>
      </w:r>
    </w:p>
    <w:p w14:paraId="5F8CACBC" w14:textId="77777777" w:rsidR="00DA4CF9" w:rsidRPr="00895015" w:rsidRDefault="00DA4CF9" w:rsidP="00DA4CF9">
      <w:pPr>
        <w:pStyle w:val="RequirementText"/>
        <w:rPr>
          <w:b/>
          <w:bCs/>
        </w:rPr>
      </w:pPr>
      <w:r>
        <w:rPr>
          <w:b/>
          <w:bCs/>
        </w:rPr>
        <w:t>M3</w:t>
      </w:r>
      <w:r w:rsidRPr="00895015">
        <w:rPr>
          <w:b/>
          <w:bCs/>
        </w:rPr>
        <w:t>.</w:t>
      </w:r>
      <w:r>
        <w:rPr>
          <w:b/>
          <w:bCs/>
        </w:rPr>
        <w:tab/>
      </w:r>
      <w:r>
        <w:t>An example of evidence may include, but is not limited to, a dated and approved document from a high level official designating the name of the individual identified as the CIP Senior Manager.</w:t>
      </w:r>
    </w:p>
    <w:p w14:paraId="32CB7ED7" w14:textId="77777777" w:rsidR="00DA4CF9" w:rsidRPr="006C43BC" w:rsidRDefault="00DA4CF9" w:rsidP="00DA4CF9">
      <w:pPr>
        <w:rPr>
          <w:rFonts w:asciiTheme="minorHAnsi" w:hAnsiTheme="minorHAnsi" w:cs="Times New Roman"/>
          <w:b/>
        </w:rPr>
      </w:pPr>
    </w:p>
    <w:p w14:paraId="43CDD014" w14:textId="77777777" w:rsidR="00DA4CF9" w:rsidRPr="006C43BC" w:rsidRDefault="00DA4CF9" w:rsidP="00DA4CF9">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9B45E2A" w14:textId="77777777" w:rsidR="00DA4CF9" w:rsidRPr="00A5228E" w:rsidRDefault="00DA4CF9" w:rsidP="00DA4CF9">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78D555D" w14:textId="77777777" w:rsidR="00DA4CF9" w:rsidRPr="006C43BC" w:rsidRDefault="00DA4CF9" w:rsidP="00DA4CF9">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4109E09" w14:textId="77777777" w:rsidR="00DA4CF9" w:rsidRPr="00705BB3" w:rsidRDefault="00DA4CF9" w:rsidP="00DA4CF9">
      <w:pPr>
        <w:widowControl w:val="0"/>
        <w:shd w:val="clear" w:color="auto" w:fill="CDFFCD"/>
        <w:jc w:val="both"/>
        <w:rPr>
          <w:rFonts w:asciiTheme="minorHAnsi" w:hAnsiTheme="minorHAnsi" w:cs="Times New Roman"/>
          <w:bCs/>
          <w:color w:val="auto"/>
          <w:sz w:val="22"/>
          <w:szCs w:val="22"/>
        </w:rPr>
      </w:pPr>
    </w:p>
    <w:p w14:paraId="3C8BA386" w14:textId="77777777" w:rsidR="00DA4CF9" w:rsidRPr="00705BB3" w:rsidRDefault="00DA4CF9" w:rsidP="00DA4CF9">
      <w:pPr>
        <w:widowControl w:val="0"/>
        <w:shd w:val="clear" w:color="auto" w:fill="CDFFCD"/>
        <w:jc w:val="both"/>
        <w:rPr>
          <w:rFonts w:asciiTheme="minorHAnsi" w:hAnsiTheme="minorHAnsi" w:cs="Times New Roman"/>
          <w:bCs/>
          <w:color w:val="auto"/>
          <w:sz w:val="22"/>
          <w:szCs w:val="22"/>
        </w:rPr>
      </w:pPr>
    </w:p>
    <w:p w14:paraId="540D2704" w14:textId="77777777" w:rsidR="00DA4CF9" w:rsidRPr="006C43BC" w:rsidRDefault="00DA4CF9" w:rsidP="00DA4CF9">
      <w:pPr>
        <w:widowControl w:val="0"/>
        <w:spacing w:line="266" w:lineRule="exact"/>
        <w:rPr>
          <w:rFonts w:asciiTheme="minorHAnsi" w:hAnsiTheme="minorHAnsi" w:cs="Times New Roman"/>
          <w:b/>
          <w:bCs/>
        </w:rPr>
      </w:pPr>
    </w:p>
    <w:p w14:paraId="179EAE68" w14:textId="77777777" w:rsidR="00DA4CF9" w:rsidRPr="006C43BC" w:rsidRDefault="00DA4CF9" w:rsidP="00DA4CF9">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DA4CF9" w:rsidRPr="00812336" w14:paraId="2A542341" w14:textId="77777777" w:rsidTr="00545032">
        <w:tc>
          <w:tcPr>
            <w:tcW w:w="10995" w:type="dxa"/>
            <w:gridSpan w:val="6"/>
            <w:shd w:val="clear" w:color="auto" w:fill="DCDCFF"/>
            <w:vAlign w:val="bottom"/>
          </w:tcPr>
          <w:p w14:paraId="3D95791D" w14:textId="77777777" w:rsidR="00DA4CF9" w:rsidRPr="00812336" w:rsidRDefault="00DA4CF9" w:rsidP="00545032">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DA4CF9" w:rsidRPr="00812336" w14:paraId="47E1903F" w14:textId="77777777" w:rsidTr="00545032">
        <w:tc>
          <w:tcPr>
            <w:tcW w:w="2340" w:type="dxa"/>
            <w:shd w:val="clear" w:color="auto" w:fill="DCDCFF"/>
            <w:vAlign w:val="bottom"/>
          </w:tcPr>
          <w:p w14:paraId="78D946A8" w14:textId="77777777" w:rsidR="00DA4CF9" w:rsidRPr="00812336" w:rsidRDefault="00DA4CF9"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2789743" w14:textId="77777777" w:rsidR="00DA4CF9" w:rsidRPr="00812336" w:rsidRDefault="00DA4CF9"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74FC57A" w14:textId="77777777" w:rsidR="00DA4CF9" w:rsidRPr="00812336" w:rsidRDefault="00DA4CF9"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A578E85" w14:textId="77777777" w:rsidR="00DA4CF9" w:rsidRPr="00812336" w:rsidRDefault="00DA4CF9"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C035CCE" w14:textId="77777777" w:rsidR="00DA4CF9" w:rsidRPr="00812336" w:rsidRDefault="00DA4CF9"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80C3888" w14:textId="77777777" w:rsidR="00DA4CF9" w:rsidRPr="00812336" w:rsidRDefault="00DA4CF9"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DA4CF9" w:rsidRPr="00705BB3" w14:paraId="57F46D64" w14:textId="77777777" w:rsidTr="00545032">
        <w:tc>
          <w:tcPr>
            <w:tcW w:w="2340" w:type="dxa"/>
            <w:shd w:val="clear" w:color="auto" w:fill="CDFFCD"/>
          </w:tcPr>
          <w:p w14:paraId="3367AEBC"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BA720B7"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59ECBB8"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7FA375E"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52B1612"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0FA935E"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r>
      <w:tr w:rsidR="00DA4CF9" w:rsidRPr="00705BB3" w14:paraId="20182BAE" w14:textId="77777777" w:rsidTr="00545032">
        <w:tc>
          <w:tcPr>
            <w:tcW w:w="2340" w:type="dxa"/>
            <w:shd w:val="clear" w:color="auto" w:fill="CDFFCD"/>
          </w:tcPr>
          <w:p w14:paraId="57157310"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CEC0F91"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71E16F3"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8634A10"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41CFCDD"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71D74D6"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r>
      <w:tr w:rsidR="00DA4CF9" w:rsidRPr="00705BB3" w14:paraId="60BE7171" w14:textId="77777777" w:rsidTr="00545032">
        <w:tc>
          <w:tcPr>
            <w:tcW w:w="2340" w:type="dxa"/>
            <w:shd w:val="clear" w:color="auto" w:fill="CDFFCD"/>
          </w:tcPr>
          <w:p w14:paraId="5A50884D"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E89E6DC"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B6A6D8C"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CF975B7"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925D003"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AA9D788"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r>
    </w:tbl>
    <w:p w14:paraId="0512F1C4" w14:textId="77777777" w:rsidR="00DA4CF9" w:rsidRPr="006C43BC" w:rsidRDefault="00DA4CF9" w:rsidP="00DA4CF9">
      <w:pPr>
        <w:widowControl w:val="0"/>
        <w:rPr>
          <w:rFonts w:asciiTheme="minorHAnsi" w:hAnsiTheme="minorHAnsi" w:cs="Times New Roman"/>
        </w:rPr>
      </w:pPr>
    </w:p>
    <w:p w14:paraId="42D1AD64" w14:textId="77777777" w:rsidR="00DA4CF9" w:rsidRPr="006C43BC" w:rsidRDefault="00DA4CF9" w:rsidP="00DA4CF9">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DA4CF9" w:rsidRPr="00705BB3" w14:paraId="6C76147B" w14:textId="77777777" w:rsidTr="00545032">
        <w:tc>
          <w:tcPr>
            <w:tcW w:w="11016" w:type="dxa"/>
            <w:shd w:val="clear" w:color="auto" w:fill="auto"/>
          </w:tcPr>
          <w:p w14:paraId="00F5B038" w14:textId="77777777" w:rsidR="00DA4CF9" w:rsidRPr="00705BB3" w:rsidRDefault="00DA4CF9" w:rsidP="00545032">
            <w:pPr>
              <w:widowControl w:val="0"/>
              <w:rPr>
                <w:rFonts w:asciiTheme="minorHAnsi" w:hAnsiTheme="minorHAnsi" w:cs="Times New Roman"/>
                <w:sz w:val="22"/>
                <w:szCs w:val="22"/>
              </w:rPr>
            </w:pPr>
          </w:p>
        </w:tc>
      </w:tr>
      <w:tr w:rsidR="00DA4CF9" w:rsidRPr="00705BB3" w14:paraId="5E70ADE4" w14:textId="77777777" w:rsidTr="00545032">
        <w:tc>
          <w:tcPr>
            <w:tcW w:w="11016" w:type="dxa"/>
            <w:shd w:val="clear" w:color="auto" w:fill="auto"/>
          </w:tcPr>
          <w:p w14:paraId="08FC9F1C" w14:textId="77777777" w:rsidR="00DA4CF9" w:rsidRPr="00705BB3" w:rsidRDefault="00DA4CF9" w:rsidP="00545032">
            <w:pPr>
              <w:widowControl w:val="0"/>
              <w:rPr>
                <w:rFonts w:asciiTheme="minorHAnsi" w:hAnsiTheme="minorHAnsi" w:cs="Times New Roman"/>
                <w:sz w:val="22"/>
                <w:szCs w:val="22"/>
              </w:rPr>
            </w:pPr>
          </w:p>
        </w:tc>
      </w:tr>
      <w:tr w:rsidR="00DA4CF9" w:rsidRPr="00705BB3" w14:paraId="61E6798E" w14:textId="77777777" w:rsidTr="00545032">
        <w:tc>
          <w:tcPr>
            <w:tcW w:w="11016" w:type="dxa"/>
            <w:shd w:val="clear" w:color="auto" w:fill="auto"/>
          </w:tcPr>
          <w:p w14:paraId="23CBF0ED" w14:textId="77777777" w:rsidR="00DA4CF9" w:rsidRPr="00705BB3" w:rsidRDefault="00DA4CF9" w:rsidP="00545032">
            <w:pPr>
              <w:widowControl w:val="0"/>
              <w:rPr>
                <w:rFonts w:asciiTheme="minorHAnsi" w:hAnsiTheme="minorHAnsi" w:cs="Times New Roman"/>
                <w:sz w:val="22"/>
                <w:szCs w:val="22"/>
              </w:rPr>
            </w:pPr>
          </w:p>
        </w:tc>
      </w:tr>
    </w:tbl>
    <w:p w14:paraId="61D22509" w14:textId="77777777" w:rsidR="00DA4CF9" w:rsidRPr="006C43BC" w:rsidRDefault="00DA4CF9" w:rsidP="00DA4CF9">
      <w:pPr>
        <w:widowControl w:val="0"/>
        <w:rPr>
          <w:rFonts w:asciiTheme="minorHAnsi" w:hAnsiTheme="minorHAnsi" w:cs="Times New Roman"/>
        </w:rPr>
      </w:pPr>
    </w:p>
    <w:p w14:paraId="55E3AC0D" w14:textId="15FF5D09" w:rsidR="00DA4CF9" w:rsidRPr="00722443" w:rsidRDefault="00DA4CF9" w:rsidP="00DA4CF9">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183427">
        <w:t>CIP-003-8</w:t>
      </w:r>
      <w:r w:rsidR="00052FA9">
        <w:t>, R3</w:t>
      </w:r>
    </w:p>
    <w:p w14:paraId="1A4C4A23" w14:textId="77777777" w:rsidR="00DA4CF9" w:rsidRPr="006C43BC" w:rsidRDefault="00DA4CF9" w:rsidP="00DA4CF9">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DA4CF9" w:rsidRPr="00705BB3" w14:paraId="464DBAD2" w14:textId="77777777" w:rsidTr="00F124D5">
        <w:tc>
          <w:tcPr>
            <w:tcW w:w="374" w:type="dxa"/>
          </w:tcPr>
          <w:p w14:paraId="7BC4EB44" w14:textId="77777777" w:rsidR="00DA4CF9" w:rsidRPr="00DA4CF9" w:rsidRDefault="00DA4CF9" w:rsidP="00545032">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C8285A4" w14:textId="77777777" w:rsidR="00DA4CF9" w:rsidRPr="00DA4CF9" w:rsidRDefault="00F124D5" w:rsidP="00545032">
            <w:pPr>
              <w:widowControl w:val="0"/>
              <w:tabs>
                <w:tab w:val="left" w:pos="0"/>
                <w:tab w:val="left" w:pos="900"/>
                <w:tab w:val="left" w:pos="6360"/>
              </w:tabs>
              <w:rPr>
                <w:rFonts w:asciiTheme="minorHAnsi" w:hAnsiTheme="minorHAnsi" w:cs="Times New Roman"/>
                <w:color w:val="auto"/>
              </w:rPr>
            </w:pPr>
            <w:r w:rsidRPr="00F124D5">
              <w:rPr>
                <w:rFonts w:asciiTheme="minorHAnsi" w:hAnsiTheme="minorHAnsi" w:cs="Times New Roman"/>
                <w:color w:val="auto"/>
              </w:rPr>
              <w:t>Verify the CIP Senior Manager has been identified by name.</w:t>
            </w:r>
          </w:p>
        </w:tc>
      </w:tr>
      <w:tr w:rsidR="00DA4CF9" w:rsidRPr="00705BB3" w14:paraId="4A5781F5" w14:textId="77777777" w:rsidTr="00F124D5">
        <w:tc>
          <w:tcPr>
            <w:tcW w:w="374" w:type="dxa"/>
          </w:tcPr>
          <w:p w14:paraId="2F04E6C0" w14:textId="77777777" w:rsidR="00DA4CF9" w:rsidRPr="00DA4CF9" w:rsidRDefault="00DA4CF9" w:rsidP="00545032">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6A153322" w14:textId="77777777" w:rsidR="00DA4CF9" w:rsidRPr="00DA4CF9" w:rsidRDefault="00F124D5" w:rsidP="00545032">
            <w:pPr>
              <w:widowControl w:val="0"/>
              <w:tabs>
                <w:tab w:val="left" w:pos="0"/>
                <w:tab w:val="left" w:pos="900"/>
                <w:tab w:val="left" w:pos="6360"/>
              </w:tabs>
              <w:rPr>
                <w:rFonts w:asciiTheme="minorHAnsi" w:hAnsiTheme="minorHAnsi" w:cs="Times New Roman"/>
                <w:color w:val="auto"/>
              </w:rPr>
            </w:pPr>
            <w:r w:rsidRPr="00F124D5">
              <w:rPr>
                <w:rFonts w:asciiTheme="minorHAnsi" w:hAnsiTheme="minorHAnsi" w:cs="Times New Roman"/>
                <w:color w:val="auto"/>
              </w:rPr>
              <w:t>Verify that any changes made to the CIP Senior Manager were dated and documented within 30 calendar days of the change.</w:t>
            </w:r>
          </w:p>
        </w:tc>
      </w:tr>
      <w:tr w:rsidR="00DA4CF9" w:rsidRPr="00705BB3" w14:paraId="51D48948" w14:textId="77777777" w:rsidTr="00F124D5">
        <w:tc>
          <w:tcPr>
            <w:tcW w:w="374" w:type="dxa"/>
          </w:tcPr>
          <w:p w14:paraId="1A216F58" w14:textId="77777777" w:rsidR="00DA4CF9" w:rsidRPr="00DA4CF9" w:rsidRDefault="00DA4CF9" w:rsidP="00545032">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FB9468F" w14:textId="77777777" w:rsidR="00DA4CF9" w:rsidRPr="00DA4CF9" w:rsidRDefault="00F124D5" w:rsidP="00545032">
            <w:pPr>
              <w:widowControl w:val="0"/>
              <w:tabs>
                <w:tab w:val="left" w:pos="0"/>
                <w:tab w:val="left" w:pos="900"/>
                <w:tab w:val="left" w:pos="6360"/>
              </w:tabs>
              <w:rPr>
                <w:rFonts w:asciiTheme="minorHAnsi" w:hAnsiTheme="minorHAnsi" w:cs="Times New Roman"/>
                <w:color w:val="auto"/>
              </w:rPr>
            </w:pPr>
            <w:r w:rsidRPr="00F124D5">
              <w:rPr>
                <w:rFonts w:asciiTheme="minorHAnsi" w:hAnsiTheme="minorHAnsi" w:cs="Times New Roman"/>
                <w:color w:val="auto"/>
              </w:rPr>
              <w:t>Verify the CIP Senior Manager is a single senior management official with overall authority and responsibility for leading and managing implementation of and continuing adherence to the requirements within the NERC CIP Standards, CIP-002 through CIP-011.</w:t>
            </w:r>
          </w:p>
        </w:tc>
      </w:tr>
    </w:tbl>
    <w:p w14:paraId="61A364DF" w14:textId="77777777" w:rsidR="00DA4CF9" w:rsidRPr="006C43BC" w:rsidRDefault="00DA4CF9" w:rsidP="00DA4CF9">
      <w:pPr>
        <w:widowControl w:val="0"/>
        <w:tabs>
          <w:tab w:val="left" w:pos="0"/>
        </w:tabs>
        <w:rPr>
          <w:rFonts w:asciiTheme="minorHAnsi" w:hAnsiTheme="minorHAnsi" w:cs="Times New Roman"/>
          <w:b/>
          <w:bCs/>
        </w:rPr>
      </w:pPr>
    </w:p>
    <w:p w14:paraId="5461B76C" w14:textId="77777777" w:rsidR="00DA4CF9" w:rsidRPr="006C43BC" w:rsidRDefault="00DA4CF9" w:rsidP="00DA4CF9">
      <w:pPr>
        <w:pStyle w:val="RqtSection"/>
        <w:rPr>
          <w:color w:val="264D74"/>
        </w:rPr>
      </w:pPr>
      <w:r w:rsidRPr="006C43BC">
        <w:t>Auditor Notes:</w:t>
      </w:r>
      <w:r w:rsidRPr="006C43BC">
        <w:rPr>
          <w:color w:val="264D74"/>
        </w:rPr>
        <w:t xml:space="preserve"> </w:t>
      </w:r>
    </w:p>
    <w:p w14:paraId="43C6801A" w14:textId="77777777" w:rsidR="00DA4CF9" w:rsidRDefault="00DA4CF9" w:rsidP="00DA4CF9">
      <w:pPr>
        <w:autoSpaceDE/>
        <w:autoSpaceDN/>
        <w:adjustRightInd/>
        <w:rPr>
          <w:rFonts w:asciiTheme="minorHAnsi" w:hAnsiTheme="minorHAnsi" w:cs="Times New Roman"/>
          <w:b/>
          <w:u w:val="single"/>
        </w:rPr>
      </w:pPr>
    </w:p>
    <w:p w14:paraId="312D456E" w14:textId="77777777" w:rsidR="00DA4CF9" w:rsidRDefault="00DA4CF9">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br w:type="page"/>
      </w:r>
    </w:p>
    <w:p w14:paraId="30CD5A97" w14:textId="77777777" w:rsidR="00DA4CF9" w:rsidRPr="008F56D6" w:rsidRDefault="00DA4CF9" w:rsidP="00DA4CF9">
      <w:pPr>
        <w:pStyle w:val="SectHead"/>
      </w:pPr>
      <w:r>
        <w:lastRenderedPageBreak/>
        <w:t>R4</w:t>
      </w:r>
      <w:r w:rsidRPr="006C43BC">
        <w:t xml:space="preserve"> Supporting Evidence and Documentation</w:t>
      </w:r>
    </w:p>
    <w:p w14:paraId="51190D39" w14:textId="77777777" w:rsidR="00DA4CF9" w:rsidRDefault="00DA4CF9" w:rsidP="00DA4CF9">
      <w:pPr>
        <w:pStyle w:val="RequirementText"/>
        <w:rPr>
          <w:i/>
        </w:rPr>
      </w:pPr>
      <w:r>
        <w:rPr>
          <w:b/>
        </w:rPr>
        <w:t>R4</w:t>
      </w:r>
      <w:r w:rsidRPr="00895015">
        <w:rPr>
          <w:b/>
        </w:rPr>
        <w:t>.</w:t>
      </w:r>
      <w:r w:rsidRPr="00895015">
        <w:rPr>
          <w:b/>
        </w:rPr>
        <w:tab/>
      </w:r>
      <w:r>
        <w:t xml:space="preserve">The Responsible Entity shall implement a documented process to delegate authority, unless no delegations are used. Where allowed by the CIP Standards, the CIP Senior Manager may delegate authority for specific actions to a delegate or delegates. These delegations shall be documented, including the name or title of the delegate, the specific actions delegated, and the date of the delegation; approved by the CIP Senior Manager; and updated within 30 days of any change to the delegation. Delegation changes do not need to be reinstated with a change to the delegator. </w:t>
      </w:r>
      <w:r w:rsidRPr="00DA4CF9">
        <w:rPr>
          <w:i/>
        </w:rPr>
        <w:t>[Violation Risk Factor: Lower] [Time Horizon: Operations Planning]</w:t>
      </w:r>
    </w:p>
    <w:p w14:paraId="491D30A7" w14:textId="77777777" w:rsidR="00DA4CF9" w:rsidRPr="00895015" w:rsidRDefault="00DA4CF9" w:rsidP="00DA4CF9">
      <w:pPr>
        <w:pStyle w:val="RequirementText"/>
        <w:rPr>
          <w:b/>
          <w:bCs/>
        </w:rPr>
      </w:pPr>
      <w:r>
        <w:rPr>
          <w:b/>
          <w:bCs/>
        </w:rPr>
        <w:t>M4</w:t>
      </w:r>
      <w:r w:rsidRPr="00895015">
        <w:rPr>
          <w:b/>
          <w:bCs/>
        </w:rPr>
        <w:t>.</w:t>
      </w:r>
      <w:r>
        <w:rPr>
          <w:b/>
          <w:bCs/>
        </w:rPr>
        <w:tab/>
      </w:r>
      <w:r>
        <w:t>An example of evidence may include, but is not limited to, a dated document, approved by the CIP Senior Manager, listing individuals (by name or title) who are delegated the authority to approve or authorize specifically identified items.</w:t>
      </w:r>
    </w:p>
    <w:p w14:paraId="7FE0548D" w14:textId="77777777" w:rsidR="00DA4CF9" w:rsidRPr="006C43BC" w:rsidRDefault="00DA4CF9" w:rsidP="00DA4CF9">
      <w:pPr>
        <w:rPr>
          <w:rFonts w:asciiTheme="minorHAnsi" w:hAnsiTheme="minorHAnsi" w:cs="Times New Roman"/>
          <w:b/>
        </w:rPr>
      </w:pPr>
    </w:p>
    <w:p w14:paraId="5C1895EA" w14:textId="77777777" w:rsidR="00DA4CF9" w:rsidRPr="006C43BC" w:rsidRDefault="00DA4CF9" w:rsidP="00DA4CF9">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63C130A" w14:textId="77777777" w:rsidR="00DA4CF9" w:rsidRPr="00A5228E" w:rsidRDefault="00DA4CF9" w:rsidP="00DA4CF9">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9B34917" w14:textId="77777777" w:rsidR="00DA4CF9" w:rsidRPr="006C43BC" w:rsidRDefault="00DA4CF9" w:rsidP="00DA4CF9">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2E07C4C2" w14:textId="77777777" w:rsidR="00DA4CF9" w:rsidRPr="00705BB3" w:rsidRDefault="00DA4CF9" w:rsidP="00DA4CF9">
      <w:pPr>
        <w:widowControl w:val="0"/>
        <w:shd w:val="clear" w:color="auto" w:fill="CDFFCD"/>
        <w:jc w:val="both"/>
        <w:rPr>
          <w:rFonts w:asciiTheme="minorHAnsi" w:hAnsiTheme="minorHAnsi" w:cs="Times New Roman"/>
          <w:bCs/>
          <w:color w:val="auto"/>
          <w:sz w:val="22"/>
          <w:szCs w:val="22"/>
        </w:rPr>
      </w:pPr>
    </w:p>
    <w:p w14:paraId="7B14124D" w14:textId="77777777" w:rsidR="00DA4CF9" w:rsidRPr="00705BB3" w:rsidRDefault="00DA4CF9" w:rsidP="00DA4CF9">
      <w:pPr>
        <w:widowControl w:val="0"/>
        <w:shd w:val="clear" w:color="auto" w:fill="CDFFCD"/>
        <w:jc w:val="both"/>
        <w:rPr>
          <w:rFonts w:asciiTheme="minorHAnsi" w:hAnsiTheme="minorHAnsi" w:cs="Times New Roman"/>
          <w:bCs/>
          <w:color w:val="auto"/>
          <w:sz w:val="22"/>
          <w:szCs w:val="22"/>
        </w:rPr>
      </w:pPr>
    </w:p>
    <w:p w14:paraId="4C0F0D48" w14:textId="77777777" w:rsidR="00DA4CF9" w:rsidRPr="006C43BC" w:rsidRDefault="00DA4CF9" w:rsidP="00DA4CF9">
      <w:pPr>
        <w:widowControl w:val="0"/>
        <w:spacing w:line="266" w:lineRule="exact"/>
        <w:rPr>
          <w:rFonts w:asciiTheme="minorHAnsi" w:hAnsiTheme="minorHAnsi" w:cs="Times New Roman"/>
          <w:b/>
          <w:bCs/>
        </w:rPr>
      </w:pPr>
    </w:p>
    <w:p w14:paraId="787D5FFD" w14:textId="77777777" w:rsidR="00DA4CF9" w:rsidRPr="006C43BC" w:rsidRDefault="00DA4CF9" w:rsidP="00DA4CF9">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DA4CF9" w:rsidRPr="00812336" w14:paraId="162C5FDE" w14:textId="77777777" w:rsidTr="00545032">
        <w:tc>
          <w:tcPr>
            <w:tcW w:w="10995" w:type="dxa"/>
            <w:gridSpan w:val="6"/>
            <w:shd w:val="clear" w:color="auto" w:fill="DCDCFF"/>
            <w:vAlign w:val="bottom"/>
          </w:tcPr>
          <w:p w14:paraId="7CD86F22" w14:textId="77777777" w:rsidR="00DA4CF9" w:rsidRPr="00812336" w:rsidRDefault="00DA4CF9" w:rsidP="00545032">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DA4CF9" w:rsidRPr="00812336" w14:paraId="234D3235" w14:textId="77777777" w:rsidTr="00545032">
        <w:tc>
          <w:tcPr>
            <w:tcW w:w="2340" w:type="dxa"/>
            <w:shd w:val="clear" w:color="auto" w:fill="DCDCFF"/>
            <w:vAlign w:val="bottom"/>
          </w:tcPr>
          <w:p w14:paraId="3F668C82" w14:textId="77777777" w:rsidR="00DA4CF9" w:rsidRPr="00812336" w:rsidRDefault="00DA4CF9"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C292E4B" w14:textId="77777777" w:rsidR="00DA4CF9" w:rsidRPr="00812336" w:rsidRDefault="00DA4CF9"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2E1CFA2" w14:textId="77777777" w:rsidR="00DA4CF9" w:rsidRPr="00812336" w:rsidRDefault="00DA4CF9"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BE75245" w14:textId="77777777" w:rsidR="00DA4CF9" w:rsidRPr="00812336" w:rsidRDefault="00DA4CF9"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44BE16F" w14:textId="77777777" w:rsidR="00DA4CF9" w:rsidRPr="00812336" w:rsidRDefault="00DA4CF9"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E1413ED" w14:textId="77777777" w:rsidR="00DA4CF9" w:rsidRPr="00812336" w:rsidRDefault="00DA4CF9"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DA4CF9" w:rsidRPr="00705BB3" w14:paraId="323E0652" w14:textId="77777777" w:rsidTr="00545032">
        <w:tc>
          <w:tcPr>
            <w:tcW w:w="2340" w:type="dxa"/>
            <w:shd w:val="clear" w:color="auto" w:fill="CDFFCD"/>
          </w:tcPr>
          <w:p w14:paraId="638BDD30"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7B174A6"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DD4C199"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613D463"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C7B095"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4CE1D12"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r>
      <w:tr w:rsidR="00DA4CF9" w:rsidRPr="00705BB3" w14:paraId="6BD217D1" w14:textId="77777777" w:rsidTr="00545032">
        <w:tc>
          <w:tcPr>
            <w:tcW w:w="2340" w:type="dxa"/>
            <w:shd w:val="clear" w:color="auto" w:fill="CDFFCD"/>
          </w:tcPr>
          <w:p w14:paraId="108535E8"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171CF02"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61F75BD"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FF4B0B8"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92C739C"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95C0FAC"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r>
      <w:tr w:rsidR="00DA4CF9" w:rsidRPr="00705BB3" w14:paraId="2D0E54BA" w14:textId="77777777" w:rsidTr="00545032">
        <w:tc>
          <w:tcPr>
            <w:tcW w:w="2340" w:type="dxa"/>
            <w:shd w:val="clear" w:color="auto" w:fill="CDFFCD"/>
          </w:tcPr>
          <w:p w14:paraId="75E8A110"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877D1A1"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7B20035"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BEA853"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74C6567"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8DACD99"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r>
    </w:tbl>
    <w:p w14:paraId="19D53DDD" w14:textId="77777777" w:rsidR="00DA4CF9" w:rsidRPr="006C43BC" w:rsidRDefault="00DA4CF9" w:rsidP="00DA4CF9">
      <w:pPr>
        <w:widowControl w:val="0"/>
        <w:rPr>
          <w:rFonts w:asciiTheme="minorHAnsi" w:hAnsiTheme="minorHAnsi" w:cs="Times New Roman"/>
        </w:rPr>
      </w:pPr>
    </w:p>
    <w:p w14:paraId="24B2F60B" w14:textId="77777777" w:rsidR="00DA4CF9" w:rsidRPr="006C43BC" w:rsidRDefault="00DA4CF9" w:rsidP="00DA4CF9">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DA4CF9" w:rsidRPr="00705BB3" w14:paraId="0CA657DF" w14:textId="77777777" w:rsidTr="00545032">
        <w:tc>
          <w:tcPr>
            <w:tcW w:w="11016" w:type="dxa"/>
            <w:shd w:val="clear" w:color="auto" w:fill="auto"/>
          </w:tcPr>
          <w:p w14:paraId="0095C4AA" w14:textId="77777777" w:rsidR="00DA4CF9" w:rsidRPr="00705BB3" w:rsidRDefault="00DA4CF9" w:rsidP="00545032">
            <w:pPr>
              <w:widowControl w:val="0"/>
              <w:rPr>
                <w:rFonts w:asciiTheme="minorHAnsi" w:hAnsiTheme="minorHAnsi" w:cs="Times New Roman"/>
                <w:sz w:val="22"/>
                <w:szCs w:val="22"/>
              </w:rPr>
            </w:pPr>
          </w:p>
        </w:tc>
      </w:tr>
      <w:tr w:rsidR="00DA4CF9" w:rsidRPr="00705BB3" w14:paraId="79A28826" w14:textId="77777777" w:rsidTr="00545032">
        <w:tc>
          <w:tcPr>
            <w:tcW w:w="11016" w:type="dxa"/>
            <w:shd w:val="clear" w:color="auto" w:fill="auto"/>
          </w:tcPr>
          <w:p w14:paraId="6485BCA2" w14:textId="77777777" w:rsidR="00DA4CF9" w:rsidRPr="00705BB3" w:rsidRDefault="00DA4CF9" w:rsidP="00545032">
            <w:pPr>
              <w:widowControl w:val="0"/>
              <w:rPr>
                <w:rFonts w:asciiTheme="minorHAnsi" w:hAnsiTheme="minorHAnsi" w:cs="Times New Roman"/>
                <w:sz w:val="22"/>
                <w:szCs w:val="22"/>
              </w:rPr>
            </w:pPr>
          </w:p>
        </w:tc>
      </w:tr>
      <w:tr w:rsidR="00DA4CF9" w:rsidRPr="00705BB3" w14:paraId="2D76B9FE" w14:textId="77777777" w:rsidTr="00545032">
        <w:tc>
          <w:tcPr>
            <w:tcW w:w="11016" w:type="dxa"/>
            <w:shd w:val="clear" w:color="auto" w:fill="auto"/>
          </w:tcPr>
          <w:p w14:paraId="6B4E1489" w14:textId="77777777" w:rsidR="00DA4CF9" w:rsidRPr="00705BB3" w:rsidRDefault="00DA4CF9" w:rsidP="00545032">
            <w:pPr>
              <w:widowControl w:val="0"/>
              <w:rPr>
                <w:rFonts w:asciiTheme="minorHAnsi" w:hAnsiTheme="minorHAnsi" w:cs="Times New Roman"/>
                <w:sz w:val="22"/>
                <w:szCs w:val="22"/>
              </w:rPr>
            </w:pPr>
          </w:p>
        </w:tc>
      </w:tr>
    </w:tbl>
    <w:p w14:paraId="3ECA003E" w14:textId="77777777" w:rsidR="00DA4CF9" w:rsidRPr="006C43BC" w:rsidRDefault="00DA4CF9" w:rsidP="00DA4CF9">
      <w:pPr>
        <w:widowControl w:val="0"/>
        <w:rPr>
          <w:rFonts w:asciiTheme="minorHAnsi" w:hAnsiTheme="minorHAnsi" w:cs="Times New Roman"/>
        </w:rPr>
      </w:pPr>
    </w:p>
    <w:p w14:paraId="6678227D" w14:textId="00A0D1C7" w:rsidR="00DA4CF9" w:rsidRPr="00722443" w:rsidRDefault="00DA4CF9" w:rsidP="00DA4CF9">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183427">
        <w:t>CIP-003-8</w:t>
      </w:r>
      <w:r w:rsidR="00052FA9">
        <w:t>, R4</w:t>
      </w:r>
    </w:p>
    <w:p w14:paraId="29CFF8B1" w14:textId="77777777" w:rsidR="00DA4CF9" w:rsidRPr="006C43BC" w:rsidRDefault="00DA4CF9" w:rsidP="00DA4CF9">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DA4CF9" w:rsidRPr="00705BB3" w14:paraId="6B766165" w14:textId="77777777" w:rsidTr="00545032">
        <w:tc>
          <w:tcPr>
            <w:tcW w:w="378" w:type="dxa"/>
          </w:tcPr>
          <w:p w14:paraId="2A846BA1" w14:textId="77777777" w:rsidR="00DA4CF9" w:rsidRPr="00DA4CF9" w:rsidRDefault="00DA4CF9" w:rsidP="0054503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3521C459" w14:textId="77777777" w:rsidR="00DA4CF9" w:rsidRPr="00DA4CF9" w:rsidRDefault="00F124D5" w:rsidP="00545032">
            <w:pPr>
              <w:widowControl w:val="0"/>
              <w:tabs>
                <w:tab w:val="left" w:pos="0"/>
                <w:tab w:val="left" w:pos="900"/>
                <w:tab w:val="left" w:pos="6360"/>
              </w:tabs>
              <w:rPr>
                <w:rFonts w:asciiTheme="minorHAnsi" w:hAnsiTheme="minorHAnsi" w:cs="Times New Roman"/>
                <w:color w:val="auto"/>
              </w:rPr>
            </w:pPr>
            <w:r w:rsidRPr="00F124D5">
              <w:rPr>
                <w:rFonts w:asciiTheme="minorHAnsi" w:hAnsiTheme="minorHAnsi" w:cs="Times New Roman"/>
                <w:color w:val="auto"/>
              </w:rPr>
              <w:t>Verify that the Responsible Entity has documented a process to delegate authority, unless no delegations are used.</w:t>
            </w:r>
          </w:p>
        </w:tc>
      </w:tr>
      <w:tr w:rsidR="00DA4CF9" w:rsidRPr="00705BB3" w14:paraId="13FED8D5" w14:textId="77777777" w:rsidTr="00545032">
        <w:tc>
          <w:tcPr>
            <w:tcW w:w="378" w:type="dxa"/>
          </w:tcPr>
          <w:p w14:paraId="37836271" w14:textId="77777777" w:rsidR="00DA4CF9" w:rsidRPr="00DA4CF9" w:rsidRDefault="00DA4CF9" w:rsidP="0054503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4664618B" w14:textId="77777777" w:rsidR="00DA4CF9" w:rsidRPr="00DA4CF9" w:rsidRDefault="005703CF" w:rsidP="00545032">
            <w:pPr>
              <w:widowControl w:val="0"/>
              <w:tabs>
                <w:tab w:val="left" w:pos="0"/>
                <w:tab w:val="left" w:pos="900"/>
                <w:tab w:val="left" w:pos="6360"/>
              </w:tabs>
              <w:rPr>
                <w:rFonts w:asciiTheme="minorHAnsi" w:hAnsiTheme="minorHAnsi" w:cs="Times New Roman"/>
                <w:color w:val="auto"/>
              </w:rPr>
            </w:pPr>
            <w:r w:rsidRPr="005703CF">
              <w:rPr>
                <w:rFonts w:asciiTheme="minorHAnsi" w:hAnsiTheme="minorHAnsi" w:cs="Times New Roman"/>
                <w:color w:val="auto"/>
              </w:rPr>
              <w:t>Verify that all delegates have been identified by name or title.</w:t>
            </w:r>
          </w:p>
        </w:tc>
      </w:tr>
      <w:tr w:rsidR="00DA4CF9" w:rsidRPr="00705BB3" w14:paraId="3343A233" w14:textId="77777777" w:rsidTr="00545032">
        <w:tc>
          <w:tcPr>
            <w:tcW w:w="378" w:type="dxa"/>
          </w:tcPr>
          <w:p w14:paraId="32D113DC" w14:textId="77777777" w:rsidR="00DA4CF9" w:rsidRPr="00DA4CF9" w:rsidRDefault="00DA4CF9" w:rsidP="0054503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9F3A668" w14:textId="77777777" w:rsidR="00DA4CF9" w:rsidRPr="00DA4CF9" w:rsidRDefault="005703CF" w:rsidP="00545032">
            <w:pPr>
              <w:widowControl w:val="0"/>
              <w:tabs>
                <w:tab w:val="left" w:pos="0"/>
                <w:tab w:val="left" w:pos="900"/>
                <w:tab w:val="left" w:pos="6360"/>
              </w:tabs>
              <w:rPr>
                <w:rFonts w:asciiTheme="minorHAnsi" w:hAnsiTheme="minorHAnsi" w:cs="Times New Roman"/>
                <w:color w:val="auto"/>
              </w:rPr>
            </w:pPr>
            <w:r w:rsidRPr="005703CF">
              <w:rPr>
                <w:rFonts w:asciiTheme="minorHAnsi" w:hAnsiTheme="minorHAnsi" w:cs="Times New Roman"/>
                <w:color w:val="auto"/>
              </w:rPr>
              <w:t>Verify that the delegation of authority includes the specific action delegated.</w:t>
            </w:r>
          </w:p>
        </w:tc>
      </w:tr>
      <w:tr w:rsidR="00DA4CF9" w:rsidRPr="00705BB3" w14:paraId="49967D7E" w14:textId="77777777" w:rsidTr="00545032">
        <w:tc>
          <w:tcPr>
            <w:tcW w:w="378" w:type="dxa"/>
          </w:tcPr>
          <w:p w14:paraId="44B23DC4" w14:textId="77777777" w:rsidR="00DA4CF9" w:rsidRPr="00DA4CF9" w:rsidRDefault="00DA4CF9" w:rsidP="0054503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04F86DBC" w14:textId="77777777" w:rsidR="00DA4CF9" w:rsidRPr="00DA4CF9" w:rsidRDefault="005703CF" w:rsidP="00545032">
            <w:pPr>
              <w:widowControl w:val="0"/>
              <w:tabs>
                <w:tab w:val="left" w:pos="0"/>
                <w:tab w:val="left" w:pos="900"/>
                <w:tab w:val="left" w:pos="6360"/>
              </w:tabs>
              <w:rPr>
                <w:rFonts w:asciiTheme="minorHAnsi" w:hAnsiTheme="minorHAnsi" w:cs="Times New Roman"/>
                <w:color w:val="auto"/>
              </w:rPr>
            </w:pPr>
            <w:r w:rsidRPr="005703CF">
              <w:rPr>
                <w:rFonts w:asciiTheme="minorHAnsi" w:hAnsiTheme="minorHAnsi" w:cs="Times New Roman"/>
                <w:color w:val="auto"/>
              </w:rPr>
              <w:t>Verify specific actions delegated by the CIP Senior Manager are allowed by the CIP Standards.</w:t>
            </w:r>
          </w:p>
        </w:tc>
      </w:tr>
      <w:tr w:rsidR="00DA4CF9" w:rsidRPr="00705BB3" w14:paraId="7772043D" w14:textId="77777777" w:rsidTr="00545032">
        <w:tc>
          <w:tcPr>
            <w:tcW w:w="378" w:type="dxa"/>
            <w:tcBorders>
              <w:bottom w:val="single" w:sz="4" w:space="0" w:color="auto"/>
            </w:tcBorders>
          </w:tcPr>
          <w:p w14:paraId="2D592D75" w14:textId="77777777" w:rsidR="00DA4CF9" w:rsidRPr="00DA4CF9" w:rsidRDefault="00DA4CF9" w:rsidP="0054503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51319D72" w14:textId="77777777" w:rsidR="00DA4CF9" w:rsidRPr="00DA4CF9" w:rsidRDefault="005703CF" w:rsidP="00545032">
            <w:pPr>
              <w:widowControl w:val="0"/>
              <w:tabs>
                <w:tab w:val="left" w:pos="0"/>
                <w:tab w:val="left" w:pos="900"/>
                <w:tab w:val="left" w:pos="6360"/>
              </w:tabs>
              <w:rPr>
                <w:rFonts w:asciiTheme="minorHAnsi" w:hAnsiTheme="minorHAnsi" w:cs="Times New Roman"/>
                <w:color w:val="auto"/>
              </w:rPr>
            </w:pPr>
            <w:r w:rsidRPr="005703CF">
              <w:rPr>
                <w:rFonts w:asciiTheme="minorHAnsi" w:hAnsiTheme="minorHAnsi" w:cs="Times New Roman"/>
                <w:color w:val="auto"/>
              </w:rPr>
              <w:t>Verify that the dates for all delegations have been recorded.</w:t>
            </w:r>
          </w:p>
        </w:tc>
      </w:tr>
      <w:tr w:rsidR="005703CF" w:rsidRPr="00705BB3" w14:paraId="6EA4BD20" w14:textId="77777777" w:rsidTr="00545032">
        <w:tc>
          <w:tcPr>
            <w:tcW w:w="378" w:type="dxa"/>
            <w:tcBorders>
              <w:bottom w:val="single" w:sz="4" w:space="0" w:color="auto"/>
            </w:tcBorders>
          </w:tcPr>
          <w:p w14:paraId="6C199297" w14:textId="77777777" w:rsidR="005703CF" w:rsidRPr="00DA4CF9" w:rsidRDefault="005703CF" w:rsidP="0054503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2C19A391" w14:textId="77777777" w:rsidR="005703CF" w:rsidRPr="005703CF" w:rsidRDefault="005703CF" w:rsidP="00545032">
            <w:pPr>
              <w:widowControl w:val="0"/>
              <w:tabs>
                <w:tab w:val="left" w:pos="0"/>
                <w:tab w:val="left" w:pos="900"/>
                <w:tab w:val="left" w:pos="6360"/>
              </w:tabs>
              <w:rPr>
                <w:rFonts w:asciiTheme="minorHAnsi" w:hAnsiTheme="minorHAnsi" w:cs="Times New Roman"/>
                <w:color w:val="auto"/>
              </w:rPr>
            </w:pPr>
            <w:r w:rsidRPr="005703CF">
              <w:rPr>
                <w:rFonts w:asciiTheme="minorHAnsi" w:hAnsiTheme="minorHAnsi" w:cs="Times New Roman"/>
                <w:color w:val="auto"/>
              </w:rPr>
              <w:t>Verify that the CIP Senior Manager approved all delegations.</w:t>
            </w:r>
          </w:p>
        </w:tc>
      </w:tr>
      <w:tr w:rsidR="005703CF" w:rsidRPr="00705BB3" w14:paraId="32F9EDFD" w14:textId="77777777" w:rsidTr="00545032">
        <w:tc>
          <w:tcPr>
            <w:tcW w:w="378" w:type="dxa"/>
            <w:tcBorders>
              <w:bottom w:val="single" w:sz="4" w:space="0" w:color="auto"/>
            </w:tcBorders>
          </w:tcPr>
          <w:p w14:paraId="40F87175" w14:textId="77777777" w:rsidR="005703CF" w:rsidRPr="00DA4CF9" w:rsidRDefault="005703CF" w:rsidP="0054503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62560A9" w14:textId="77777777" w:rsidR="005703CF" w:rsidRPr="005703CF" w:rsidRDefault="005703CF" w:rsidP="00545032">
            <w:pPr>
              <w:widowControl w:val="0"/>
              <w:tabs>
                <w:tab w:val="left" w:pos="0"/>
                <w:tab w:val="left" w:pos="900"/>
                <w:tab w:val="left" w:pos="6360"/>
              </w:tabs>
              <w:rPr>
                <w:rFonts w:asciiTheme="minorHAnsi" w:hAnsiTheme="minorHAnsi" w:cs="Times New Roman"/>
                <w:color w:val="auto"/>
              </w:rPr>
            </w:pPr>
            <w:r w:rsidRPr="005703CF">
              <w:rPr>
                <w:rFonts w:asciiTheme="minorHAnsi" w:hAnsiTheme="minorHAnsi" w:cs="Times New Roman"/>
                <w:color w:val="auto"/>
              </w:rPr>
              <w:t>Verify that any changes made to delegations were dated and documented within 30 days of the change.</w:t>
            </w:r>
          </w:p>
        </w:tc>
      </w:tr>
      <w:tr w:rsidR="00DA4CF9" w:rsidRPr="006C43BC" w14:paraId="088BB939" w14:textId="77777777" w:rsidTr="00545032">
        <w:tc>
          <w:tcPr>
            <w:tcW w:w="11016" w:type="dxa"/>
            <w:gridSpan w:val="2"/>
            <w:shd w:val="clear" w:color="auto" w:fill="DCDCFF"/>
          </w:tcPr>
          <w:p w14:paraId="392BDE66" w14:textId="77777777" w:rsidR="00DA4CF9" w:rsidRDefault="00DA4CF9" w:rsidP="00545032">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p w14:paraId="62FFC093" w14:textId="77777777" w:rsidR="005703CF" w:rsidRPr="006C43BC" w:rsidRDefault="005703CF" w:rsidP="00545032">
            <w:pPr>
              <w:widowControl w:val="0"/>
              <w:tabs>
                <w:tab w:val="left" w:pos="0"/>
                <w:tab w:val="left" w:pos="801"/>
              </w:tabs>
              <w:rPr>
                <w:rFonts w:asciiTheme="minorHAnsi" w:hAnsiTheme="minorHAnsi" w:cs="Times New Roman"/>
                <w:bCs/>
                <w:color w:val="auto"/>
              </w:rPr>
            </w:pPr>
            <w:r w:rsidRPr="005703CF">
              <w:rPr>
                <w:rFonts w:asciiTheme="minorHAnsi" w:hAnsiTheme="minorHAnsi" w:cs="Times New Roman"/>
                <w:bCs/>
                <w:color w:val="auto"/>
              </w:rPr>
              <w:t xml:space="preserve">Delegations of the CIP Senior Manager’s authority are permitted for the required approvals in </w:t>
            </w:r>
            <w:r w:rsidR="0000065C">
              <w:rPr>
                <w:rFonts w:asciiTheme="minorHAnsi" w:hAnsiTheme="minorHAnsi" w:cs="Times New Roman"/>
                <w:bCs/>
                <w:color w:val="auto"/>
              </w:rPr>
              <w:t xml:space="preserve">CIP-002-5.1, Requirement R2, </w:t>
            </w:r>
            <w:r w:rsidRPr="005703CF">
              <w:rPr>
                <w:rFonts w:asciiTheme="minorHAnsi" w:hAnsiTheme="minorHAnsi" w:cs="Times New Roman"/>
                <w:bCs/>
                <w:color w:val="auto"/>
              </w:rPr>
              <w:t>CIP-007-6, Requirement R2, Part 2.4</w:t>
            </w:r>
            <w:r w:rsidR="0000065C">
              <w:rPr>
                <w:rFonts w:asciiTheme="minorHAnsi" w:hAnsiTheme="minorHAnsi" w:cs="Times New Roman"/>
                <w:bCs/>
                <w:color w:val="auto"/>
              </w:rPr>
              <w:t>, and CIP-013-1 R3</w:t>
            </w:r>
            <w:r w:rsidRPr="005703CF">
              <w:rPr>
                <w:rFonts w:asciiTheme="minorHAnsi" w:hAnsiTheme="minorHAnsi" w:cs="Times New Roman"/>
                <w:bCs/>
                <w:color w:val="auto"/>
              </w:rPr>
              <w:t>.</w:t>
            </w:r>
          </w:p>
        </w:tc>
      </w:tr>
    </w:tbl>
    <w:p w14:paraId="734D6FCF" w14:textId="77777777" w:rsidR="00DA4CF9" w:rsidRPr="006C43BC" w:rsidRDefault="00DA4CF9" w:rsidP="00DA4CF9">
      <w:pPr>
        <w:widowControl w:val="0"/>
        <w:tabs>
          <w:tab w:val="left" w:pos="0"/>
        </w:tabs>
        <w:rPr>
          <w:rFonts w:asciiTheme="minorHAnsi" w:hAnsiTheme="minorHAnsi" w:cs="Times New Roman"/>
          <w:b/>
          <w:bCs/>
        </w:rPr>
      </w:pPr>
    </w:p>
    <w:p w14:paraId="7CC74990" w14:textId="77777777" w:rsidR="00DA4CF9" w:rsidRPr="006C43BC" w:rsidRDefault="00DA4CF9" w:rsidP="00DA4CF9">
      <w:pPr>
        <w:pStyle w:val="RqtSection"/>
        <w:rPr>
          <w:color w:val="264D74"/>
        </w:rPr>
      </w:pPr>
      <w:r w:rsidRPr="006C43BC">
        <w:lastRenderedPageBreak/>
        <w:t>Auditor Notes:</w:t>
      </w:r>
      <w:r w:rsidRPr="006C43BC">
        <w:rPr>
          <w:color w:val="264D74"/>
        </w:rPr>
        <w:t xml:space="preserve"> </w:t>
      </w:r>
    </w:p>
    <w:p w14:paraId="045E12C6" w14:textId="77777777" w:rsidR="00DA4CF9" w:rsidRDefault="00DA4CF9" w:rsidP="00DA4CF9">
      <w:pPr>
        <w:autoSpaceDE/>
        <w:autoSpaceDN/>
        <w:adjustRightInd/>
        <w:rPr>
          <w:rFonts w:asciiTheme="minorHAnsi" w:hAnsiTheme="minorHAnsi" w:cs="Times New Roman"/>
          <w:b/>
          <w:u w:val="single"/>
        </w:rPr>
      </w:pPr>
    </w:p>
    <w:p w14:paraId="2802FA57" w14:textId="77777777" w:rsidR="00052FA9" w:rsidRDefault="00052FA9">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br w:type="page"/>
      </w:r>
    </w:p>
    <w:p w14:paraId="154AAF3A" w14:textId="77777777" w:rsidR="003C20AB" w:rsidRPr="008F56D6" w:rsidRDefault="009E11CF" w:rsidP="007D62B4">
      <w:pPr>
        <w:pStyle w:val="SectHead"/>
      </w:pPr>
      <w:r w:rsidRPr="002A01BD">
        <w:lastRenderedPageBreak/>
        <w:t>Additional</w:t>
      </w:r>
      <w:r w:rsidR="003C20AB" w:rsidRPr="002A01BD">
        <w:t xml:space="preserve"> I</w:t>
      </w:r>
      <w:r w:rsidR="00047231" w:rsidRPr="002A01BD">
        <w:t>n</w:t>
      </w:r>
      <w:r w:rsidR="00353E3C" w:rsidRPr="002A01BD">
        <w:t>formation</w:t>
      </w:r>
      <w:bookmarkEnd w:id="3"/>
      <w:r w:rsidR="00FD4903" w:rsidRPr="002A01BD">
        <w:t>:</w:t>
      </w:r>
    </w:p>
    <w:p w14:paraId="6D3112D1" w14:textId="77777777" w:rsidR="007E0126" w:rsidRPr="006C43BC" w:rsidRDefault="007E0126">
      <w:pPr>
        <w:autoSpaceDE/>
        <w:autoSpaceDN/>
        <w:adjustRightInd/>
        <w:rPr>
          <w:rFonts w:asciiTheme="minorHAnsi" w:hAnsiTheme="minorHAnsi"/>
        </w:rPr>
      </w:pPr>
    </w:p>
    <w:p w14:paraId="0EABD876" w14:textId="77777777" w:rsidR="00CC7E3E" w:rsidRPr="006C43BC" w:rsidRDefault="00CC7E3E" w:rsidP="00422FA0">
      <w:pPr>
        <w:pStyle w:val="SubHead"/>
        <w:spacing w:after="120"/>
      </w:pPr>
      <w:bookmarkStart w:id="4" w:name="_Toc330463565"/>
      <w:r w:rsidRPr="006C43BC">
        <w:rPr>
          <w:rStyle w:val="SubtitleChar"/>
          <w:rFonts w:asciiTheme="minorHAnsi" w:hAnsiTheme="minorHAnsi" w:cs="Tahoma"/>
          <w:i w:val="0"/>
          <w:color w:val="auto"/>
        </w:rPr>
        <w:t>Reliability Standard</w:t>
      </w:r>
    </w:p>
    <w:p w14:paraId="719BD625" w14:textId="3D7F1EF9" w:rsidR="00ED6C9C" w:rsidRDefault="00ED6C9C" w:rsidP="00422FA0">
      <w:pPr>
        <w:spacing w:after="120"/>
        <w:rPr>
          <w:rFonts w:asciiTheme="minorHAnsi" w:hAnsiTheme="minorHAnsi"/>
        </w:rPr>
      </w:pPr>
      <w:r>
        <w:rPr>
          <w:rFonts w:asciiTheme="minorHAnsi" w:hAnsiTheme="minorHAnsi"/>
        </w:rPr>
        <w:t xml:space="preserve">The full text of </w:t>
      </w:r>
      <w:r w:rsidR="00183427">
        <w:rPr>
          <w:rFonts w:asciiTheme="minorHAnsi" w:hAnsiTheme="minorHAnsi"/>
        </w:rPr>
        <w:t>CIP-003-8</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xml:space="preserve">) under “Program Areas &amp; Departments”, </w:t>
      </w:r>
      <w:r w:rsidR="001834DC">
        <w:rPr>
          <w:rFonts w:asciiTheme="minorHAnsi" w:hAnsiTheme="minorHAnsi"/>
        </w:rPr>
        <w:t xml:space="preserve">“Standards”, </w:t>
      </w:r>
      <w:r>
        <w:rPr>
          <w:rFonts w:asciiTheme="minorHAnsi" w:hAnsiTheme="minorHAnsi"/>
        </w:rPr>
        <w:t>“Reliability Standards.”</w:t>
      </w:r>
    </w:p>
    <w:p w14:paraId="02733AE3" w14:textId="77777777" w:rsidR="00567642" w:rsidRDefault="00567642" w:rsidP="00422FA0">
      <w:pPr>
        <w:spacing w:after="120"/>
        <w:rPr>
          <w:rFonts w:asciiTheme="minorHAnsi" w:hAnsiTheme="minorHAnsi"/>
        </w:rPr>
      </w:pPr>
      <w:r>
        <w:rPr>
          <w:rFonts w:asciiTheme="minorHAnsi" w:hAnsiTheme="minorHAnsi"/>
        </w:rPr>
        <w:t>In addition to the Reliability Standard, there is an applicable Implementation Plan available on the NERC Web Site.</w:t>
      </w:r>
    </w:p>
    <w:p w14:paraId="19A6CA3E" w14:textId="77777777" w:rsidR="007A379C" w:rsidRDefault="007A379C" w:rsidP="00422FA0">
      <w:pPr>
        <w:spacing w:after="120"/>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2EA973B6"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35C8C6AA" w14:textId="77777777" w:rsidR="00ED6C9C" w:rsidRPr="006C43BC" w:rsidRDefault="00ED6C9C" w:rsidP="00CC7E3E">
      <w:pPr>
        <w:rPr>
          <w:rFonts w:asciiTheme="minorHAnsi" w:hAnsiTheme="minorHAnsi"/>
        </w:rPr>
      </w:pPr>
    </w:p>
    <w:p w14:paraId="727A2E6A" w14:textId="77777777" w:rsidR="00490283" w:rsidRPr="006C43BC" w:rsidRDefault="00490283" w:rsidP="00422FA0">
      <w:pPr>
        <w:pStyle w:val="SubHead"/>
        <w:spacing w:after="120"/>
        <w:rPr>
          <w:i/>
        </w:rPr>
      </w:pPr>
      <w:bookmarkStart w:id="5" w:name="_Toc323042589"/>
      <w:bookmarkStart w:id="6" w:name="_Toc330463566"/>
      <w:bookmarkEnd w:id="4"/>
      <w:r w:rsidRPr="006C43BC">
        <w:t>Sampling Methodology</w:t>
      </w:r>
      <w:bookmarkEnd w:id="5"/>
      <w:bookmarkEnd w:id="6"/>
    </w:p>
    <w:p w14:paraId="54537D5C" w14:textId="77777777" w:rsidR="00490283" w:rsidRPr="006C43BC" w:rsidRDefault="00490283" w:rsidP="00490283">
      <w:pPr>
        <w:rPr>
          <w:rFonts w:asciiTheme="minorHAnsi" w:hAnsiTheme="minorHAnsi"/>
        </w:rPr>
      </w:pPr>
      <w:r w:rsidRPr="006C43BC">
        <w:rPr>
          <w:rFonts w:asciiTheme="minorHAnsi" w:hAnsiTheme="minorHAnsi" w:cs="Calibri"/>
        </w:rPr>
        <w:t>Sampling is essential for auditing compliance with NERC Reliability Standards since it is not always possible</w:t>
      </w:r>
      <w:r w:rsidR="008A1681">
        <w:rPr>
          <w:rFonts w:asciiTheme="minorHAnsi" w:hAnsiTheme="minorHAnsi" w:cs="Calibri"/>
        </w:rPr>
        <w:t xml:space="preserve"> </w:t>
      </w: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or sample guide</w:t>
      </w:r>
      <w:r w:rsidRPr="006C43BC">
        <w:rPr>
          <w:rFonts w:asciiTheme="minorHAnsi" w:hAnsiTheme="minorHAnsi"/>
        </w:rPr>
        <w:lastRenderedPageBreak/>
        <w:t xml:space="preserve">lines, provided by the Electric Reliability Organization help to establish a minimum sample set for monitoring and enforcement uses in audits of NERC Reliability Standards. </w:t>
      </w:r>
    </w:p>
    <w:p w14:paraId="21FD1F25" w14:textId="77777777" w:rsidR="00D97E2A" w:rsidRDefault="00D97E2A">
      <w:pPr>
        <w:autoSpaceDE/>
        <w:autoSpaceDN/>
        <w:adjustRightInd/>
        <w:rPr>
          <w:rFonts w:asciiTheme="minorHAnsi" w:eastAsiaTheme="majorEastAsia" w:hAnsiTheme="minorHAnsi" w:cs="Tahoma"/>
          <w:b/>
          <w:color w:val="auto"/>
          <w:spacing w:val="15"/>
          <w:u w:val="single"/>
        </w:rPr>
      </w:pPr>
    </w:p>
    <w:p w14:paraId="06A0976D" w14:textId="77777777" w:rsidR="00CC7E3E" w:rsidRPr="006C43BC" w:rsidRDefault="00CC7E3E" w:rsidP="00422FA0">
      <w:pPr>
        <w:pStyle w:val="SubHead"/>
        <w:spacing w:after="120"/>
        <w:rPr>
          <w:rFonts w:cs="Arial"/>
          <w:i/>
        </w:rPr>
      </w:pPr>
      <w:r w:rsidRPr="006C43BC">
        <w:t>Regulatory Language</w:t>
      </w:r>
    </w:p>
    <w:p w14:paraId="59DDE0ED" w14:textId="77777777" w:rsidR="00024546" w:rsidRPr="00024546" w:rsidRDefault="00024546" w:rsidP="00024546">
      <w:pPr>
        <w:rPr>
          <w:rFonts w:asciiTheme="minorHAnsi" w:hAnsiTheme="minorHAnsi"/>
        </w:rPr>
      </w:pPr>
      <w:r w:rsidRPr="00024546">
        <w:rPr>
          <w:rFonts w:asciiTheme="minorHAnsi" w:hAnsiTheme="minorHAnsi"/>
        </w:rPr>
        <w:t>See FERC Order 706</w:t>
      </w:r>
    </w:p>
    <w:p w14:paraId="300AC402" w14:textId="77777777" w:rsidR="00024546" w:rsidRPr="00024546" w:rsidRDefault="00024546" w:rsidP="00024546">
      <w:pPr>
        <w:rPr>
          <w:rFonts w:asciiTheme="minorHAnsi" w:hAnsiTheme="minorHAnsi"/>
        </w:rPr>
      </w:pPr>
      <w:r w:rsidRPr="00024546">
        <w:rPr>
          <w:rFonts w:asciiTheme="minorHAnsi" w:hAnsiTheme="minorHAnsi"/>
        </w:rPr>
        <w:t>See FERC Order 791</w:t>
      </w:r>
    </w:p>
    <w:p w14:paraId="280E4763" w14:textId="77777777" w:rsidR="00024546" w:rsidRPr="00024546" w:rsidRDefault="00024546" w:rsidP="00024546">
      <w:pPr>
        <w:rPr>
          <w:rFonts w:asciiTheme="minorHAnsi" w:hAnsiTheme="minorHAnsi"/>
        </w:rPr>
      </w:pPr>
      <w:r w:rsidRPr="00024546">
        <w:rPr>
          <w:rFonts w:asciiTheme="minorHAnsi" w:hAnsiTheme="minorHAnsi"/>
        </w:rPr>
        <w:t>See FERC Order 822</w:t>
      </w:r>
    </w:p>
    <w:p w14:paraId="46D55F74" w14:textId="3433AE61" w:rsidR="00CC7E3E" w:rsidRDefault="00660B3D" w:rsidP="00CC7E3E">
      <w:pPr>
        <w:rPr>
          <w:rFonts w:asciiTheme="minorHAnsi" w:hAnsiTheme="minorHAnsi"/>
        </w:rPr>
      </w:pPr>
      <w:r>
        <w:rPr>
          <w:rFonts w:asciiTheme="minorHAnsi" w:hAnsiTheme="minorHAnsi"/>
        </w:rPr>
        <w:t>See FERC Order 843</w:t>
      </w:r>
    </w:p>
    <w:p w14:paraId="3DB58B4A" w14:textId="067792F8" w:rsidR="003606E3" w:rsidRDefault="003606E3" w:rsidP="00CC7E3E">
      <w:pPr>
        <w:rPr>
          <w:rFonts w:asciiTheme="minorHAnsi" w:hAnsiTheme="minorHAnsi"/>
        </w:rPr>
      </w:pPr>
      <w:r>
        <w:rPr>
          <w:rFonts w:asciiTheme="minorHAnsi" w:hAnsiTheme="minorHAnsi"/>
        </w:rPr>
        <w:t xml:space="preserve">See FERC Letter Order in Docket </w:t>
      </w:r>
      <w:r w:rsidRPr="003606E3">
        <w:rPr>
          <w:rFonts w:asciiTheme="minorHAnsi" w:hAnsiTheme="minorHAnsi"/>
        </w:rPr>
        <w:t>RD19-5-000</w:t>
      </w:r>
      <w:r>
        <w:rPr>
          <w:rFonts w:asciiTheme="minorHAnsi" w:hAnsiTheme="minorHAnsi"/>
        </w:rPr>
        <w:t xml:space="preserve"> Dated July 31, 2019</w:t>
      </w:r>
    </w:p>
    <w:p w14:paraId="02BBD1B7" w14:textId="77777777" w:rsidR="004613E3" w:rsidRDefault="004613E3" w:rsidP="00CC7E3E">
      <w:pPr>
        <w:rPr>
          <w:rFonts w:asciiTheme="minorHAnsi" w:hAnsiTheme="minorHAnsi"/>
        </w:rPr>
      </w:pPr>
    </w:p>
    <w:p w14:paraId="7A691485" w14:textId="77777777" w:rsidR="004613E3" w:rsidRDefault="004613E3">
      <w:pPr>
        <w:autoSpaceDE/>
        <w:autoSpaceDN/>
        <w:adjustRightInd/>
        <w:rPr>
          <w:rFonts w:asciiTheme="minorHAnsi" w:hAnsiTheme="minorHAnsi" w:cs="Tahoma"/>
          <w:b/>
          <w:color w:val="auto"/>
          <w:u w:val="single"/>
        </w:rPr>
      </w:pPr>
      <w:r>
        <w:br w:type="page"/>
      </w:r>
    </w:p>
    <w:p w14:paraId="2C45379E" w14:textId="77777777" w:rsidR="004613E3" w:rsidRDefault="004613E3" w:rsidP="004613E3">
      <w:pPr>
        <w:pStyle w:val="SubHead"/>
        <w:rPr>
          <w:u w:val="none"/>
        </w:rPr>
      </w:pPr>
      <w:r>
        <w:lastRenderedPageBreak/>
        <w:t>Selected Glossary Terms</w:t>
      </w:r>
    </w:p>
    <w:p w14:paraId="76737832" w14:textId="77777777" w:rsidR="004613E3" w:rsidRPr="006C43BC" w:rsidRDefault="004613E3" w:rsidP="004613E3">
      <w:pPr>
        <w:rPr>
          <w:rFonts w:asciiTheme="minorHAnsi" w:hAnsiTheme="minorHAnsi"/>
        </w:rPr>
      </w:pPr>
      <w:r w:rsidRPr="00F218F3">
        <w:rPr>
          <w:rFonts w:asciiTheme="minorHAnsi" w:hAnsiTheme="minorHAnsi"/>
        </w:rPr>
        <w:t>The following Glossary terms are provided for convenience only. Please refer to the NERC web site for the current enforc</w:t>
      </w:r>
      <w:r>
        <w:rPr>
          <w:rFonts w:asciiTheme="minorHAnsi" w:hAnsiTheme="minorHAnsi"/>
        </w:rPr>
        <w:t>e</w:t>
      </w:r>
      <w:r w:rsidRPr="00F218F3">
        <w:rPr>
          <w:rFonts w:asciiTheme="minorHAnsi" w:hAnsiTheme="minorHAnsi"/>
        </w:rPr>
        <w:t>able terms.</w:t>
      </w:r>
    </w:p>
    <w:p w14:paraId="46D70129" w14:textId="77777777" w:rsidR="004613E3" w:rsidRDefault="004613E3" w:rsidP="00CC7E3E">
      <w:pPr>
        <w:rPr>
          <w:rFonts w:asciiTheme="minorHAnsi" w:hAnsiTheme="minorHAnsi"/>
        </w:rPr>
      </w:pPr>
    </w:p>
    <w:p w14:paraId="41546A6B" w14:textId="77777777" w:rsidR="004613E3" w:rsidRPr="004613E3" w:rsidRDefault="004613E3" w:rsidP="00CC7E3E">
      <w:pPr>
        <w:rPr>
          <w:rFonts w:asciiTheme="minorHAnsi" w:hAnsiTheme="minorHAnsi"/>
          <w:b/>
        </w:rPr>
      </w:pPr>
      <w:r w:rsidRPr="004613E3">
        <w:rPr>
          <w:rFonts w:asciiTheme="minorHAnsi" w:hAnsiTheme="minorHAnsi"/>
          <w:b/>
        </w:rPr>
        <w:t>Removable Media</w:t>
      </w:r>
    </w:p>
    <w:p w14:paraId="5E83739F" w14:textId="77777777" w:rsidR="004613E3" w:rsidRDefault="004613E3" w:rsidP="00CC7E3E">
      <w:pPr>
        <w:rPr>
          <w:rFonts w:asciiTheme="minorHAnsi" w:hAnsiTheme="minorHAnsi"/>
        </w:rPr>
      </w:pPr>
    </w:p>
    <w:p w14:paraId="73F7720D" w14:textId="77777777" w:rsidR="004613E3" w:rsidRPr="004613E3" w:rsidRDefault="004613E3" w:rsidP="004613E3">
      <w:pPr>
        <w:rPr>
          <w:rFonts w:asciiTheme="minorHAnsi" w:hAnsiTheme="minorHAnsi"/>
        </w:rPr>
      </w:pPr>
      <w:r w:rsidRPr="004613E3">
        <w:rPr>
          <w:rFonts w:asciiTheme="minorHAnsi" w:hAnsiTheme="minorHAnsi"/>
        </w:rPr>
        <w:t>Storage media that:</w:t>
      </w:r>
    </w:p>
    <w:p w14:paraId="76DF4E03" w14:textId="77777777" w:rsidR="004613E3" w:rsidRPr="004613E3" w:rsidRDefault="004613E3" w:rsidP="002B25A5">
      <w:pPr>
        <w:tabs>
          <w:tab w:val="left" w:pos="864"/>
        </w:tabs>
        <w:ind w:left="864" w:hanging="432"/>
        <w:rPr>
          <w:rFonts w:asciiTheme="minorHAnsi" w:hAnsiTheme="minorHAnsi"/>
        </w:rPr>
      </w:pPr>
      <w:r>
        <w:rPr>
          <w:rFonts w:asciiTheme="minorHAnsi" w:hAnsiTheme="minorHAnsi"/>
        </w:rPr>
        <w:t>1.</w:t>
      </w:r>
      <w:r>
        <w:rPr>
          <w:rFonts w:asciiTheme="minorHAnsi" w:hAnsiTheme="minorHAnsi"/>
        </w:rPr>
        <w:tab/>
      </w:r>
      <w:r w:rsidRPr="004613E3">
        <w:rPr>
          <w:rFonts w:asciiTheme="minorHAnsi" w:hAnsiTheme="minorHAnsi"/>
        </w:rPr>
        <w:t>are not Cyber Assets,</w:t>
      </w:r>
    </w:p>
    <w:p w14:paraId="6FC0BB81" w14:textId="77777777" w:rsidR="004613E3" w:rsidRPr="004613E3" w:rsidRDefault="004613E3" w:rsidP="002B25A5">
      <w:pPr>
        <w:tabs>
          <w:tab w:val="left" w:pos="864"/>
        </w:tabs>
        <w:ind w:left="864" w:hanging="432"/>
        <w:rPr>
          <w:rFonts w:asciiTheme="minorHAnsi" w:hAnsiTheme="minorHAnsi"/>
        </w:rPr>
      </w:pPr>
      <w:r>
        <w:rPr>
          <w:rFonts w:asciiTheme="minorHAnsi" w:hAnsiTheme="minorHAnsi"/>
        </w:rPr>
        <w:t>2.</w:t>
      </w:r>
      <w:r>
        <w:rPr>
          <w:rFonts w:asciiTheme="minorHAnsi" w:hAnsiTheme="minorHAnsi"/>
        </w:rPr>
        <w:tab/>
      </w:r>
      <w:r w:rsidRPr="004613E3">
        <w:rPr>
          <w:rFonts w:asciiTheme="minorHAnsi" w:hAnsiTheme="minorHAnsi"/>
        </w:rPr>
        <w:t>are capable of transferring executable code,</w:t>
      </w:r>
    </w:p>
    <w:p w14:paraId="4FE62BCA" w14:textId="77777777" w:rsidR="004613E3" w:rsidRPr="004613E3" w:rsidRDefault="004613E3" w:rsidP="002B25A5">
      <w:pPr>
        <w:tabs>
          <w:tab w:val="left" w:pos="864"/>
        </w:tabs>
        <w:ind w:left="864" w:hanging="432"/>
        <w:rPr>
          <w:rFonts w:asciiTheme="minorHAnsi" w:hAnsiTheme="minorHAnsi"/>
        </w:rPr>
      </w:pPr>
      <w:r>
        <w:rPr>
          <w:rFonts w:asciiTheme="minorHAnsi" w:hAnsiTheme="minorHAnsi"/>
        </w:rPr>
        <w:t>3.</w:t>
      </w:r>
      <w:r>
        <w:rPr>
          <w:rFonts w:asciiTheme="minorHAnsi" w:hAnsiTheme="minorHAnsi"/>
        </w:rPr>
        <w:tab/>
      </w:r>
      <w:r w:rsidRPr="004613E3">
        <w:rPr>
          <w:rFonts w:asciiTheme="minorHAnsi" w:hAnsiTheme="minorHAnsi"/>
        </w:rPr>
        <w:t>can be used to store, copy, move, or access data, and</w:t>
      </w:r>
    </w:p>
    <w:p w14:paraId="4C2ABBD3" w14:textId="77777777" w:rsidR="004613E3" w:rsidRPr="004613E3" w:rsidRDefault="004613E3" w:rsidP="002B25A5">
      <w:pPr>
        <w:tabs>
          <w:tab w:val="left" w:pos="864"/>
        </w:tabs>
        <w:ind w:left="864" w:hanging="432"/>
        <w:rPr>
          <w:rFonts w:asciiTheme="minorHAnsi" w:hAnsiTheme="minorHAnsi"/>
        </w:rPr>
      </w:pPr>
      <w:r>
        <w:rPr>
          <w:rFonts w:asciiTheme="minorHAnsi" w:hAnsiTheme="minorHAnsi"/>
        </w:rPr>
        <w:t>4.</w:t>
      </w:r>
      <w:r>
        <w:rPr>
          <w:rFonts w:asciiTheme="minorHAnsi" w:hAnsiTheme="minorHAnsi"/>
        </w:rPr>
        <w:tab/>
      </w:r>
      <w:r w:rsidRPr="004613E3">
        <w:rPr>
          <w:rFonts w:asciiTheme="minorHAnsi" w:hAnsiTheme="minorHAnsi"/>
        </w:rPr>
        <w:t>are directly connected for 30 consecutive calendar days or less to a:</w:t>
      </w:r>
    </w:p>
    <w:p w14:paraId="1E746685" w14:textId="77777777" w:rsidR="004613E3" w:rsidRPr="004613E3" w:rsidRDefault="002B25A5" w:rsidP="002B25A5">
      <w:pPr>
        <w:tabs>
          <w:tab w:val="left" w:pos="1296"/>
        </w:tabs>
        <w:ind w:left="1296" w:hanging="432"/>
        <w:rPr>
          <w:rFonts w:asciiTheme="minorHAnsi" w:hAnsiTheme="minorHAnsi"/>
        </w:rPr>
      </w:pPr>
      <w:r>
        <w:rPr>
          <w:rFonts w:asciiTheme="minorHAnsi" w:hAnsiTheme="minorHAnsi"/>
        </w:rPr>
        <w:t>•</w:t>
      </w:r>
      <w:r>
        <w:rPr>
          <w:rFonts w:asciiTheme="minorHAnsi" w:hAnsiTheme="minorHAnsi"/>
        </w:rPr>
        <w:tab/>
      </w:r>
      <w:r w:rsidR="004613E3" w:rsidRPr="004613E3">
        <w:rPr>
          <w:rFonts w:asciiTheme="minorHAnsi" w:hAnsiTheme="minorHAnsi"/>
        </w:rPr>
        <w:t>BES Cyber Asset,</w:t>
      </w:r>
    </w:p>
    <w:p w14:paraId="728DC020" w14:textId="77777777" w:rsidR="004613E3" w:rsidRPr="004613E3" w:rsidRDefault="002B25A5" w:rsidP="002B25A5">
      <w:pPr>
        <w:tabs>
          <w:tab w:val="left" w:pos="1296"/>
        </w:tabs>
        <w:ind w:left="1296" w:hanging="432"/>
        <w:rPr>
          <w:rFonts w:asciiTheme="minorHAnsi" w:hAnsiTheme="minorHAnsi"/>
        </w:rPr>
      </w:pPr>
      <w:r>
        <w:rPr>
          <w:rFonts w:asciiTheme="minorHAnsi" w:hAnsiTheme="minorHAnsi"/>
        </w:rPr>
        <w:t>•</w:t>
      </w:r>
      <w:r>
        <w:rPr>
          <w:rFonts w:asciiTheme="minorHAnsi" w:hAnsiTheme="minorHAnsi"/>
        </w:rPr>
        <w:tab/>
      </w:r>
      <w:r w:rsidR="004613E3" w:rsidRPr="004613E3">
        <w:rPr>
          <w:rFonts w:asciiTheme="minorHAnsi" w:hAnsiTheme="minorHAnsi"/>
        </w:rPr>
        <w:t>network within an Electronic Security Perimeter (ESP) containing high or medium impact BES Cyber</w:t>
      </w:r>
      <w:r>
        <w:rPr>
          <w:rFonts w:asciiTheme="minorHAnsi" w:hAnsiTheme="minorHAnsi"/>
        </w:rPr>
        <w:t xml:space="preserve"> </w:t>
      </w:r>
      <w:r w:rsidR="004613E3" w:rsidRPr="004613E3">
        <w:rPr>
          <w:rFonts w:asciiTheme="minorHAnsi" w:hAnsiTheme="minorHAnsi"/>
        </w:rPr>
        <w:t>Systems, or</w:t>
      </w:r>
    </w:p>
    <w:p w14:paraId="4310743A" w14:textId="77777777" w:rsidR="004613E3" w:rsidRPr="004613E3" w:rsidRDefault="002B25A5" w:rsidP="002B25A5">
      <w:pPr>
        <w:tabs>
          <w:tab w:val="left" w:pos="1296"/>
        </w:tabs>
        <w:ind w:left="1296" w:hanging="432"/>
        <w:rPr>
          <w:rFonts w:asciiTheme="minorHAnsi" w:hAnsiTheme="minorHAnsi"/>
        </w:rPr>
      </w:pPr>
      <w:r>
        <w:rPr>
          <w:rFonts w:asciiTheme="minorHAnsi" w:hAnsiTheme="minorHAnsi"/>
        </w:rPr>
        <w:t>•</w:t>
      </w:r>
      <w:r>
        <w:rPr>
          <w:rFonts w:asciiTheme="minorHAnsi" w:hAnsiTheme="minorHAnsi"/>
        </w:rPr>
        <w:tab/>
      </w:r>
      <w:r w:rsidR="004613E3" w:rsidRPr="004613E3">
        <w:rPr>
          <w:rFonts w:asciiTheme="minorHAnsi" w:hAnsiTheme="minorHAnsi"/>
        </w:rPr>
        <w:t>Protected Cyber Asset associated with high or medium impact BES Cyber Systems.</w:t>
      </w:r>
    </w:p>
    <w:p w14:paraId="69479E6C" w14:textId="77777777" w:rsidR="004613E3" w:rsidRDefault="004613E3" w:rsidP="004613E3">
      <w:pPr>
        <w:rPr>
          <w:rFonts w:asciiTheme="minorHAnsi" w:hAnsiTheme="minorHAnsi"/>
        </w:rPr>
      </w:pPr>
      <w:r w:rsidRPr="004613E3">
        <w:rPr>
          <w:rFonts w:asciiTheme="minorHAnsi" w:hAnsiTheme="minorHAnsi"/>
        </w:rPr>
        <w:t>Examples of Removable Media include, but are not limited to, floppy disks, compact disks, USB flash</w:t>
      </w:r>
      <w:r w:rsidR="002B25A5">
        <w:rPr>
          <w:rFonts w:asciiTheme="minorHAnsi" w:hAnsiTheme="minorHAnsi"/>
        </w:rPr>
        <w:t xml:space="preserve"> </w:t>
      </w:r>
      <w:r w:rsidRPr="004613E3">
        <w:rPr>
          <w:rFonts w:asciiTheme="minorHAnsi" w:hAnsiTheme="minorHAnsi"/>
        </w:rPr>
        <w:t>drives, external hard drives, and other flash memory cards/drives that contain nonvolatile memory.</w:t>
      </w:r>
    </w:p>
    <w:p w14:paraId="7B958EC4" w14:textId="77777777" w:rsidR="002B25A5" w:rsidRDefault="002B25A5" w:rsidP="004613E3">
      <w:pPr>
        <w:rPr>
          <w:rFonts w:asciiTheme="minorHAnsi" w:hAnsiTheme="minorHAnsi"/>
        </w:rPr>
      </w:pPr>
    </w:p>
    <w:p w14:paraId="3392E6DF" w14:textId="77777777" w:rsidR="004613E3" w:rsidRPr="002B25A5" w:rsidRDefault="004613E3" w:rsidP="004613E3">
      <w:pPr>
        <w:rPr>
          <w:rFonts w:asciiTheme="minorHAnsi" w:hAnsiTheme="minorHAnsi"/>
          <w:b/>
        </w:rPr>
      </w:pPr>
      <w:r w:rsidRPr="002B25A5">
        <w:rPr>
          <w:rFonts w:asciiTheme="minorHAnsi" w:hAnsiTheme="minorHAnsi"/>
          <w:b/>
        </w:rPr>
        <w:t>Transient Cyber Asset</w:t>
      </w:r>
    </w:p>
    <w:p w14:paraId="25AFC19F" w14:textId="77777777" w:rsidR="004613E3" w:rsidRDefault="004613E3" w:rsidP="004613E3">
      <w:pPr>
        <w:rPr>
          <w:rFonts w:asciiTheme="minorHAnsi" w:hAnsiTheme="minorHAnsi"/>
        </w:rPr>
      </w:pPr>
    </w:p>
    <w:p w14:paraId="62A3A49C" w14:textId="77777777" w:rsidR="004613E3" w:rsidRPr="004613E3" w:rsidRDefault="004613E3" w:rsidP="004613E3">
      <w:pPr>
        <w:rPr>
          <w:rFonts w:asciiTheme="minorHAnsi" w:hAnsiTheme="minorHAnsi"/>
        </w:rPr>
      </w:pPr>
      <w:r w:rsidRPr="004613E3">
        <w:rPr>
          <w:rFonts w:asciiTheme="minorHAnsi" w:hAnsiTheme="minorHAnsi"/>
        </w:rPr>
        <w:t>A Cyber Asset that is:</w:t>
      </w:r>
    </w:p>
    <w:p w14:paraId="3AEEE930" w14:textId="77777777" w:rsidR="004613E3" w:rsidRPr="004613E3" w:rsidRDefault="002B25A5" w:rsidP="002B25A5">
      <w:pPr>
        <w:tabs>
          <w:tab w:val="left" w:pos="864"/>
        </w:tabs>
        <w:ind w:left="864" w:hanging="432"/>
        <w:rPr>
          <w:rFonts w:asciiTheme="minorHAnsi" w:hAnsiTheme="minorHAnsi"/>
        </w:rPr>
      </w:pPr>
      <w:r>
        <w:rPr>
          <w:rFonts w:asciiTheme="minorHAnsi" w:hAnsiTheme="minorHAnsi"/>
        </w:rPr>
        <w:t>1.</w:t>
      </w:r>
      <w:r>
        <w:rPr>
          <w:rFonts w:asciiTheme="minorHAnsi" w:hAnsiTheme="minorHAnsi"/>
        </w:rPr>
        <w:tab/>
      </w:r>
      <w:r w:rsidR="004613E3" w:rsidRPr="004613E3">
        <w:rPr>
          <w:rFonts w:asciiTheme="minorHAnsi" w:hAnsiTheme="minorHAnsi"/>
        </w:rPr>
        <w:t>capable of transmitting or transferring executable code,</w:t>
      </w:r>
    </w:p>
    <w:p w14:paraId="7A749B38" w14:textId="77777777" w:rsidR="004613E3" w:rsidRPr="004613E3" w:rsidRDefault="002B25A5" w:rsidP="002B25A5">
      <w:pPr>
        <w:tabs>
          <w:tab w:val="left" w:pos="864"/>
        </w:tabs>
        <w:ind w:left="864" w:hanging="432"/>
        <w:rPr>
          <w:rFonts w:asciiTheme="minorHAnsi" w:hAnsiTheme="minorHAnsi"/>
        </w:rPr>
      </w:pPr>
      <w:r>
        <w:rPr>
          <w:rFonts w:asciiTheme="minorHAnsi" w:hAnsiTheme="minorHAnsi"/>
        </w:rPr>
        <w:t>2.</w:t>
      </w:r>
      <w:r>
        <w:rPr>
          <w:rFonts w:asciiTheme="minorHAnsi" w:hAnsiTheme="minorHAnsi"/>
        </w:rPr>
        <w:tab/>
      </w:r>
      <w:r w:rsidR="004613E3" w:rsidRPr="004613E3">
        <w:rPr>
          <w:rFonts w:asciiTheme="minorHAnsi" w:hAnsiTheme="minorHAnsi"/>
        </w:rPr>
        <w:t>not included in a BES Cyber System,</w:t>
      </w:r>
    </w:p>
    <w:p w14:paraId="6673A9CE" w14:textId="77777777" w:rsidR="004613E3" w:rsidRPr="004613E3" w:rsidRDefault="002B25A5" w:rsidP="002B25A5">
      <w:pPr>
        <w:tabs>
          <w:tab w:val="left" w:pos="864"/>
        </w:tabs>
        <w:ind w:left="864" w:hanging="432"/>
        <w:rPr>
          <w:rFonts w:asciiTheme="minorHAnsi" w:hAnsiTheme="minorHAnsi"/>
        </w:rPr>
      </w:pPr>
      <w:r>
        <w:rPr>
          <w:rFonts w:asciiTheme="minorHAnsi" w:hAnsiTheme="minorHAnsi"/>
        </w:rPr>
        <w:t>3.</w:t>
      </w:r>
      <w:r>
        <w:rPr>
          <w:rFonts w:asciiTheme="minorHAnsi" w:hAnsiTheme="minorHAnsi"/>
        </w:rPr>
        <w:tab/>
      </w:r>
      <w:r w:rsidR="004613E3" w:rsidRPr="004613E3">
        <w:rPr>
          <w:rFonts w:asciiTheme="minorHAnsi" w:hAnsiTheme="minorHAnsi"/>
        </w:rPr>
        <w:t>not a Protected Cyber Asset (PCA) associated with high or medium impact BES Cyber Systems, and</w:t>
      </w:r>
    </w:p>
    <w:p w14:paraId="7E46246A" w14:textId="77777777" w:rsidR="004613E3" w:rsidRPr="004613E3" w:rsidRDefault="002B25A5" w:rsidP="002B25A5">
      <w:pPr>
        <w:tabs>
          <w:tab w:val="left" w:pos="864"/>
        </w:tabs>
        <w:ind w:left="864" w:hanging="432"/>
        <w:rPr>
          <w:rFonts w:asciiTheme="minorHAnsi" w:hAnsiTheme="minorHAnsi"/>
        </w:rPr>
      </w:pPr>
      <w:r>
        <w:rPr>
          <w:rFonts w:asciiTheme="minorHAnsi" w:hAnsiTheme="minorHAnsi"/>
        </w:rPr>
        <w:t>4.</w:t>
      </w:r>
      <w:r>
        <w:rPr>
          <w:rFonts w:asciiTheme="minorHAnsi" w:hAnsiTheme="minorHAnsi"/>
        </w:rPr>
        <w:tab/>
      </w:r>
      <w:r w:rsidR="004613E3" w:rsidRPr="004613E3">
        <w:rPr>
          <w:rFonts w:asciiTheme="minorHAnsi" w:hAnsiTheme="minorHAnsi"/>
        </w:rPr>
        <w:t>directly connected (e.g., using Ethernet, serial, Universal Serial Bus, or wireless including near field</w:t>
      </w:r>
      <w:r>
        <w:rPr>
          <w:rFonts w:asciiTheme="minorHAnsi" w:hAnsiTheme="minorHAnsi"/>
        </w:rPr>
        <w:t xml:space="preserve"> </w:t>
      </w:r>
      <w:r w:rsidR="004613E3" w:rsidRPr="004613E3">
        <w:rPr>
          <w:rFonts w:asciiTheme="minorHAnsi" w:hAnsiTheme="minorHAnsi"/>
        </w:rPr>
        <w:t>or Bluetooth communication) for 30 consecutive calendar days or less to a:</w:t>
      </w:r>
    </w:p>
    <w:p w14:paraId="63EFFBE1" w14:textId="77777777" w:rsidR="004613E3" w:rsidRPr="004613E3" w:rsidRDefault="002B25A5" w:rsidP="002B25A5">
      <w:pPr>
        <w:tabs>
          <w:tab w:val="left" w:pos="1296"/>
        </w:tabs>
        <w:ind w:left="1296" w:hanging="432"/>
        <w:rPr>
          <w:rFonts w:asciiTheme="minorHAnsi" w:hAnsiTheme="minorHAnsi"/>
        </w:rPr>
      </w:pPr>
      <w:r>
        <w:rPr>
          <w:rFonts w:asciiTheme="minorHAnsi" w:hAnsiTheme="minorHAnsi"/>
        </w:rPr>
        <w:t>•</w:t>
      </w:r>
      <w:r>
        <w:rPr>
          <w:rFonts w:asciiTheme="minorHAnsi" w:hAnsiTheme="minorHAnsi"/>
        </w:rPr>
        <w:tab/>
      </w:r>
      <w:r w:rsidR="004613E3" w:rsidRPr="004613E3">
        <w:rPr>
          <w:rFonts w:asciiTheme="minorHAnsi" w:hAnsiTheme="minorHAnsi"/>
        </w:rPr>
        <w:t>BES Cyber Asset,</w:t>
      </w:r>
    </w:p>
    <w:p w14:paraId="089ECCDF" w14:textId="77777777" w:rsidR="004613E3" w:rsidRPr="004613E3" w:rsidRDefault="002B25A5" w:rsidP="002B25A5">
      <w:pPr>
        <w:tabs>
          <w:tab w:val="left" w:pos="1296"/>
        </w:tabs>
        <w:ind w:left="1296" w:hanging="432"/>
        <w:rPr>
          <w:rFonts w:asciiTheme="minorHAnsi" w:hAnsiTheme="minorHAnsi"/>
        </w:rPr>
      </w:pPr>
      <w:r>
        <w:rPr>
          <w:rFonts w:asciiTheme="minorHAnsi" w:hAnsiTheme="minorHAnsi"/>
        </w:rPr>
        <w:t>•</w:t>
      </w:r>
      <w:r>
        <w:rPr>
          <w:rFonts w:asciiTheme="minorHAnsi" w:hAnsiTheme="minorHAnsi"/>
        </w:rPr>
        <w:tab/>
      </w:r>
      <w:r w:rsidR="004613E3" w:rsidRPr="004613E3">
        <w:rPr>
          <w:rFonts w:asciiTheme="minorHAnsi" w:hAnsiTheme="minorHAnsi"/>
        </w:rPr>
        <w:t>network within an Electronic Security Perimeter (ESP) containing high or medium impact BES Cyber</w:t>
      </w:r>
      <w:r>
        <w:rPr>
          <w:rFonts w:asciiTheme="minorHAnsi" w:hAnsiTheme="minorHAnsi"/>
        </w:rPr>
        <w:t xml:space="preserve"> </w:t>
      </w:r>
      <w:r w:rsidR="004613E3" w:rsidRPr="004613E3">
        <w:rPr>
          <w:rFonts w:asciiTheme="minorHAnsi" w:hAnsiTheme="minorHAnsi"/>
        </w:rPr>
        <w:t>Systems, or</w:t>
      </w:r>
    </w:p>
    <w:p w14:paraId="4F262A3A" w14:textId="77777777" w:rsidR="004613E3" w:rsidRPr="004613E3" w:rsidRDefault="002B25A5" w:rsidP="002B25A5">
      <w:pPr>
        <w:tabs>
          <w:tab w:val="left" w:pos="1296"/>
        </w:tabs>
        <w:ind w:left="1296" w:hanging="432"/>
        <w:rPr>
          <w:rFonts w:asciiTheme="minorHAnsi" w:hAnsiTheme="minorHAnsi"/>
        </w:rPr>
      </w:pPr>
      <w:r>
        <w:rPr>
          <w:rFonts w:asciiTheme="minorHAnsi" w:hAnsiTheme="minorHAnsi"/>
        </w:rPr>
        <w:t>•</w:t>
      </w:r>
      <w:r>
        <w:rPr>
          <w:rFonts w:asciiTheme="minorHAnsi" w:hAnsiTheme="minorHAnsi"/>
        </w:rPr>
        <w:tab/>
      </w:r>
      <w:r w:rsidR="004613E3" w:rsidRPr="004613E3">
        <w:rPr>
          <w:rFonts w:asciiTheme="minorHAnsi" w:hAnsiTheme="minorHAnsi"/>
        </w:rPr>
        <w:t>PCA associated with high or medium impact BES Cyber Systems.</w:t>
      </w:r>
    </w:p>
    <w:p w14:paraId="4E99FFBE" w14:textId="14552E2F" w:rsidR="004613E3" w:rsidRPr="006C43BC" w:rsidRDefault="004613E3" w:rsidP="004613E3">
      <w:pPr>
        <w:rPr>
          <w:rFonts w:asciiTheme="minorHAnsi" w:hAnsiTheme="minorHAnsi"/>
        </w:rPr>
      </w:pPr>
      <w:r w:rsidRPr="004613E3">
        <w:rPr>
          <w:rFonts w:asciiTheme="minorHAnsi" w:hAnsiTheme="minorHAnsi"/>
        </w:rPr>
        <w:t>Examples of Transient Cyber Assets include, but are not limited to, Cyber Assets used for data</w:t>
      </w:r>
      <w:r w:rsidR="00A316A2">
        <w:rPr>
          <w:rFonts w:asciiTheme="minorHAnsi" w:hAnsiTheme="minorHAnsi"/>
        </w:rPr>
        <w:t xml:space="preserve"> </w:t>
      </w:r>
      <w:r w:rsidRPr="004613E3">
        <w:rPr>
          <w:rFonts w:asciiTheme="minorHAnsi" w:hAnsiTheme="minorHAnsi"/>
        </w:rPr>
        <w:t>transfer, vulnerability assessment, maintenance, or troubleshooting purposes.</w:t>
      </w:r>
    </w:p>
    <w:p w14:paraId="04F50C0C" w14:textId="77777777" w:rsidR="00024546" w:rsidRDefault="00024546">
      <w:pPr>
        <w:autoSpaceDE/>
        <w:autoSpaceDN/>
        <w:adjustRightInd/>
        <w:rPr>
          <w:rFonts w:asciiTheme="minorHAnsi" w:hAnsiTheme="minorHAnsi"/>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14:shadow w14:blurRad="50800" w14:dist="38100" w14:dir="2700000" w14:sx="100000" w14:sy="100000" w14:kx="0" w14:ky="0" w14:algn="tl">
            <w14:srgbClr w14:val="000000">
              <w14:alpha w14:val="60000"/>
            </w14:srgbClr>
          </w14:shadow>
        </w:rPr>
        <w:br w:type="page"/>
      </w:r>
    </w:p>
    <w:p w14:paraId="47DBCAAD" w14:textId="77777777" w:rsidR="00545032" w:rsidRDefault="00545032" w:rsidP="0044514B">
      <w:pPr>
        <w:spacing w:after="240"/>
        <w:jc w:val="center"/>
        <w:outlineLvl w:val="1"/>
        <w:rPr>
          <w:rFonts w:ascii="Tahoma" w:hAnsi="Tahoma" w:cs="Tahoma"/>
          <w:b/>
          <w:bCs/>
          <w:color w:val="204C82"/>
          <w:sz w:val="28"/>
          <w:szCs w:val="28"/>
        </w:rPr>
      </w:pPr>
      <w:r>
        <w:rPr>
          <w:rFonts w:ascii="Tahoma" w:hAnsi="Tahoma" w:cs="Tahoma"/>
          <w:b/>
          <w:bCs/>
          <w:color w:val="204C82"/>
          <w:sz w:val="28"/>
          <w:szCs w:val="28"/>
        </w:rPr>
        <w:lastRenderedPageBreak/>
        <w:t>Attachment 1</w:t>
      </w:r>
    </w:p>
    <w:p w14:paraId="55FB3007" w14:textId="77777777" w:rsidR="00545032" w:rsidRDefault="00545032" w:rsidP="00545032">
      <w:pPr>
        <w:jc w:val="center"/>
        <w:rPr>
          <w:rFonts w:ascii="Calibri-Bold" w:hAnsi="Calibri-Bold" w:cs="Calibri-Bold"/>
          <w:b/>
          <w:bCs/>
        </w:rPr>
      </w:pPr>
      <w:r>
        <w:rPr>
          <w:rFonts w:ascii="Calibri-Bold" w:hAnsi="Calibri-Bold" w:cs="Calibri-Bold"/>
          <w:b/>
          <w:bCs/>
        </w:rPr>
        <w:t xml:space="preserve">Required Sections for Cyber Security Plan(s) </w:t>
      </w:r>
    </w:p>
    <w:p w14:paraId="206E6CF0" w14:textId="77777777" w:rsidR="00545032" w:rsidRDefault="00545032" w:rsidP="00545032">
      <w:pPr>
        <w:spacing w:after="240"/>
        <w:jc w:val="center"/>
        <w:rPr>
          <w:rFonts w:ascii="Calibri-Bold" w:hAnsi="Calibri-Bold" w:cs="Calibri-Bold"/>
          <w:b/>
          <w:bCs/>
        </w:rPr>
      </w:pPr>
      <w:r>
        <w:rPr>
          <w:rFonts w:ascii="Calibri-Bold" w:hAnsi="Calibri-Bold" w:cs="Calibri-Bold"/>
          <w:b/>
          <w:bCs/>
        </w:rPr>
        <w:t>for Assets Containing Low Impact BES Cyber Systems</w:t>
      </w:r>
    </w:p>
    <w:p w14:paraId="4755F859" w14:textId="77777777" w:rsidR="00545032" w:rsidRPr="00545032" w:rsidRDefault="00545032" w:rsidP="00545032">
      <w:pPr>
        <w:spacing w:after="240"/>
        <w:rPr>
          <w:rFonts w:asciiTheme="minorHAnsi" w:hAnsiTheme="minorHAnsi" w:cs="Calibri"/>
        </w:rPr>
      </w:pPr>
      <w:r w:rsidRPr="00545032">
        <w:rPr>
          <w:rFonts w:asciiTheme="minorHAnsi" w:hAnsiTheme="minorHAnsi" w:cs="Calibri"/>
        </w:rPr>
        <w:t>Responsible Entities shall include each of the sections provided below in the cyber security plan(s) required under Requirement R2.</w:t>
      </w:r>
    </w:p>
    <w:p w14:paraId="48253AE9" w14:textId="77777777" w:rsidR="00545032" w:rsidRPr="00545032" w:rsidRDefault="00545032" w:rsidP="00545032">
      <w:pPr>
        <w:spacing w:after="240"/>
        <w:rPr>
          <w:rFonts w:asciiTheme="minorHAnsi" w:hAnsiTheme="minorHAnsi" w:cs="Calibri"/>
        </w:rPr>
      </w:pPr>
      <w:r w:rsidRPr="00545032">
        <w:rPr>
          <w:rFonts w:asciiTheme="minorHAnsi" w:hAnsiTheme="minorHAnsi" w:cs="Calibri"/>
        </w:rPr>
        <w:t xml:space="preserve">Responsible Entities with multiple-impact BES Cyber Systems ratings can utilize policies, procedures, and processes for their high or medium impact BES Cyber Systems to fulfill the sections for the development of low impact cyber security plan(s). Each Responsible Entity can develop a </w:t>
      </w:r>
      <w:proofErr w:type="spellStart"/>
      <w:r w:rsidRPr="00545032">
        <w:rPr>
          <w:rFonts w:asciiTheme="minorHAnsi" w:hAnsiTheme="minorHAnsi" w:cs="Calibri"/>
        </w:rPr>
        <w:t>cyber security</w:t>
      </w:r>
      <w:proofErr w:type="spellEnd"/>
      <w:r w:rsidRPr="00545032">
        <w:rPr>
          <w:rFonts w:asciiTheme="minorHAnsi" w:hAnsiTheme="minorHAnsi" w:cs="Calibri"/>
        </w:rPr>
        <w:t xml:space="preserve"> plan(s) either by individual asset or groups of assets.</w:t>
      </w:r>
    </w:p>
    <w:p w14:paraId="5751C88C" w14:textId="77777777" w:rsidR="00545032" w:rsidRPr="00545032" w:rsidRDefault="00545032" w:rsidP="00836004">
      <w:pPr>
        <w:tabs>
          <w:tab w:val="left" w:pos="1170"/>
        </w:tabs>
        <w:spacing w:after="240"/>
        <w:ind w:left="1170" w:hanging="1170"/>
        <w:rPr>
          <w:rFonts w:asciiTheme="minorHAnsi" w:hAnsiTheme="minorHAnsi" w:cs="Calibri"/>
        </w:rPr>
      </w:pPr>
      <w:r w:rsidRPr="00545032">
        <w:rPr>
          <w:rFonts w:asciiTheme="minorHAnsi" w:hAnsiTheme="minorHAnsi" w:cs="Calibri-Bold"/>
          <w:b/>
          <w:bCs/>
        </w:rPr>
        <w:t>Section 1.</w:t>
      </w:r>
      <w:r w:rsidR="00836004">
        <w:rPr>
          <w:rFonts w:asciiTheme="minorHAnsi" w:hAnsiTheme="minorHAnsi" w:cs="Calibri-Bold"/>
          <w:b/>
          <w:bCs/>
        </w:rPr>
        <w:tab/>
      </w:r>
      <w:r w:rsidRPr="00545032">
        <w:rPr>
          <w:rFonts w:asciiTheme="minorHAnsi" w:hAnsiTheme="minorHAnsi" w:cs="Calibri"/>
          <w:u w:val="single"/>
        </w:rPr>
        <w:t>Cyber Security Awareness</w:t>
      </w:r>
      <w:r w:rsidRPr="00545032">
        <w:rPr>
          <w:rFonts w:asciiTheme="minorHAnsi" w:hAnsiTheme="minorHAnsi" w:cs="Calibri"/>
        </w:rPr>
        <w:t>: Each Responsible Entity shall reinforce, at least once every 15 calendar months, cyber security practices (which may include associated physical security practices).</w:t>
      </w:r>
    </w:p>
    <w:p w14:paraId="77877CC5" w14:textId="77777777" w:rsidR="00545032" w:rsidRPr="00545032" w:rsidRDefault="00545032" w:rsidP="00836004">
      <w:pPr>
        <w:tabs>
          <w:tab w:val="left" w:pos="1170"/>
        </w:tabs>
        <w:spacing w:after="240"/>
        <w:ind w:left="1170" w:hanging="1170"/>
        <w:rPr>
          <w:rFonts w:asciiTheme="minorHAnsi" w:hAnsiTheme="minorHAnsi" w:cs="Calibri"/>
        </w:rPr>
      </w:pPr>
      <w:r w:rsidRPr="00545032">
        <w:rPr>
          <w:rFonts w:asciiTheme="minorHAnsi" w:hAnsiTheme="minorHAnsi" w:cs="Calibri-Bold"/>
          <w:b/>
          <w:bCs/>
        </w:rPr>
        <w:t>Section 2.</w:t>
      </w:r>
      <w:r w:rsidR="00836004">
        <w:rPr>
          <w:rFonts w:asciiTheme="minorHAnsi" w:hAnsiTheme="minorHAnsi" w:cs="Calibri-Bold"/>
          <w:b/>
          <w:bCs/>
        </w:rPr>
        <w:tab/>
      </w:r>
      <w:r w:rsidRPr="00545032">
        <w:rPr>
          <w:rFonts w:asciiTheme="minorHAnsi" w:hAnsiTheme="minorHAnsi" w:cs="Calibri"/>
          <w:u w:val="single"/>
        </w:rPr>
        <w:t>Physical Security Controls</w:t>
      </w:r>
      <w:r w:rsidRPr="00545032">
        <w:rPr>
          <w:rFonts w:asciiTheme="minorHAnsi" w:hAnsiTheme="minorHAnsi" w:cs="Calibri"/>
        </w:rPr>
        <w:t xml:space="preserve">: Each Responsible Entity shall control physical access, based on need as determined by the Responsible Entity, to (1) the asset or the locations of </w:t>
      </w:r>
      <w:r w:rsidRPr="00545032">
        <w:rPr>
          <w:rFonts w:asciiTheme="minorHAnsi" w:hAnsiTheme="minorHAnsi" w:cs="Calibri"/>
        </w:rPr>
        <w:lastRenderedPageBreak/>
        <w:t>the low impact BES Cyber Systems within the asset, and (2) the Cyber Asset(s), as specified by the Responsible Entity, that provide electronic access control(s) implemented for Section 3.1, if any.</w:t>
      </w:r>
    </w:p>
    <w:p w14:paraId="23CA9092" w14:textId="77777777" w:rsidR="00545032" w:rsidRPr="00545032" w:rsidRDefault="00545032" w:rsidP="00836004">
      <w:pPr>
        <w:tabs>
          <w:tab w:val="left" w:pos="1170"/>
        </w:tabs>
        <w:spacing w:after="120"/>
        <w:ind w:left="1166" w:hanging="1166"/>
        <w:rPr>
          <w:rFonts w:asciiTheme="minorHAnsi" w:hAnsiTheme="minorHAnsi" w:cs="Calibri"/>
        </w:rPr>
      </w:pPr>
      <w:r w:rsidRPr="00545032">
        <w:rPr>
          <w:rFonts w:asciiTheme="minorHAnsi" w:hAnsiTheme="minorHAnsi" w:cs="Calibri-Bold"/>
          <w:b/>
          <w:bCs/>
        </w:rPr>
        <w:t>Section 3.</w:t>
      </w:r>
      <w:r w:rsidR="00836004">
        <w:rPr>
          <w:rFonts w:asciiTheme="minorHAnsi" w:hAnsiTheme="minorHAnsi" w:cs="Calibri-Bold"/>
          <w:b/>
          <w:bCs/>
        </w:rPr>
        <w:tab/>
      </w:r>
      <w:r w:rsidRPr="00545032">
        <w:rPr>
          <w:rFonts w:asciiTheme="minorHAnsi" w:hAnsiTheme="minorHAnsi" w:cs="Calibri"/>
          <w:u w:val="single"/>
        </w:rPr>
        <w:t>Electronic Access Controls</w:t>
      </w:r>
      <w:r w:rsidRPr="00545032">
        <w:rPr>
          <w:rFonts w:asciiTheme="minorHAnsi" w:hAnsiTheme="minorHAnsi" w:cs="Calibri"/>
        </w:rPr>
        <w:t>: For each asset containing low impact BES Cyber System(s) identified pursuant to CIP-002, the Responsible Entity shall implement electronic access controls to:</w:t>
      </w:r>
    </w:p>
    <w:p w14:paraId="2D190662" w14:textId="77777777" w:rsidR="00545032" w:rsidRPr="00545032" w:rsidRDefault="00545032" w:rsidP="00836004">
      <w:pPr>
        <w:tabs>
          <w:tab w:val="left" w:pos="1620"/>
        </w:tabs>
        <w:spacing w:after="120"/>
        <w:ind w:left="1620" w:hanging="454"/>
        <w:rPr>
          <w:rFonts w:asciiTheme="minorHAnsi" w:hAnsiTheme="minorHAnsi" w:cs="Calibri"/>
        </w:rPr>
      </w:pPr>
      <w:r w:rsidRPr="00545032">
        <w:rPr>
          <w:rFonts w:asciiTheme="minorHAnsi" w:hAnsiTheme="minorHAnsi" w:cs="Calibri-Bold"/>
          <w:b/>
          <w:bCs/>
        </w:rPr>
        <w:t>3.1</w:t>
      </w:r>
      <w:r w:rsidR="00836004">
        <w:rPr>
          <w:rFonts w:asciiTheme="minorHAnsi" w:hAnsiTheme="minorHAnsi" w:cs="Calibri-Bold"/>
          <w:b/>
          <w:bCs/>
        </w:rPr>
        <w:tab/>
      </w:r>
      <w:r w:rsidRPr="00545032">
        <w:rPr>
          <w:rFonts w:asciiTheme="minorHAnsi" w:hAnsiTheme="minorHAnsi" w:cs="Calibri"/>
        </w:rPr>
        <w:t>Permit only necessary inbound and outbound electronic access as determined by the Responsible Entity for any communications that are:</w:t>
      </w:r>
    </w:p>
    <w:p w14:paraId="3416B32C" w14:textId="77777777" w:rsidR="00545032" w:rsidRPr="00545032" w:rsidRDefault="00836004" w:rsidP="00836004">
      <w:pPr>
        <w:tabs>
          <w:tab w:val="left" w:pos="1980"/>
        </w:tabs>
        <w:spacing w:after="120"/>
        <w:ind w:left="1980" w:hanging="360"/>
        <w:rPr>
          <w:rFonts w:asciiTheme="minorHAnsi" w:hAnsiTheme="minorHAnsi" w:cs="Calibri"/>
        </w:rPr>
      </w:pPr>
      <w:r>
        <w:rPr>
          <w:rFonts w:asciiTheme="minorHAnsi" w:hAnsiTheme="minorHAnsi" w:cs="Calibri"/>
        </w:rPr>
        <w:t>i.</w:t>
      </w:r>
      <w:r>
        <w:rPr>
          <w:rFonts w:asciiTheme="minorHAnsi" w:hAnsiTheme="minorHAnsi" w:cs="Calibri"/>
        </w:rPr>
        <w:tab/>
      </w:r>
      <w:r w:rsidR="00545032" w:rsidRPr="00545032">
        <w:rPr>
          <w:rFonts w:asciiTheme="minorHAnsi" w:hAnsiTheme="minorHAnsi" w:cs="Calibri"/>
        </w:rPr>
        <w:t>between a low impact BES Cyber System(s) and a Cyber Asset(s) outside the asset containing low impact BES Cyber System(s);</w:t>
      </w:r>
    </w:p>
    <w:p w14:paraId="65E46318" w14:textId="77777777" w:rsidR="00545032" w:rsidRPr="00545032" w:rsidRDefault="00836004" w:rsidP="00836004">
      <w:pPr>
        <w:tabs>
          <w:tab w:val="left" w:pos="1980"/>
        </w:tabs>
        <w:spacing w:after="120"/>
        <w:ind w:left="1980" w:hanging="360"/>
        <w:rPr>
          <w:rFonts w:asciiTheme="minorHAnsi" w:hAnsiTheme="minorHAnsi" w:cs="Calibri"/>
        </w:rPr>
      </w:pPr>
      <w:r>
        <w:rPr>
          <w:rFonts w:asciiTheme="minorHAnsi" w:hAnsiTheme="minorHAnsi" w:cs="Calibri"/>
        </w:rPr>
        <w:t>ii.</w:t>
      </w:r>
      <w:r>
        <w:rPr>
          <w:rFonts w:asciiTheme="minorHAnsi" w:hAnsiTheme="minorHAnsi" w:cs="Calibri"/>
        </w:rPr>
        <w:tab/>
      </w:r>
      <w:r w:rsidR="00545032" w:rsidRPr="00545032">
        <w:rPr>
          <w:rFonts w:asciiTheme="minorHAnsi" w:hAnsiTheme="minorHAnsi" w:cs="Calibri"/>
        </w:rPr>
        <w:t>using a routable protocol when entering or leaving the asset containing the low impact BES Cyber System(s); and</w:t>
      </w:r>
    </w:p>
    <w:p w14:paraId="05BA6DD5" w14:textId="77777777" w:rsidR="00545032" w:rsidRPr="00545032" w:rsidRDefault="00836004" w:rsidP="00836004">
      <w:pPr>
        <w:tabs>
          <w:tab w:val="left" w:pos="1980"/>
        </w:tabs>
        <w:spacing w:after="120"/>
        <w:ind w:left="1980" w:hanging="360"/>
        <w:rPr>
          <w:rFonts w:asciiTheme="minorHAnsi" w:hAnsiTheme="minorHAnsi" w:cs="Calibri"/>
        </w:rPr>
      </w:pPr>
      <w:r>
        <w:rPr>
          <w:rFonts w:asciiTheme="minorHAnsi" w:hAnsiTheme="minorHAnsi" w:cs="Calibri"/>
        </w:rPr>
        <w:t>iii.</w:t>
      </w:r>
      <w:r>
        <w:rPr>
          <w:rFonts w:asciiTheme="minorHAnsi" w:hAnsiTheme="minorHAnsi" w:cs="Calibri"/>
        </w:rPr>
        <w:tab/>
      </w:r>
      <w:r w:rsidR="00545032" w:rsidRPr="00545032">
        <w:rPr>
          <w:rFonts w:asciiTheme="minorHAnsi" w:hAnsiTheme="minorHAnsi" w:cs="Calibri"/>
        </w:rPr>
        <w:t xml:space="preserve">not used for time-sensitive protection or control functions between intelligent electronic devices </w:t>
      </w:r>
      <w:r w:rsidR="00545032" w:rsidRPr="00545032">
        <w:rPr>
          <w:rFonts w:asciiTheme="minorHAnsi" w:hAnsiTheme="minorHAnsi" w:cs="Calibri"/>
        </w:rPr>
        <w:lastRenderedPageBreak/>
        <w:t>(e.g., communications using protocol IEC TR-61850-90-5 R-GOOSE).</w:t>
      </w:r>
    </w:p>
    <w:p w14:paraId="5C143D40" w14:textId="77777777" w:rsidR="00545032" w:rsidRPr="00545032" w:rsidRDefault="00545032" w:rsidP="00836004">
      <w:pPr>
        <w:tabs>
          <w:tab w:val="left" w:pos="1620"/>
        </w:tabs>
        <w:spacing w:after="240"/>
        <w:ind w:left="1620" w:hanging="454"/>
        <w:rPr>
          <w:rFonts w:asciiTheme="minorHAnsi" w:hAnsiTheme="minorHAnsi" w:cs="Calibri"/>
        </w:rPr>
      </w:pPr>
      <w:r w:rsidRPr="00545032">
        <w:rPr>
          <w:rFonts w:asciiTheme="minorHAnsi" w:hAnsiTheme="minorHAnsi" w:cs="Calibri-Bold"/>
          <w:b/>
          <w:bCs/>
        </w:rPr>
        <w:t>3.2</w:t>
      </w:r>
      <w:r w:rsidR="00836004">
        <w:rPr>
          <w:rFonts w:asciiTheme="minorHAnsi" w:hAnsiTheme="minorHAnsi" w:cs="Calibri-Bold"/>
          <w:b/>
          <w:bCs/>
        </w:rPr>
        <w:tab/>
      </w:r>
      <w:r w:rsidRPr="00545032">
        <w:rPr>
          <w:rFonts w:asciiTheme="minorHAnsi" w:hAnsiTheme="minorHAnsi" w:cs="Calibri"/>
        </w:rPr>
        <w:t>Authenticate all Dial-up Connectivity, if any, that provides access to low impact BES Cyber System(s), per Cyber Asset capability.</w:t>
      </w:r>
    </w:p>
    <w:p w14:paraId="0F7E94EC" w14:textId="77777777" w:rsidR="00545032" w:rsidRPr="00545032" w:rsidRDefault="00545032" w:rsidP="00836004">
      <w:pPr>
        <w:tabs>
          <w:tab w:val="left" w:pos="1170"/>
        </w:tabs>
        <w:spacing w:after="120"/>
        <w:ind w:left="1170" w:hanging="1170"/>
        <w:rPr>
          <w:rFonts w:asciiTheme="minorHAnsi" w:hAnsiTheme="minorHAnsi" w:cs="Calibri"/>
        </w:rPr>
      </w:pPr>
      <w:r w:rsidRPr="00545032">
        <w:rPr>
          <w:rFonts w:asciiTheme="minorHAnsi" w:hAnsiTheme="minorHAnsi" w:cs="Calibri-Bold"/>
          <w:b/>
          <w:bCs/>
        </w:rPr>
        <w:t>Section 4.</w:t>
      </w:r>
      <w:r w:rsidR="00836004">
        <w:rPr>
          <w:rFonts w:asciiTheme="minorHAnsi" w:hAnsiTheme="minorHAnsi" w:cs="Calibri-Bold"/>
          <w:b/>
          <w:bCs/>
        </w:rPr>
        <w:tab/>
      </w:r>
      <w:r w:rsidRPr="00545032">
        <w:rPr>
          <w:rFonts w:asciiTheme="minorHAnsi" w:hAnsiTheme="minorHAnsi" w:cs="Calibri"/>
          <w:u w:val="single"/>
        </w:rPr>
        <w:t>Cyber Security Incident Response</w:t>
      </w:r>
      <w:r w:rsidRPr="00545032">
        <w:rPr>
          <w:rFonts w:asciiTheme="minorHAnsi" w:hAnsiTheme="minorHAnsi" w:cs="Calibri"/>
        </w:rPr>
        <w:t>: Each Responsible Entity shall have one or more Cyber Security Incident response plan(s), either by asset or group of assets, which shall include:</w:t>
      </w:r>
    </w:p>
    <w:p w14:paraId="0623DEF4" w14:textId="77777777" w:rsidR="00545032" w:rsidRPr="00545032" w:rsidRDefault="00545032" w:rsidP="00836004">
      <w:pPr>
        <w:tabs>
          <w:tab w:val="left" w:pos="1620"/>
        </w:tabs>
        <w:spacing w:after="120"/>
        <w:ind w:left="1620" w:hanging="454"/>
        <w:rPr>
          <w:rFonts w:asciiTheme="minorHAnsi" w:hAnsiTheme="minorHAnsi" w:cs="Calibri"/>
        </w:rPr>
      </w:pPr>
      <w:r w:rsidRPr="00545032">
        <w:rPr>
          <w:rFonts w:asciiTheme="minorHAnsi" w:hAnsiTheme="minorHAnsi" w:cs="Calibri-Bold"/>
          <w:b/>
          <w:bCs/>
        </w:rPr>
        <w:t>4.1</w:t>
      </w:r>
      <w:r w:rsidR="00836004">
        <w:rPr>
          <w:rFonts w:asciiTheme="minorHAnsi" w:hAnsiTheme="minorHAnsi" w:cs="Calibri-Bold"/>
          <w:b/>
          <w:bCs/>
        </w:rPr>
        <w:tab/>
      </w:r>
      <w:r w:rsidRPr="00545032">
        <w:rPr>
          <w:rFonts w:asciiTheme="minorHAnsi" w:hAnsiTheme="minorHAnsi" w:cs="Calibri"/>
        </w:rPr>
        <w:t>Identification, classification, and response to Cyber Security Incidents;</w:t>
      </w:r>
    </w:p>
    <w:p w14:paraId="292CF97A" w14:textId="77777777" w:rsidR="00545032" w:rsidRPr="00545032" w:rsidRDefault="00545032" w:rsidP="00836004">
      <w:pPr>
        <w:tabs>
          <w:tab w:val="left" w:pos="1620"/>
        </w:tabs>
        <w:spacing w:after="120"/>
        <w:ind w:left="1620" w:hanging="454"/>
        <w:rPr>
          <w:rFonts w:asciiTheme="minorHAnsi" w:hAnsiTheme="minorHAnsi" w:cs="Calibri"/>
        </w:rPr>
      </w:pPr>
      <w:r w:rsidRPr="00545032">
        <w:rPr>
          <w:rFonts w:asciiTheme="minorHAnsi" w:hAnsiTheme="minorHAnsi" w:cs="Calibri-Bold"/>
          <w:b/>
          <w:bCs/>
        </w:rPr>
        <w:t>4.2</w:t>
      </w:r>
      <w:r w:rsidR="00836004">
        <w:rPr>
          <w:rFonts w:asciiTheme="minorHAnsi" w:hAnsiTheme="minorHAnsi" w:cs="Calibri-Bold"/>
          <w:b/>
          <w:bCs/>
        </w:rPr>
        <w:tab/>
      </w:r>
      <w:r w:rsidRPr="00545032">
        <w:rPr>
          <w:rFonts w:asciiTheme="minorHAnsi" w:hAnsiTheme="minorHAnsi" w:cs="Calibri"/>
        </w:rPr>
        <w:t>Determination of whether an identified Cyber Security Incident is a Reportable Cyber Security Incident and subsequent notification to the Electricity Information Sharing and Analysis Center (E-ISAC), unless prohibited by law;</w:t>
      </w:r>
    </w:p>
    <w:p w14:paraId="3D6B980F" w14:textId="77777777" w:rsidR="00545032" w:rsidRPr="00545032" w:rsidRDefault="00545032" w:rsidP="00836004">
      <w:pPr>
        <w:tabs>
          <w:tab w:val="left" w:pos="1620"/>
        </w:tabs>
        <w:spacing w:after="120"/>
        <w:ind w:left="1620" w:hanging="454"/>
        <w:rPr>
          <w:rFonts w:asciiTheme="minorHAnsi" w:hAnsiTheme="minorHAnsi" w:cs="Calibri"/>
        </w:rPr>
      </w:pPr>
      <w:r w:rsidRPr="00545032">
        <w:rPr>
          <w:rFonts w:asciiTheme="minorHAnsi" w:hAnsiTheme="minorHAnsi" w:cs="Calibri-Bold"/>
          <w:b/>
          <w:bCs/>
        </w:rPr>
        <w:t>4.3</w:t>
      </w:r>
      <w:r w:rsidR="00836004">
        <w:rPr>
          <w:rFonts w:asciiTheme="minorHAnsi" w:hAnsiTheme="minorHAnsi" w:cs="Calibri-Bold"/>
          <w:b/>
          <w:bCs/>
        </w:rPr>
        <w:tab/>
      </w:r>
      <w:r w:rsidRPr="00545032">
        <w:rPr>
          <w:rFonts w:asciiTheme="minorHAnsi" w:hAnsiTheme="minorHAnsi" w:cs="Calibri"/>
        </w:rPr>
        <w:t>Identification of the roles and responsibilities for Cyber Security Incident response by groups or individuals;</w:t>
      </w:r>
    </w:p>
    <w:p w14:paraId="63B55003" w14:textId="77777777" w:rsidR="00545032" w:rsidRPr="00545032" w:rsidRDefault="00545032" w:rsidP="00836004">
      <w:pPr>
        <w:tabs>
          <w:tab w:val="left" w:pos="1620"/>
        </w:tabs>
        <w:spacing w:after="120"/>
        <w:ind w:left="1620" w:hanging="454"/>
        <w:rPr>
          <w:rFonts w:asciiTheme="minorHAnsi" w:hAnsiTheme="minorHAnsi" w:cs="Calibri"/>
        </w:rPr>
      </w:pPr>
      <w:r w:rsidRPr="00545032">
        <w:rPr>
          <w:rFonts w:asciiTheme="minorHAnsi" w:hAnsiTheme="minorHAnsi" w:cs="Calibri-Bold"/>
          <w:b/>
          <w:bCs/>
        </w:rPr>
        <w:t>4.4</w:t>
      </w:r>
      <w:r w:rsidR="00836004">
        <w:rPr>
          <w:rFonts w:asciiTheme="minorHAnsi" w:hAnsiTheme="minorHAnsi" w:cs="Calibri-Bold"/>
          <w:b/>
          <w:bCs/>
        </w:rPr>
        <w:tab/>
      </w:r>
      <w:r w:rsidRPr="00545032">
        <w:rPr>
          <w:rFonts w:asciiTheme="minorHAnsi" w:hAnsiTheme="minorHAnsi" w:cs="Calibri"/>
        </w:rPr>
        <w:t>Incident handling for Cyber Security Incidents;</w:t>
      </w:r>
    </w:p>
    <w:p w14:paraId="3DCB77C1" w14:textId="77777777" w:rsidR="00545032" w:rsidRPr="00545032" w:rsidRDefault="00545032" w:rsidP="00836004">
      <w:pPr>
        <w:tabs>
          <w:tab w:val="left" w:pos="1620"/>
        </w:tabs>
        <w:spacing w:after="120"/>
        <w:ind w:left="1620" w:hanging="454"/>
        <w:rPr>
          <w:rFonts w:asciiTheme="minorHAnsi" w:hAnsiTheme="minorHAnsi" w:cs="Calibri"/>
        </w:rPr>
      </w:pPr>
      <w:r w:rsidRPr="00545032">
        <w:rPr>
          <w:rFonts w:asciiTheme="minorHAnsi" w:hAnsiTheme="minorHAnsi" w:cs="Calibri-Bold"/>
          <w:b/>
          <w:bCs/>
        </w:rPr>
        <w:lastRenderedPageBreak/>
        <w:t>4.5</w:t>
      </w:r>
      <w:r w:rsidR="00836004">
        <w:rPr>
          <w:rFonts w:asciiTheme="minorHAnsi" w:hAnsiTheme="minorHAnsi" w:cs="Calibri-Bold"/>
          <w:b/>
          <w:bCs/>
        </w:rPr>
        <w:tab/>
      </w:r>
      <w:r w:rsidRPr="00545032">
        <w:rPr>
          <w:rFonts w:asciiTheme="minorHAnsi" w:hAnsiTheme="minorHAnsi" w:cs="Calibri"/>
        </w:rPr>
        <w:t>Testing the Cyber Security Incident response plan(s) at least once every 36 calendar months by: (1) responding to an actual Reportable Cyber Security Incident; (2) using a drill or tabletop exercise of a Reportable Cyber Security Incident; or (3) using an operational exercise of a Reportable Cyber Security Incident; and</w:t>
      </w:r>
    </w:p>
    <w:p w14:paraId="41BDF9D6" w14:textId="77777777" w:rsidR="00545032" w:rsidRPr="00545032" w:rsidRDefault="00545032" w:rsidP="00836004">
      <w:pPr>
        <w:tabs>
          <w:tab w:val="left" w:pos="1620"/>
        </w:tabs>
        <w:spacing w:after="240"/>
        <w:ind w:left="1620" w:hanging="454"/>
        <w:rPr>
          <w:rFonts w:asciiTheme="minorHAnsi" w:hAnsiTheme="minorHAnsi" w:cs="Calibri"/>
        </w:rPr>
      </w:pPr>
      <w:r w:rsidRPr="00545032">
        <w:rPr>
          <w:rFonts w:asciiTheme="minorHAnsi" w:hAnsiTheme="minorHAnsi" w:cs="Calibri-Bold"/>
          <w:b/>
          <w:bCs/>
        </w:rPr>
        <w:t>4.6</w:t>
      </w:r>
      <w:r w:rsidR="00836004">
        <w:rPr>
          <w:rFonts w:asciiTheme="minorHAnsi" w:hAnsiTheme="minorHAnsi" w:cs="Calibri-Bold"/>
          <w:b/>
          <w:bCs/>
        </w:rPr>
        <w:tab/>
      </w:r>
      <w:r w:rsidRPr="00545032">
        <w:rPr>
          <w:rFonts w:asciiTheme="minorHAnsi" w:hAnsiTheme="minorHAnsi" w:cs="Calibri"/>
        </w:rPr>
        <w:t>Updating the Cyber Security Incident response plan(s), if needed, within 180 calendar days after completion of a Cyber Security Incident response plan(s) test or actual Reportable Cyber Security Incident.</w:t>
      </w:r>
    </w:p>
    <w:p w14:paraId="30264E9A" w14:textId="77777777" w:rsidR="00545032" w:rsidRPr="00545032" w:rsidRDefault="00545032" w:rsidP="00332EC8">
      <w:pPr>
        <w:tabs>
          <w:tab w:val="left" w:pos="1170"/>
        </w:tabs>
        <w:spacing w:after="120"/>
        <w:ind w:left="1170" w:hanging="1170"/>
        <w:rPr>
          <w:rFonts w:asciiTheme="minorHAnsi" w:hAnsiTheme="minorHAnsi" w:cs="Calibri"/>
        </w:rPr>
      </w:pPr>
      <w:r w:rsidRPr="00545032">
        <w:rPr>
          <w:rFonts w:asciiTheme="minorHAnsi" w:hAnsiTheme="minorHAnsi" w:cs="Calibri-Bold"/>
          <w:b/>
          <w:bCs/>
        </w:rPr>
        <w:t>Section 5.</w:t>
      </w:r>
      <w:r w:rsidR="00836004">
        <w:rPr>
          <w:rFonts w:asciiTheme="minorHAnsi" w:hAnsiTheme="minorHAnsi" w:cs="Calibri-Bold"/>
          <w:b/>
          <w:bCs/>
        </w:rPr>
        <w:tab/>
      </w:r>
      <w:r w:rsidRPr="00BC153E">
        <w:rPr>
          <w:rFonts w:asciiTheme="minorHAnsi" w:hAnsiTheme="minorHAnsi" w:cs="Calibri"/>
          <w:u w:val="single"/>
        </w:rPr>
        <w:t>Transient Cyber Asset and Removable Media Malicious Code Risk Mitigation</w:t>
      </w:r>
      <w:r w:rsidRPr="00545032">
        <w:rPr>
          <w:rFonts w:asciiTheme="minorHAnsi" w:hAnsiTheme="minorHAnsi" w:cs="Calibri"/>
        </w:rPr>
        <w:t>: Each Responsible Entity shall implement, except under CIP Exceptional Circumstances, one or more plan(s) to achieve the objective of mitigating the risk of the introduction of malicious code to low impact BES Cyber Systems through the use of Transient Cyber Assets or Removable Media. The plan(s) shall include:</w:t>
      </w:r>
    </w:p>
    <w:p w14:paraId="48A224D7" w14:textId="77777777" w:rsidR="00545032" w:rsidRPr="00545032" w:rsidRDefault="00545032" w:rsidP="00BC153E">
      <w:pPr>
        <w:tabs>
          <w:tab w:val="left" w:pos="1620"/>
        </w:tabs>
        <w:spacing w:after="120"/>
        <w:ind w:left="1620" w:hanging="454"/>
        <w:rPr>
          <w:rFonts w:asciiTheme="minorHAnsi" w:hAnsiTheme="minorHAnsi" w:cs="Calibri"/>
        </w:rPr>
      </w:pPr>
      <w:r w:rsidRPr="00545032">
        <w:rPr>
          <w:rFonts w:asciiTheme="minorHAnsi" w:hAnsiTheme="minorHAnsi" w:cs="Calibri-Bold"/>
          <w:b/>
          <w:bCs/>
        </w:rPr>
        <w:t>5.1</w:t>
      </w:r>
      <w:r w:rsidR="00836004">
        <w:rPr>
          <w:rFonts w:asciiTheme="minorHAnsi" w:hAnsiTheme="minorHAnsi" w:cs="Calibri-Bold"/>
          <w:b/>
          <w:bCs/>
        </w:rPr>
        <w:tab/>
      </w:r>
      <w:r w:rsidRPr="00545032">
        <w:rPr>
          <w:rFonts w:asciiTheme="minorHAnsi" w:hAnsiTheme="minorHAnsi" w:cs="Calibri"/>
        </w:rPr>
        <w:t>For Transient Cyber Asset(s) managed by the Responsible Entity, if any, the use of one or a combination of the following in an ongoing or on-demand manner (per Transient Cyber Asset capability):</w:t>
      </w:r>
    </w:p>
    <w:p w14:paraId="0F6C1D1B" w14:textId="77777777" w:rsidR="00545032" w:rsidRPr="00545032" w:rsidRDefault="00545032" w:rsidP="00BC153E">
      <w:pPr>
        <w:tabs>
          <w:tab w:val="left" w:pos="1890"/>
        </w:tabs>
        <w:ind w:left="1890" w:hanging="263"/>
        <w:rPr>
          <w:rFonts w:asciiTheme="minorHAnsi" w:hAnsiTheme="minorHAnsi" w:cs="Calibri"/>
        </w:rPr>
      </w:pPr>
      <w:r w:rsidRPr="00545032">
        <w:rPr>
          <w:rFonts w:asciiTheme="minorHAnsi" w:hAnsiTheme="minorHAnsi" w:cs="SymbolMT"/>
        </w:rPr>
        <w:lastRenderedPageBreak/>
        <w:t>•</w:t>
      </w:r>
      <w:r w:rsidR="00836004">
        <w:rPr>
          <w:rFonts w:asciiTheme="minorHAnsi" w:hAnsiTheme="minorHAnsi" w:cs="SymbolMT"/>
        </w:rPr>
        <w:tab/>
      </w:r>
      <w:r w:rsidRPr="00545032">
        <w:rPr>
          <w:rFonts w:asciiTheme="minorHAnsi" w:hAnsiTheme="minorHAnsi" w:cs="Calibri"/>
        </w:rPr>
        <w:t>Antivirus software, including manual or managed updates of signatures or patterns;</w:t>
      </w:r>
    </w:p>
    <w:p w14:paraId="41A555D9" w14:textId="77777777" w:rsidR="00545032" w:rsidRPr="00545032" w:rsidRDefault="00836004" w:rsidP="00BC153E">
      <w:pPr>
        <w:tabs>
          <w:tab w:val="left" w:pos="1890"/>
        </w:tabs>
        <w:ind w:left="1890" w:hanging="263"/>
        <w:rPr>
          <w:rFonts w:asciiTheme="minorHAnsi" w:hAnsiTheme="minorHAnsi" w:cs="Calibri"/>
        </w:rPr>
      </w:pPr>
      <w:r>
        <w:rPr>
          <w:rFonts w:asciiTheme="minorHAnsi" w:hAnsiTheme="minorHAnsi" w:cs="SymbolMT"/>
        </w:rPr>
        <w:t>•</w:t>
      </w:r>
      <w:r>
        <w:rPr>
          <w:rFonts w:asciiTheme="minorHAnsi" w:hAnsiTheme="minorHAnsi" w:cs="SymbolMT"/>
        </w:rPr>
        <w:tab/>
      </w:r>
      <w:r w:rsidR="00545032" w:rsidRPr="00545032">
        <w:rPr>
          <w:rFonts w:asciiTheme="minorHAnsi" w:hAnsiTheme="minorHAnsi" w:cs="Calibri"/>
        </w:rPr>
        <w:t>Application whitelisting; or</w:t>
      </w:r>
    </w:p>
    <w:p w14:paraId="7EDB32C8" w14:textId="77777777" w:rsidR="00545032" w:rsidRPr="00545032" w:rsidRDefault="00836004" w:rsidP="00BC153E">
      <w:pPr>
        <w:tabs>
          <w:tab w:val="left" w:pos="1890"/>
        </w:tabs>
        <w:spacing w:after="120"/>
        <w:ind w:left="1890" w:hanging="263"/>
        <w:rPr>
          <w:rFonts w:asciiTheme="minorHAnsi" w:hAnsiTheme="minorHAnsi" w:cs="Calibri"/>
        </w:rPr>
      </w:pPr>
      <w:r>
        <w:rPr>
          <w:rFonts w:asciiTheme="minorHAnsi" w:hAnsiTheme="minorHAnsi" w:cs="SymbolMT"/>
        </w:rPr>
        <w:t>•</w:t>
      </w:r>
      <w:r>
        <w:rPr>
          <w:rFonts w:asciiTheme="minorHAnsi" w:hAnsiTheme="minorHAnsi" w:cs="SymbolMT"/>
        </w:rPr>
        <w:tab/>
      </w:r>
      <w:r w:rsidR="00545032" w:rsidRPr="00545032">
        <w:rPr>
          <w:rFonts w:asciiTheme="minorHAnsi" w:hAnsiTheme="minorHAnsi" w:cs="Calibri"/>
        </w:rPr>
        <w:t>Other method(s) to mitigate the introduction of malicious code.</w:t>
      </w:r>
    </w:p>
    <w:p w14:paraId="391019CD" w14:textId="77777777" w:rsidR="00183427" w:rsidRDefault="00545032" w:rsidP="00BC153E">
      <w:pPr>
        <w:tabs>
          <w:tab w:val="left" w:pos="1620"/>
        </w:tabs>
        <w:spacing w:after="120"/>
        <w:ind w:left="1620" w:hanging="450"/>
        <w:rPr>
          <w:rFonts w:asciiTheme="minorHAnsi" w:hAnsiTheme="minorHAnsi" w:cs="Calibri"/>
        </w:rPr>
      </w:pPr>
      <w:r w:rsidRPr="00545032">
        <w:rPr>
          <w:rFonts w:asciiTheme="minorHAnsi" w:hAnsiTheme="minorHAnsi" w:cs="Calibri-Bold"/>
          <w:b/>
          <w:bCs/>
        </w:rPr>
        <w:t>5.2</w:t>
      </w:r>
      <w:r w:rsidR="00836004">
        <w:rPr>
          <w:rFonts w:asciiTheme="minorHAnsi" w:hAnsiTheme="minorHAnsi" w:cs="Calibri-Bold"/>
          <w:b/>
          <w:bCs/>
        </w:rPr>
        <w:tab/>
      </w:r>
      <w:r w:rsidRPr="00545032">
        <w:rPr>
          <w:rFonts w:asciiTheme="minorHAnsi" w:hAnsiTheme="minorHAnsi" w:cs="Calibri"/>
        </w:rPr>
        <w:t>For Transient Cyber Asset(s) managed by a party other than the Responsible Entity, if any</w:t>
      </w:r>
      <w:r w:rsidR="00183427">
        <w:rPr>
          <w:rFonts w:asciiTheme="minorHAnsi" w:hAnsiTheme="minorHAnsi" w:cs="Calibri"/>
        </w:rPr>
        <w:t>:</w:t>
      </w:r>
    </w:p>
    <w:p w14:paraId="3A381167" w14:textId="5B79C422" w:rsidR="00545032" w:rsidRPr="00545032" w:rsidRDefault="00183427" w:rsidP="00183427">
      <w:pPr>
        <w:tabs>
          <w:tab w:val="left" w:pos="2430"/>
        </w:tabs>
        <w:spacing w:after="120"/>
        <w:ind w:left="2430" w:hanging="720"/>
        <w:rPr>
          <w:rFonts w:asciiTheme="minorHAnsi" w:hAnsiTheme="minorHAnsi" w:cs="Calibri"/>
        </w:rPr>
      </w:pPr>
      <w:r w:rsidRPr="007D3611">
        <w:rPr>
          <w:rFonts w:asciiTheme="minorHAnsi" w:hAnsiTheme="minorHAnsi" w:cs="Calibri-Bold"/>
          <w:b/>
          <w:bCs/>
        </w:rPr>
        <w:t>5</w:t>
      </w:r>
      <w:r w:rsidRPr="007D3611">
        <w:rPr>
          <w:rFonts w:asciiTheme="minorHAnsi" w:hAnsiTheme="minorHAnsi" w:cs="Calibri"/>
          <w:b/>
        </w:rPr>
        <w:t>.2.1</w:t>
      </w:r>
      <w:r>
        <w:rPr>
          <w:rFonts w:asciiTheme="minorHAnsi" w:hAnsiTheme="minorHAnsi" w:cs="Calibri"/>
        </w:rPr>
        <w:tab/>
      </w:r>
      <w:r w:rsidR="007D3611">
        <w:rPr>
          <w:rFonts w:asciiTheme="minorHAnsi" w:hAnsiTheme="minorHAnsi" w:cs="Calibri"/>
        </w:rPr>
        <w:t>Use</w:t>
      </w:r>
      <w:r w:rsidR="00545032" w:rsidRPr="00545032">
        <w:rPr>
          <w:rFonts w:asciiTheme="minorHAnsi" w:hAnsiTheme="minorHAnsi" w:cs="Calibri"/>
        </w:rPr>
        <w:t xml:space="preserve"> one or a combination of the following prior to connecting the Transient Cyber Asset to a low impact BES Cyber System (per Transient Cyber Asset capability):</w:t>
      </w:r>
    </w:p>
    <w:p w14:paraId="140061E1" w14:textId="77777777" w:rsidR="00545032" w:rsidRPr="00545032" w:rsidRDefault="00836004" w:rsidP="007D3611">
      <w:pPr>
        <w:tabs>
          <w:tab w:val="left" w:pos="2880"/>
        </w:tabs>
        <w:ind w:left="2880" w:hanging="360"/>
        <w:rPr>
          <w:rFonts w:asciiTheme="minorHAnsi" w:hAnsiTheme="minorHAnsi" w:cs="Calibri"/>
        </w:rPr>
      </w:pPr>
      <w:r>
        <w:rPr>
          <w:rFonts w:asciiTheme="minorHAnsi" w:hAnsiTheme="minorHAnsi" w:cs="SymbolMT"/>
        </w:rPr>
        <w:t>•</w:t>
      </w:r>
      <w:r>
        <w:rPr>
          <w:rFonts w:asciiTheme="minorHAnsi" w:hAnsiTheme="minorHAnsi" w:cs="SymbolMT"/>
        </w:rPr>
        <w:tab/>
      </w:r>
      <w:r w:rsidR="00545032" w:rsidRPr="00545032">
        <w:rPr>
          <w:rFonts w:asciiTheme="minorHAnsi" w:hAnsiTheme="minorHAnsi" w:cs="Calibri"/>
        </w:rPr>
        <w:t>Review of antivirus update level;</w:t>
      </w:r>
    </w:p>
    <w:p w14:paraId="6DB7B6D3" w14:textId="77777777" w:rsidR="00545032" w:rsidRPr="00545032" w:rsidRDefault="00836004" w:rsidP="007D3611">
      <w:pPr>
        <w:tabs>
          <w:tab w:val="left" w:pos="2880"/>
        </w:tabs>
        <w:ind w:left="2880" w:hanging="360"/>
        <w:rPr>
          <w:rFonts w:asciiTheme="minorHAnsi" w:hAnsiTheme="minorHAnsi" w:cs="Calibri"/>
        </w:rPr>
      </w:pPr>
      <w:r>
        <w:rPr>
          <w:rFonts w:asciiTheme="minorHAnsi" w:hAnsiTheme="minorHAnsi" w:cs="SymbolMT"/>
        </w:rPr>
        <w:t>•</w:t>
      </w:r>
      <w:r>
        <w:rPr>
          <w:rFonts w:asciiTheme="minorHAnsi" w:hAnsiTheme="minorHAnsi" w:cs="SymbolMT"/>
        </w:rPr>
        <w:tab/>
      </w:r>
      <w:r w:rsidR="00545032" w:rsidRPr="00545032">
        <w:rPr>
          <w:rFonts w:asciiTheme="minorHAnsi" w:hAnsiTheme="minorHAnsi" w:cs="Calibri"/>
        </w:rPr>
        <w:t>Review of antivirus update process used by the party;</w:t>
      </w:r>
    </w:p>
    <w:p w14:paraId="3BED9E6F" w14:textId="77777777" w:rsidR="00545032" w:rsidRPr="00545032" w:rsidRDefault="00836004" w:rsidP="007D3611">
      <w:pPr>
        <w:tabs>
          <w:tab w:val="left" w:pos="2880"/>
        </w:tabs>
        <w:ind w:left="2880" w:hanging="360"/>
        <w:rPr>
          <w:rFonts w:asciiTheme="minorHAnsi" w:hAnsiTheme="minorHAnsi" w:cs="Calibri"/>
        </w:rPr>
      </w:pPr>
      <w:r>
        <w:rPr>
          <w:rFonts w:asciiTheme="minorHAnsi" w:hAnsiTheme="minorHAnsi" w:cs="SymbolMT"/>
        </w:rPr>
        <w:t>•</w:t>
      </w:r>
      <w:r>
        <w:rPr>
          <w:rFonts w:asciiTheme="minorHAnsi" w:hAnsiTheme="minorHAnsi" w:cs="SymbolMT"/>
        </w:rPr>
        <w:tab/>
      </w:r>
      <w:r w:rsidR="00545032" w:rsidRPr="00545032">
        <w:rPr>
          <w:rFonts w:asciiTheme="minorHAnsi" w:hAnsiTheme="minorHAnsi" w:cs="Calibri"/>
        </w:rPr>
        <w:t>Review of application whitelisting used by the party;</w:t>
      </w:r>
    </w:p>
    <w:p w14:paraId="25E3E3D0" w14:textId="77777777" w:rsidR="00545032" w:rsidRPr="00545032" w:rsidRDefault="00836004" w:rsidP="007D3611">
      <w:pPr>
        <w:tabs>
          <w:tab w:val="left" w:pos="2880"/>
        </w:tabs>
        <w:ind w:left="2880" w:hanging="360"/>
        <w:rPr>
          <w:rFonts w:asciiTheme="minorHAnsi" w:hAnsiTheme="minorHAnsi" w:cs="Calibri"/>
        </w:rPr>
      </w:pPr>
      <w:r>
        <w:rPr>
          <w:rFonts w:asciiTheme="minorHAnsi" w:hAnsiTheme="minorHAnsi" w:cs="SymbolMT"/>
        </w:rPr>
        <w:t>•</w:t>
      </w:r>
      <w:r>
        <w:rPr>
          <w:rFonts w:asciiTheme="minorHAnsi" w:hAnsiTheme="minorHAnsi" w:cs="SymbolMT"/>
        </w:rPr>
        <w:tab/>
      </w:r>
      <w:r w:rsidR="00545032" w:rsidRPr="00545032">
        <w:rPr>
          <w:rFonts w:asciiTheme="minorHAnsi" w:hAnsiTheme="minorHAnsi" w:cs="Calibri"/>
        </w:rPr>
        <w:t>Review use of live operating system and software executable only from read-only media;</w:t>
      </w:r>
    </w:p>
    <w:p w14:paraId="32A77416" w14:textId="77777777" w:rsidR="00545032" w:rsidRPr="00545032" w:rsidRDefault="00836004" w:rsidP="007D3611">
      <w:pPr>
        <w:tabs>
          <w:tab w:val="left" w:pos="2880"/>
        </w:tabs>
        <w:ind w:left="2880" w:hanging="360"/>
        <w:rPr>
          <w:rFonts w:asciiTheme="minorHAnsi" w:hAnsiTheme="minorHAnsi" w:cs="Calibri"/>
        </w:rPr>
      </w:pPr>
      <w:r>
        <w:rPr>
          <w:rFonts w:asciiTheme="minorHAnsi" w:hAnsiTheme="minorHAnsi" w:cs="SymbolMT"/>
        </w:rPr>
        <w:t>•</w:t>
      </w:r>
      <w:r>
        <w:rPr>
          <w:rFonts w:asciiTheme="minorHAnsi" w:hAnsiTheme="minorHAnsi" w:cs="SymbolMT"/>
        </w:rPr>
        <w:tab/>
      </w:r>
      <w:r w:rsidR="00545032" w:rsidRPr="00545032">
        <w:rPr>
          <w:rFonts w:asciiTheme="minorHAnsi" w:hAnsiTheme="minorHAnsi" w:cs="Calibri"/>
        </w:rPr>
        <w:t>Review of system hardening used by the party; or</w:t>
      </w:r>
    </w:p>
    <w:p w14:paraId="5D1D3B72" w14:textId="77777777" w:rsidR="00523B94" w:rsidRPr="00545032" w:rsidRDefault="00836004" w:rsidP="007D3611">
      <w:pPr>
        <w:tabs>
          <w:tab w:val="left" w:pos="2250"/>
          <w:tab w:val="left" w:pos="2880"/>
        </w:tabs>
        <w:spacing w:after="120"/>
        <w:ind w:left="2880" w:hanging="360"/>
        <w:rPr>
          <w:rFonts w:asciiTheme="minorHAnsi" w:hAnsiTheme="minorHAnsi" w:cs="Calibri"/>
        </w:rPr>
      </w:pPr>
      <w:r>
        <w:rPr>
          <w:rFonts w:asciiTheme="minorHAnsi" w:hAnsiTheme="minorHAnsi" w:cs="SymbolMT"/>
        </w:rPr>
        <w:lastRenderedPageBreak/>
        <w:t>•</w:t>
      </w:r>
      <w:r>
        <w:rPr>
          <w:rFonts w:asciiTheme="minorHAnsi" w:hAnsiTheme="minorHAnsi" w:cs="SymbolMT"/>
        </w:rPr>
        <w:tab/>
      </w:r>
      <w:r w:rsidR="00545032" w:rsidRPr="00545032">
        <w:rPr>
          <w:rFonts w:asciiTheme="minorHAnsi" w:hAnsiTheme="minorHAnsi" w:cs="Calibri"/>
        </w:rPr>
        <w:t>Other method(s) to mitigate the introduction of malicious code.</w:t>
      </w:r>
    </w:p>
    <w:p w14:paraId="02A2574C" w14:textId="7945E8F0" w:rsidR="007D3611" w:rsidRPr="00545032" w:rsidRDefault="007D3611" w:rsidP="007D3611">
      <w:pPr>
        <w:tabs>
          <w:tab w:val="left" w:pos="2430"/>
        </w:tabs>
        <w:spacing w:after="120"/>
        <w:ind w:left="2430" w:hanging="720"/>
        <w:rPr>
          <w:rFonts w:asciiTheme="minorHAnsi" w:hAnsiTheme="minorHAnsi" w:cs="Calibri"/>
        </w:rPr>
      </w:pPr>
      <w:r w:rsidRPr="007D3611">
        <w:rPr>
          <w:rFonts w:asciiTheme="minorHAnsi" w:hAnsiTheme="minorHAnsi" w:cs="Calibri-Bold"/>
          <w:b/>
          <w:bCs/>
        </w:rPr>
        <w:t>5</w:t>
      </w:r>
      <w:r w:rsidRPr="007D3611">
        <w:rPr>
          <w:rFonts w:asciiTheme="minorHAnsi" w:hAnsiTheme="minorHAnsi" w:cs="Calibri"/>
          <w:b/>
        </w:rPr>
        <w:t>.2.2</w:t>
      </w:r>
      <w:r>
        <w:rPr>
          <w:rFonts w:asciiTheme="minorHAnsi" w:hAnsiTheme="minorHAnsi" w:cs="Calibri"/>
        </w:rPr>
        <w:tab/>
      </w:r>
      <w:r w:rsidRPr="007D3611">
        <w:rPr>
          <w:rFonts w:asciiTheme="minorHAnsi" w:hAnsiTheme="minorHAnsi" w:cs="Calibri"/>
        </w:rPr>
        <w:t>For any method used pursuant to 5.2.1, Responsible Entities shall determine whether any additional mitigation actions are necessary and implement such actions prior to connecting the Transient Cyber Asset.</w:t>
      </w:r>
    </w:p>
    <w:p w14:paraId="457E5AE2" w14:textId="77777777" w:rsidR="00545032" w:rsidRPr="00545032" w:rsidRDefault="00545032" w:rsidP="00332EC8">
      <w:pPr>
        <w:tabs>
          <w:tab w:val="left" w:pos="1620"/>
        </w:tabs>
        <w:spacing w:after="120"/>
        <w:ind w:left="1620" w:hanging="454"/>
        <w:rPr>
          <w:rFonts w:asciiTheme="minorHAnsi" w:hAnsiTheme="minorHAnsi" w:cs="Calibri"/>
        </w:rPr>
      </w:pPr>
      <w:r w:rsidRPr="00545032">
        <w:rPr>
          <w:rFonts w:asciiTheme="minorHAnsi" w:hAnsiTheme="minorHAnsi" w:cs="Calibri-Bold"/>
          <w:b/>
          <w:bCs/>
        </w:rPr>
        <w:t>5.3</w:t>
      </w:r>
      <w:r w:rsidR="00836004">
        <w:rPr>
          <w:rFonts w:asciiTheme="minorHAnsi" w:hAnsiTheme="minorHAnsi" w:cs="Calibri-Bold"/>
          <w:b/>
          <w:bCs/>
        </w:rPr>
        <w:tab/>
      </w:r>
      <w:r w:rsidRPr="00545032">
        <w:rPr>
          <w:rFonts w:asciiTheme="minorHAnsi" w:hAnsiTheme="minorHAnsi" w:cs="Calibri"/>
        </w:rPr>
        <w:t>For Removable Media, the use of each of the following:</w:t>
      </w:r>
    </w:p>
    <w:p w14:paraId="1B715B1B" w14:textId="77777777" w:rsidR="00545032" w:rsidRPr="00545032" w:rsidRDefault="00545032" w:rsidP="00BC153E">
      <w:pPr>
        <w:tabs>
          <w:tab w:val="left" w:pos="2340"/>
        </w:tabs>
        <w:spacing w:after="120"/>
        <w:ind w:left="2340" w:hanging="720"/>
        <w:rPr>
          <w:rFonts w:asciiTheme="minorHAnsi" w:hAnsiTheme="minorHAnsi" w:cs="Calibri"/>
        </w:rPr>
      </w:pPr>
      <w:r w:rsidRPr="00545032">
        <w:rPr>
          <w:rFonts w:asciiTheme="minorHAnsi" w:hAnsiTheme="minorHAnsi" w:cs="Calibri-Bold"/>
          <w:b/>
          <w:bCs/>
        </w:rPr>
        <w:t>5.3.1</w:t>
      </w:r>
      <w:r w:rsidR="00836004">
        <w:rPr>
          <w:rFonts w:asciiTheme="minorHAnsi" w:hAnsiTheme="minorHAnsi" w:cs="Calibri-Bold"/>
          <w:b/>
          <w:bCs/>
        </w:rPr>
        <w:tab/>
      </w:r>
      <w:r w:rsidRPr="00545032">
        <w:rPr>
          <w:rFonts w:asciiTheme="minorHAnsi" w:hAnsiTheme="minorHAnsi" w:cs="Calibri"/>
        </w:rPr>
        <w:t>Method(s) to detect malicious code on Removable Media using a Cyber Asset other than a BES Cyber System; and</w:t>
      </w:r>
    </w:p>
    <w:p w14:paraId="66C0EDD4" w14:textId="77777777" w:rsidR="00545032" w:rsidRPr="00545032" w:rsidRDefault="00545032" w:rsidP="00BC153E">
      <w:pPr>
        <w:tabs>
          <w:tab w:val="left" w:pos="2340"/>
        </w:tabs>
        <w:spacing w:after="120"/>
        <w:ind w:left="2340" w:hanging="720"/>
        <w:rPr>
          <w:rFonts w:asciiTheme="minorHAnsi" w:hAnsiTheme="minorHAnsi" w:cs="Tahoma"/>
          <w:b/>
          <w:color w:val="auto"/>
          <w:spacing w:val="15"/>
          <w:u w:val="single"/>
        </w:rPr>
      </w:pPr>
      <w:r w:rsidRPr="00545032">
        <w:rPr>
          <w:rFonts w:asciiTheme="minorHAnsi" w:hAnsiTheme="minorHAnsi" w:cs="Calibri-Bold"/>
          <w:b/>
          <w:bCs/>
        </w:rPr>
        <w:t>5.3.2</w:t>
      </w:r>
      <w:r w:rsidR="00836004">
        <w:rPr>
          <w:rFonts w:asciiTheme="minorHAnsi" w:hAnsiTheme="minorHAnsi" w:cs="Calibri-Bold"/>
          <w:b/>
          <w:bCs/>
        </w:rPr>
        <w:tab/>
      </w:r>
      <w:r w:rsidRPr="00545032">
        <w:rPr>
          <w:rFonts w:asciiTheme="minorHAnsi" w:hAnsiTheme="minorHAnsi" w:cs="Calibri"/>
        </w:rPr>
        <w:t>Mitigation of the threat of detected malicious code on the Removable Media prior to connecting Removable Media to a low impact BES Cyber System.</w:t>
      </w:r>
    </w:p>
    <w:p w14:paraId="1270C1C0"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0AC58D2A" w14:textId="77777777" w:rsidR="0044514B" w:rsidRDefault="0044514B" w:rsidP="007318B9">
      <w:pPr>
        <w:spacing w:after="120"/>
        <w:jc w:val="center"/>
        <w:outlineLvl w:val="1"/>
        <w:rPr>
          <w:rFonts w:ascii="Tahoma" w:hAnsi="Tahoma" w:cs="Tahoma"/>
          <w:b/>
          <w:bCs/>
          <w:color w:val="204C82"/>
          <w:sz w:val="28"/>
          <w:szCs w:val="28"/>
        </w:rPr>
      </w:pPr>
      <w:r>
        <w:rPr>
          <w:rFonts w:ascii="Tahoma" w:hAnsi="Tahoma" w:cs="Tahoma"/>
          <w:b/>
          <w:bCs/>
          <w:color w:val="204C82"/>
          <w:sz w:val="28"/>
          <w:szCs w:val="28"/>
        </w:rPr>
        <w:lastRenderedPageBreak/>
        <w:t>Attachment 2</w:t>
      </w:r>
    </w:p>
    <w:p w14:paraId="57C53064" w14:textId="77777777" w:rsidR="0044514B" w:rsidRDefault="0044514B" w:rsidP="0044514B">
      <w:pPr>
        <w:jc w:val="center"/>
        <w:rPr>
          <w:rFonts w:ascii="Calibri-Bold" w:hAnsi="Calibri-Bold" w:cs="Calibri-Bold"/>
          <w:b/>
          <w:bCs/>
        </w:rPr>
      </w:pPr>
      <w:r>
        <w:rPr>
          <w:rFonts w:ascii="Calibri-Bold" w:hAnsi="Calibri-Bold" w:cs="Calibri-Bold"/>
          <w:b/>
          <w:bCs/>
        </w:rPr>
        <w:t xml:space="preserve">Examples of Evidence for Cyber Security Plan(s) </w:t>
      </w:r>
    </w:p>
    <w:p w14:paraId="42DE45A5" w14:textId="77777777" w:rsidR="0044514B" w:rsidRDefault="0044514B" w:rsidP="0044514B">
      <w:pPr>
        <w:spacing w:after="240"/>
        <w:jc w:val="center"/>
        <w:rPr>
          <w:rFonts w:ascii="Calibri-Bold" w:hAnsi="Calibri-Bold" w:cs="Calibri-Bold"/>
          <w:b/>
          <w:bCs/>
        </w:rPr>
      </w:pPr>
      <w:r>
        <w:rPr>
          <w:rFonts w:ascii="Calibri-Bold" w:hAnsi="Calibri-Bold" w:cs="Calibri-Bold"/>
          <w:b/>
          <w:bCs/>
        </w:rPr>
        <w:t>for Assets Containing Low Impact BES Cyber Systems</w:t>
      </w:r>
    </w:p>
    <w:p w14:paraId="64229232" w14:textId="77777777" w:rsidR="0044514B" w:rsidRPr="0044514B" w:rsidRDefault="0044514B" w:rsidP="007318B9">
      <w:pPr>
        <w:tabs>
          <w:tab w:val="left" w:pos="1170"/>
        </w:tabs>
        <w:ind w:left="1166" w:hanging="1166"/>
        <w:rPr>
          <w:rFonts w:asciiTheme="minorHAnsi" w:hAnsiTheme="minorHAnsi" w:cs="Calibri"/>
        </w:rPr>
      </w:pPr>
      <w:r w:rsidRPr="0044514B">
        <w:rPr>
          <w:rFonts w:asciiTheme="minorHAnsi" w:hAnsiTheme="minorHAnsi" w:cs="Calibri-Bold"/>
          <w:b/>
          <w:bCs/>
        </w:rPr>
        <w:t>Section 1.</w:t>
      </w:r>
      <w:r w:rsidR="008E546E">
        <w:rPr>
          <w:rFonts w:asciiTheme="minorHAnsi" w:hAnsiTheme="minorHAnsi" w:cs="Calibri-Bold"/>
          <w:b/>
          <w:bCs/>
        </w:rPr>
        <w:tab/>
      </w:r>
      <w:r w:rsidRPr="008E546E">
        <w:rPr>
          <w:rFonts w:asciiTheme="minorHAnsi" w:hAnsiTheme="minorHAnsi" w:cs="Calibri"/>
          <w:u w:val="single"/>
        </w:rPr>
        <w:t>Cyber Security Awareness</w:t>
      </w:r>
      <w:r w:rsidRPr="0044514B">
        <w:rPr>
          <w:rFonts w:asciiTheme="minorHAnsi" w:hAnsiTheme="minorHAnsi" w:cs="Calibri"/>
        </w:rPr>
        <w:t>: An example of evidence for Section 1 may include, but is</w:t>
      </w:r>
      <w:r>
        <w:rPr>
          <w:rFonts w:asciiTheme="minorHAnsi" w:hAnsiTheme="minorHAnsi" w:cs="Calibri"/>
        </w:rPr>
        <w:t xml:space="preserve"> </w:t>
      </w:r>
      <w:r w:rsidRPr="0044514B">
        <w:rPr>
          <w:rFonts w:asciiTheme="minorHAnsi" w:hAnsiTheme="minorHAnsi" w:cs="Calibri"/>
        </w:rPr>
        <w:t>not limited to, documentation that the reinforcement of cyber security practices</w:t>
      </w:r>
      <w:r>
        <w:rPr>
          <w:rFonts w:asciiTheme="minorHAnsi" w:hAnsiTheme="minorHAnsi" w:cs="Calibri"/>
        </w:rPr>
        <w:t xml:space="preserve"> </w:t>
      </w:r>
      <w:r w:rsidRPr="0044514B">
        <w:rPr>
          <w:rFonts w:asciiTheme="minorHAnsi" w:hAnsiTheme="minorHAnsi" w:cs="Calibri"/>
        </w:rPr>
        <w:t>occurred at least once every 15 calendar months. The evidence could be</w:t>
      </w:r>
      <w:r>
        <w:rPr>
          <w:rFonts w:asciiTheme="minorHAnsi" w:hAnsiTheme="minorHAnsi" w:cs="Calibri"/>
        </w:rPr>
        <w:t xml:space="preserve"> </w:t>
      </w:r>
      <w:r w:rsidRPr="0044514B">
        <w:rPr>
          <w:rFonts w:asciiTheme="minorHAnsi" w:hAnsiTheme="minorHAnsi" w:cs="Calibri"/>
        </w:rPr>
        <w:t>documentation through one or more of the following methods:</w:t>
      </w:r>
    </w:p>
    <w:p w14:paraId="1D4F7E67" w14:textId="77777777" w:rsidR="0044514B" w:rsidRPr="0044514B" w:rsidRDefault="008E546E" w:rsidP="007318B9">
      <w:pPr>
        <w:tabs>
          <w:tab w:val="left" w:pos="1530"/>
        </w:tabs>
        <w:ind w:left="1530" w:hanging="360"/>
        <w:rPr>
          <w:rFonts w:asciiTheme="minorHAnsi" w:hAnsiTheme="minorHAnsi" w:cs="Calibri"/>
        </w:rPr>
      </w:pPr>
      <w:r>
        <w:rPr>
          <w:rFonts w:asciiTheme="minorHAnsi" w:hAnsiTheme="minorHAnsi" w:cs="SymbolMT"/>
        </w:rPr>
        <w:t>•</w:t>
      </w:r>
      <w:r>
        <w:rPr>
          <w:rFonts w:asciiTheme="minorHAnsi" w:hAnsiTheme="minorHAnsi" w:cs="SymbolMT"/>
        </w:rPr>
        <w:tab/>
      </w:r>
      <w:r w:rsidR="0044514B" w:rsidRPr="0044514B">
        <w:rPr>
          <w:rFonts w:asciiTheme="minorHAnsi" w:hAnsiTheme="minorHAnsi" w:cs="Calibri"/>
        </w:rPr>
        <w:t>Direct communications (for example, e-mails, memos, or computer-based</w:t>
      </w:r>
      <w:r w:rsidR="0044514B">
        <w:rPr>
          <w:rFonts w:asciiTheme="minorHAnsi" w:hAnsiTheme="minorHAnsi" w:cs="Calibri"/>
        </w:rPr>
        <w:t xml:space="preserve"> </w:t>
      </w:r>
      <w:r w:rsidR="0044514B" w:rsidRPr="0044514B">
        <w:rPr>
          <w:rFonts w:asciiTheme="minorHAnsi" w:hAnsiTheme="minorHAnsi" w:cs="Calibri"/>
        </w:rPr>
        <w:t>training);</w:t>
      </w:r>
    </w:p>
    <w:p w14:paraId="0DB10106" w14:textId="77777777" w:rsidR="0044514B" w:rsidRPr="0044514B" w:rsidRDefault="008E546E" w:rsidP="007318B9">
      <w:pPr>
        <w:tabs>
          <w:tab w:val="left" w:pos="1530"/>
        </w:tabs>
        <w:ind w:left="1530" w:hanging="360"/>
        <w:rPr>
          <w:rFonts w:asciiTheme="minorHAnsi" w:hAnsiTheme="minorHAnsi" w:cs="Calibri"/>
        </w:rPr>
      </w:pPr>
      <w:r>
        <w:rPr>
          <w:rFonts w:asciiTheme="minorHAnsi" w:hAnsiTheme="minorHAnsi" w:cs="SymbolMT"/>
        </w:rPr>
        <w:t>•</w:t>
      </w:r>
      <w:r>
        <w:rPr>
          <w:rFonts w:asciiTheme="minorHAnsi" w:hAnsiTheme="minorHAnsi" w:cs="SymbolMT"/>
        </w:rPr>
        <w:tab/>
      </w:r>
      <w:r w:rsidR="0044514B" w:rsidRPr="0044514B">
        <w:rPr>
          <w:rFonts w:asciiTheme="minorHAnsi" w:hAnsiTheme="minorHAnsi" w:cs="Calibri"/>
        </w:rPr>
        <w:t>Indirect communications (for example, posters, intranet, or brochures); or</w:t>
      </w:r>
    </w:p>
    <w:p w14:paraId="5A810138" w14:textId="77777777" w:rsidR="0044514B" w:rsidRPr="0044514B" w:rsidRDefault="008E546E" w:rsidP="007318B9">
      <w:pPr>
        <w:tabs>
          <w:tab w:val="left" w:pos="1530"/>
        </w:tabs>
        <w:spacing w:after="240"/>
        <w:ind w:left="1526" w:hanging="360"/>
        <w:rPr>
          <w:rFonts w:asciiTheme="minorHAnsi" w:hAnsiTheme="minorHAnsi" w:cs="Calibri"/>
        </w:rPr>
      </w:pPr>
      <w:r>
        <w:rPr>
          <w:rFonts w:asciiTheme="minorHAnsi" w:hAnsiTheme="minorHAnsi" w:cs="SymbolMT"/>
        </w:rPr>
        <w:t>•</w:t>
      </w:r>
      <w:r>
        <w:rPr>
          <w:rFonts w:asciiTheme="minorHAnsi" w:hAnsiTheme="minorHAnsi" w:cs="SymbolMT"/>
        </w:rPr>
        <w:tab/>
      </w:r>
      <w:r w:rsidR="0044514B" w:rsidRPr="0044514B">
        <w:rPr>
          <w:rFonts w:asciiTheme="minorHAnsi" w:hAnsiTheme="minorHAnsi" w:cs="Calibri"/>
        </w:rPr>
        <w:t>Management support and reinforcement (for example, presentations or</w:t>
      </w:r>
      <w:r w:rsidR="0044514B">
        <w:rPr>
          <w:rFonts w:asciiTheme="minorHAnsi" w:hAnsiTheme="minorHAnsi" w:cs="Calibri"/>
        </w:rPr>
        <w:t xml:space="preserve"> </w:t>
      </w:r>
      <w:r w:rsidR="0044514B" w:rsidRPr="0044514B">
        <w:rPr>
          <w:rFonts w:asciiTheme="minorHAnsi" w:hAnsiTheme="minorHAnsi" w:cs="Calibri"/>
        </w:rPr>
        <w:t>meetings).</w:t>
      </w:r>
    </w:p>
    <w:p w14:paraId="2218AA78" w14:textId="77777777" w:rsidR="0044514B" w:rsidRPr="0044514B" w:rsidRDefault="0044514B" w:rsidP="008E546E">
      <w:pPr>
        <w:tabs>
          <w:tab w:val="left" w:pos="1170"/>
        </w:tabs>
        <w:ind w:left="1166" w:hanging="1166"/>
        <w:rPr>
          <w:rFonts w:asciiTheme="minorHAnsi" w:hAnsiTheme="minorHAnsi" w:cs="Calibri"/>
        </w:rPr>
      </w:pPr>
      <w:r w:rsidRPr="0044514B">
        <w:rPr>
          <w:rFonts w:asciiTheme="minorHAnsi" w:hAnsiTheme="minorHAnsi" w:cs="Calibri-Bold"/>
          <w:b/>
          <w:bCs/>
        </w:rPr>
        <w:t>Section 2.</w:t>
      </w:r>
      <w:r w:rsidR="008E546E">
        <w:rPr>
          <w:rFonts w:asciiTheme="minorHAnsi" w:hAnsiTheme="minorHAnsi" w:cs="Calibri-Bold"/>
          <w:b/>
          <w:bCs/>
        </w:rPr>
        <w:tab/>
      </w:r>
      <w:r w:rsidRPr="008E546E">
        <w:rPr>
          <w:rFonts w:asciiTheme="minorHAnsi" w:hAnsiTheme="minorHAnsi" w:cs="Calibri"/>
          <w:u w:val="single"/>
        </w:rPr>
        <w:t>Physical Security Controls</w:t>
      </w:r>
      <w:r w:rsidRPr="0044514B">
        <w:rPr>
          <w:rFonts w:asciiTheme="minorHAnsi" w:hAnsiTheme="minorHAnsi" w:cs="Calibri"/>
        </w:rPr>
        <w:t>: Examples of evidence for Section 2 may include, but are</w:t>
      </w:r>
      <w:r>
        <w:rPr>
          <w:rFonts w:asciiTheme="minorHAnsi" w:hAnsiTheme="minorHAnsi" w:cs="Calibri"/>
        </w:rPr>
        <w:t xml:space="preserve"> </w:t>
      </w:r>
      <w:r w:rsidRPr="0044514B">
        <w:rPr>
          <w:rFonts w:asciiTheme="minorHAnsi" w:hAnsiTheme="minorHAnsi" w:cs="Calibri"/>
        </w:rPr>
        <w:t>not limited to:</w:t>
      </w:r>
    </w:p>
    <w:p w14:paraId="2750915E" w14:textId="77777777" w:rsidR="0044514B" w:rsidRPr="0044514B" w:rsidRDefault="008E546E" w:rsidP="007318B9">
      <w:pPr>
        <w:tabs>
          <w:tab w:val="left" w:pos="1530"/>
        </w:tabs>
        <w:spacing w:after="120"/>
        <w:ind w:left="1530" w:hanging="360"/>
        <w:rPr>
          <w:rFonts w:asciiTheme="minorHAnsi" w:hAnsiTheme="minorHAnsi" w:cs="Calibri"/>
        </w:rPr>
      </w:pPr>
      <w:r>
        <w:rPr>
          <w:rFonts w:asciiTheme="minorHAnsi" w:hAnsiTheme="minorHAnsi" w:cs="SymbolMT"/>
        </w:rPr>
        <w:t>•</w:t>
      </w:r>
      <w:r>
        <w:rPr>
          <w:rFonts w:asciiTheme="minorHAnsi" w:hAnsiTheme="minorHAnsi" w:cs="SymbolMT"/>
        </w:rPr>
        <w:tab/>
      </w:r>
      <w:r w:rsidR="0044514B" w:rsidRPr="0044514B">
        <w:rPr>
          <w:rFonts w:asciiTheme="minorHAnsi" w:hAnsiTheme="minorHAnsi" w:cs="Calibri"/>
        </w:rPr>
        <w:t>Documentation of the selected access control(s) (e.g., card key, locks, perimeter</w:t>
      </w:r>
      <w:r w:rsidR="0044514B">
        <w:rPr>
          <w:rFonts w:asciiTheme="minorHAnsi" w:hAnsiTheme="minorHAnsi" w:cs="Calibri"/>
        </w:rPr>
        <w:t xml:space="preserve"> </w:t>
      </w:r>
      <w:r w:rsidR="0044514B" w:rsidRPr="0044514B">
        <w:rPr>
          <w:rFonts w:asciiTheme="minorHAnsi" w:hAnsiTheme="minorHAnsi" w:cs="Calibri"/>
        </w:rPr>
        <w:t xml:space="preserve">controls), monitoring controls (e.g., alarm systems, human observation), or </w:t>
      </w:r>
      <w:r w:rsidR="0044514B" w:rsidRPr="0044514B">
        <w:rPr>
          <w:rFonts w:asciiTheme="minorHAnsi" w:hAnsiTheme="minorHAnsi" w:cs="Calibri"/>
        </w:rPr>
        <w:lastRenderedPageBreak/>
        <w:t>other</w:t>
      </w:r>
      <w:r w:rsidR="0044514B">
        <w:rPr>
          <w:rFonts w:asciiTheme="minorHAnsi" w:hAnsiTheme="minorHAnsi" w:cs="Calibri"/>
        </w:rPr>
        <w:t xml:space="preserve"> </w:t>
      </w:r>
      <w:r w:rsidR="0044514B" w:rsidRPr="0044514B">
        <w:rPr>
          <w:rFonts w:asciiTheme="minorHAnsi" w:hAnsiTheme="minorHAnsi" w:cs="Calibri"/>
        </w:rPr>
        <w:t>operational, procedural, or technical physical security controls that control</w:t>
      </w:r>
      <w:r w:rsidR="0044514B">
        <w:rPr>
          <w:rFonts w:asciiTheme="minorHAnsi" w:hAnsiTheme="minorHAnsi" w:cs="Calibri"/>
        </w:rPr>
        <w:t xml:space="preserve"> </w:t>
      </w:r>
      <w:r w:rsidR="0044514B" w:rsidRPr="0044514B">
        <w:rPr>
          <w:rFonts w:asciiTheme="minorHAnsi" w:hAnsiTheme="minorHAnsi" w:cs="Calibri"/>
        </w:rPr>
        <w:t>physical access to both:</w:t>
      </w:r>
    </w:p>
    <w:p w14:paraId="58E57978" w14:textId="77777777" w:rsidR="0044514B" w:rsidRPr="0044514B" w:rsidRDefault="008E546E" w:rsidP="007318B9">
      <w:pPr>
        <w:tabs>
          <w:tab w:val="left" w:pos="1800"/>
        </w:tabs>
        <w:spacing w:after="120"/>
        <w:ind w:left="1800" w:hanging="270"/>
        <w:rPr>
          <w:rFonts w:asciiTheme="minorHAnsi" w:hAnsiTheme="minorHAnsi" w:cs="Calibri"/>
        </w:rPr>
      </w:pPr>
      <w:r>
        <w:rPr>
          <w:rFonts w:asciiTheme="minorHAnsi" w:hAnsiTheme="minorHAnsi" w:cs="Calibri"/>
        </w:rPr>
        <w:t>a.</w:t>
      </w:r>
      <w:r>
        <w:rPr>
          <w:rFonts w:asciiTheme="minorHAnsi" w:hAnsiTheme="minorHAnsi" w:cs="Calibri"/>
        </w:rPr>
        <w:tab/>
      </w:r>
      <w:r w:rsidR="0044514B" w:rsidRPr="0044514B">
        <w:rPr>
          <w:rFonts w:asciiTheme="minorHAnsi" w:hAnsiTheme="minorHAnsi" w:cs="Calibri"/>
        </w:rPr>
        <w:t>The asset, if any, or the locations of the low impact BES Cyber Systems within</w:t>
      </w:r>
      <w:r w:rsidR="0044514B">
        <w:rPr>
          <w:rFonts w:asciiTheme="minorHAnsi" w:hAnsiTheme="minorHAnsi" w:cs="Calibri"/>
        </w:rPr>
        <w:t xml:space="preserve"> </w:t>
      </w:r>
      <w:r w:rsidR="0044514B" w:rsidRPr="0044514B">
        <w:rPr>
          <w:rFonts w:asciiTheme="minorHAnsi" w:hAnsiTheme="minorHAnsi" w:cs="Calibri"/>
        </w:rPr>
        <w:t>the asset; and</w:t>
      </w:r>
    </w:p>
    <w:p w14:paraId="7671E4E1" w14:textId="77777777" w:rsidR="0044514B" w:rsidRPr="0044514B" w:rsidRDefault="008E546E" w:rsidP="007318B9">
      <w:pPr>
        <w:tabs>
          <w:tab w:val="left" w:pos="1800"/>
        </w:tabs>
        <w:spacing w:after="240"/>
        <w:ind w:left="1800" w:hanging="274"/>
        <w:rPr>
          <w:rFonts w:asciiTheme="minorHAnsi" w:hAnsiTheme="minorHAnsi" w:cs="Calibri"/>
        </w:rPr>
      </w:pPr>
      <w:r>
        <w:rPr>
          <w:rFonts w:asciiTheme="minorHAnsi" w:hAnsiTheme="minorHAnsi" w:cs="Calibri"/>
        </w:rPr>
        <w:t>b.</w:t>
      </w:r>
      <w:r>
        <w:rPr>
          <w:rFonts w:asciiTheme="minorHAnsi" w:hAnsiTheme="minorHAnsi" w:cs="Calibri"/>
        </w:rPr>
        <w:tab/>
      </w:r>
      <w:r w:rsidR="0044514B" w:rsidRPr="0044514B">
        <w:rPr>
          <w:rFonts w:asciiTheme="minorHAnsi" w:hAnsiTheme="minorHAnsi" w:cs="Calibri"/>
        </w:rPr>
        <w:t>The Cyber Asset(s) specified by the Responsible Entity that provide(s)</w:t>
      </w:r>
      <w:r w:rsidR="0044514B">
        <w:rPr>
          <w:rFonts w:asciiTheme="minorHAnsi" w:hAnsiTheme="minorHAnsi" w:cs="Calibri"/>
        </w:rPr>
        <w:t xml:space="preserve"> </w:t>
      </w:r>
      <w:r w:rsidR="0044514B" w:rsidRPr="0044514B">
        <w:rPr>
          <w:rFonts w:asciiTheme="minorHAnsi" w:hAnsiTheme="minorHAnsi" w:cs="Calibri"/>
        </w:rPr>
        <w:t>electronic access controls implemented for Attachment 1, Section 3.1, if any.</w:t>
      </w:r>
    </w:p>
    <w:p w14:paraId="0A668859" w14:textId="77777777" w:rsidR="0044514B" w:rsidRPr="0044514B" w:rsidRDefault="0044514B" w:rsidP="007318B9">
      <w:pPr>
        <w:tabs>
          <w:tab w:val="left" w:pos="1170"/>
        </w:tabs>
        <w:spacing w:after="120"/>
        <w:ind w:left="1166" w:hanging="1166"/>
        <w:rPr>
          <w:rFonts w:asciiTheme="minorHAnsi" w:hAnsiTheme="minorHAnsi" w:cs="Calibri"/>
        </w:rPr>
      </w:pPr>
      <w:r w:rsidRPr="0044514B">
        <w:rPr>
          <w:rFonts w:asciiTheme="minorHAnsi" w:hAnsiTheme="minorHAnsi" w:cs="Calibri-Bold"/>
          <w:b/>
          <w:bCs/>
        </w:rPr>
        <w:t>Section 3.</w:t>
      </w:r>
      <w:r w:rsidR="008E546E">
        <w:rPr>
          <w:rFonts w:asciiTheme="minorHAnsi" w:hAnsiTheme="minorHAnsi" w:cs="Calibri-Bold"/>
          <w:b/>
          <w:bCs/>
        </w:rPr>
        <w:tab/>
      </w:r>
      <w:r w:rsidRPr="008E546E">
        <w:rPr>
          <w:rFonts w:asciiTheme="minorHAnsi" w:hAnsiTheme="minorHAnsi" w:cs="Calibri"/>
          <w:u w:val="single"/>
        </w:rPr>
        <w:t>Electronic Access Controls</w:t>
      </w:r>
      <w:r w:rsidRPr="0044514B">
        <w:rPr>
          <w:rFonts w:asciiTheme="minorHAnsi" w:hAnsiTheme="minorHAnsi" w:cs="Calibri"/>
        </w:rPr>
        <w:t>: Examples of evidence for Section 3 may include, but are</w:t>
      </w:r>
      <w:r>
        <w:rPr>
          <w:rFonts w:asciiTheme="minorHAnsi" w:hAnsiTheme="minorHAnsi" w:cs="Calibri"/>
        </w:rPr>
        <w:t xml:space="preserve"> </w:t>
      </w:r>
      <w:r w:rsidRPr="0044514B">
        <w:rPr>
          <w:rFonts w:asciiTheme="minorHAnsi" w:hAnsiTheme="minorHAnsi" w:cs="Calibri"/>
        </w:rPr>
        <w:t>not limited to:</w:t>
      </w:r>
    </w:p>
    <w:p w14:paraId="1A897482" w14:textId="77777777" w:rsidR="0044514B" w:rsidRPr="0044514B" w:rsidRDefault="007318B9" w:rsidP="007318B9">
      <w:pPr>
        <w:tabs>
          <w:tab w:val="left" w:pos="1440"/>
        </w:tabs>
        <w:spacing w:after="120"/>
        <w:ind w:left="1440" w:hanging="270"/>
        <w:rPr>
          <w:rFonts w:asciiTheme="minorHAnsi" w:hAnsiTheme="minorHAnsi" w:cs="Calibri"/>
        </w:rPr>
      </w:pPr>
      <w:r>
        <w:rPr>
          <w:rFonts w:asciiTheme="minorHAnsi" w:hAnsiTheme="minorHAnsi" w:cs="Calibri"/>
        </w:rPr>
        <w:t>1.</w:t>
      </w:r>
      <w:r>
        <w:rPr>
          <w:rFonts w:asciiTheme="minorHAnsi" w:hAnsiTheme="minorHAnsi" w:cs="Calibri"/>
        </w:rPr>
        <w:tab/>
      </w:r>
      <w:r w:rsidR="0044514B" w:rsidRPr="0044514B">
        <w:rPr>
          <w:rFonts w:asciiTheme="minorHAnsi" w:hAnsiTheme="minorHAnsi" w:cs="Calibri"/>
        </w:rPr>
        <w:t>Documentation showing that at each asset or group of assets containing low</w:t>
      </w:r>
      <w:r w:rsidR="0044514B">
        <w:rPr>
          <w:rFonts w:asciiTheme="minorHAnsi" w:hAnsiTheme="minorHAnsi" w:cs="Calibri"/>
        </w:rPr>
        <w:t xml:space="preserve"> </w:t>
      </w:r>
      <w:r w:rsidR="0044514B" w:rsidRPr="0044514B">
        <w:rPr>
          <w:rFonts w:asciiTheme="minorHAnsi" w:hAnsiTheme="minorHAnsi" w:cs="Calibri"/>
        </w:rPr>
        <w:t>impact BES Cyber Systems, routable communication between a low impact BES</w:t>
      </w:r>
      <w:r w:rsidR="0044514B">
        <w:rPr>
          <w:rFonts w:asciiTheme="minorHAnsi" w:hAnsiTheme="minorHAnsi" w:cs="Calibri"/>
        </w:rPr>
        <w:t xml:space="preserve"> </w:t>
      </w:r>
      <w:r w:rsidR="0044514B" w:rsidRPr="0044514B">
        <w:rPr>
          <w:rFonts w:asciiTheme="minorHAnsi" w:hAnsiTheme="minorHAnsi" w:cs="Calibri"/>
        </w:rPr>
        <w:t>Cyber System(s) and a Cyber Asset(s) outside the asset is restricted by electronic</w:t>
      </w:r>
      <w:r w:rsidR="0044514B">
        <w:rPr>
          <w:rFonts w:asciiTheme="minorHAnsi" w:hAnsiTheme="minorHAnsi" w:cs="Calibri"/>
        </w:rPr>
        <w:t xml:space="preserve"> </w:t>
      </w:r>
      <w:r w:rsidR="0044514B" w:rsidRPr="0044514B">
        <w:rPr>
          <w:rFonts w:asciiTheme="minorHAnsi" w:hAnsiTheme="minorHAnsi" w:cs="Calibri"/>
        </w:rPr>
        <w:t>access controls to permit only inbound and outbound electronic access that the</w:t>
      </w:r>
      <w:r w:rsidR="0044514B">
        <w:rPr>
          <w:rFonts w:asciiTheme="minorHAnsi" w:hAnsiTheme="minorHAnsi" w:cs="Calibri"/>
        </w:rPr>
        <w:t xml:space="preserve"> </w:t>
      </w:r>
      <w:r w:rsidR="0044514B" w:rsidRPr="0044514B">
        <w:rPr>
          <w:rFonts w:asciiTheme="minorHAnsi" w:hAnsiTheme="minorHAnsi" w:cs="Calibri"/>
        </w:rPr>
        <w:t>Responsible Entity deems necessary, except where an entity provides rationale</w:t>
      </w:r>
      <w:r w:rsidR="0044514B">
        <w:rPr>
          <w:rFonts w:asciiTheme="minorHAnsi" w:hAnsiTheme="minorHAnsi" w:cs="Calibri"/>
        </w:rPr>
        <w:t xml:space="preserve"> </w:t>
      </w:r>
      <w:r w:rsidR="0044514B" w:rsidRPr="0044514B">
        <w:rPr>
          <w:rFonts w:asciiTheme="minorHAnsi" w:hAnsiTheme="minorHAnsi" w:cs="Calibri"/>
        </w:rPr>
        <w:t>that communication is used for time-sensitive protection or control functions</w:t>
      </w:r>
      <w:r w:rsidR="0044514B">
        <w:rPr>
          <w:rFonts w:asciiTheme="minorHAnsi" w:hAnsiTheme="minorHAnsi" w:cs="Calibri"/>
        </w:rPr>
        <w:t xml:space="preserve"> </w:t>
      </w:r>
      <w:r w:rsidR="0044514B" w:rsidRPr="0044514B">
        <w:rPr>
          <w:rFonts w:asciiTheme="minorHAnsi" w:hAnsiTheme="minorHAnsi" w:cs="Calibri"/>
        </w:rPr>
        <w:t>between intelligent electronic devices. Examples of such documentation may</w:t>
      </w:r>
      <w:r w:rsidR="0044514B">
        <w:rPr>
          <w:rFonts w:asciiTheme="minorHAnsi" w:hAnsiTheme="minorHAnsi" w:cs="Calibri"/>
        </w:rPr>
        <w:t xml:space="preserve"> </w:t>
      </w:r>
      <w:r w:rsidR="0044514B" w:rsidRPr="0044514B">
        <w:rPr>
          <w:rFonts w:asciiTheme="minorHAnsi" w:hAnsiTheme="minorHAnsi" w:cs="Calibri"/>
        </w:rPr>
        <w:t xml:space="preserve">include, but are not limited to representative </w:t>
      </w:r>
      <w:r w:rsidR="0044514B" w:rsidRPr="0044514B">
        <w:rPr>
          <w:rFonts w:asciiTheme="minorHAnsi" w:hAnsiTheme="minorHAnsi" w:cs="Calibri"/>
        </w:rPr>
        <w:lastRenderedPageBreak/>
        <w:t>diagrams that illustrate control of</w:t>
      </w:r>
      <w:r w:rsidR="0044514B">
        <w:rPr>
          <w:rFonts w:asciiTheme="minorHAnsi" w:hAnsiTheme="minorHAnsi" w:cs="Calibri"/>
        </w:rPr>
        <w:t xml:space="preserve"> </w:t>
      </w:r>
      <w:r w:rsidR="0044514B" w:rsidRPr="0044514B">
        <w:rPr>
          <w:rFonts w:asciiTheme="minorHAnsi" w:hAnsiTheme="minorHAnsi" w:cs="Calibri"/>
        </w:rPr>
        <w:t>inbound and outbound communication(s) between the low impact BES Cyber</w:t>
      </w:r>
      <w:r w:rsidR="0044514B">
        <w:rPr>
          <w:rFonts w:asciiTheme="minorHAnsi" w:hAnsiTheme="minorHAnsi" w:cs="Calibri"/>
        </w:rPr>
        <w:t xml:space="preserve"> </w:t>
      </w:r>
      <w:r w:rsidR="0044514B" w:rsidRPr="0044514B">
        <w:rPr>
          <w:rFonts w:asciiTheme="minorHAnsi" w:hAnsiTheme="minorHAnsi" w:cs="Calibri"/>
        </w:rPr>
        <w:t>System(s) and a Cyber Asset(s) outside the asset containing low impact BES</w:t>
      </w:r>
      <w:r w:rsidR="0044514B">
        <w:rPr>
          <w:rFonts w:asciiTheme="minorHAnsi" w:hAnsiTheme="minorHAnsi" w:cs="Calibri"/>
        </w:rPr>
        <w:t xml:space="preserve"> </w:t>
      </w:r>
      <w:r w:rsidR="0044514B" w:rsidRPr="0044514B">
        <w:rPr>
          <w:rFonts w:asciiTheme="minorHAnsi" w:hAnsiTheme="minorHAnsi" w:cs="Calibri"/>
        </w:rPr>
        <w:t>Cyber System(s) or lists of implemented electronic access controls (e.g., access</w:t>
      </w:r>
      <w:r w:rsidR="0044514B">
        <w:rPr>
          <w:rFonts w:asciiTheme="minorHAnsi" w:hAnsiTheme="minorHAnsi" w:cs="Calibri"/>
        </w:rPr>
        <w:t xml:space="preserve"> </w:t>
      </w:r>
      <w:r w:rsidR="0044514B" w:rsidRPr="0044514B">
        <w:rPr>
          <w:rFonts w:asciiTheme="minorHAnsi" w:hAnsiTheme="minorHAnsi" w:cs="Calibri"/>
        </w:rPr>
        <w:t>control lists restricting IP addresses, ports, or services; implementing</w:t>
      </w:r>
      <w:r w:rsidR="0044514B">
        <w:rPr>
          <w:rFonts w:asciiTheme="minorHAnsi" w:hAnsiTheme="minorHAnsi" w:cs="Calibri"/>
        </w:rPr>
        <w:t xml:space="preserve"> </w:t>
      </w:r>
      <w:r w:rsidR="0044514B" w:rsidRPr="0044514B">
        <w:rPr>
          <w:rFonts w:asciiTheme="minorHAnsi" w:hAnsiTheme="minorHAnsi" w:cs="Calibri"/>
        </w:rPr>
        <w:t>unidirectional gateways).</w:t>
      </w:r>
    </w:p>
    <w:p w14:paraId="26475F38" w14:textId="77777777" w:rsidR="0044514B" w:rsidRPr="0044514B" w:rsidRDefault="007318B9" w:rsidP="007318B9">
      <w:pPr>
        <w:tabs>
          <w:tab w:val="left" w:pos="1440"/>
        </w:tabs>
        <w:spacing w:after="240"/>
        <w:ind w:left="1440" w:hanging="274"/>
        <w:rPr>
          <w:rFonts w:asciiTheme="minorHAnsi" w:hAnsiTheme="minorHAnsi" w:cs="Calibri"/>
        </w:rPr>
      </w:pPr>
      <w:r>
        <w:rPr>
          <w:rFonts w:asciiTheme="minorHAnsi" w:hAnsiTheme="minorHAnsi" w:cs="Calibri"/>
        </w:rPr>
        <w:t>2.</w:t>
      </w:r>
      <w:r>
        <w:rPr>
          <w:rFonts w:asciiTheme="minorHAnsi" w:hAnsiTheme="minorHAnsi" w:cs="Calibri"/>
        </w:rPr>
        <w:tab/>
      </w:r>
      <w:r w:rsidR="0044514B" w:rsidRPr="0044514B">
        <w:rPr>
          <w:rFonts w:asciiTheme="minorHAnsi" w:hAnsiTheme="minorHAnsi" w:cs="Calibri"/>
        </w:rPr>
        <w:t>Documentation of authentication for Dial-up Connectivity (e.g., dial out only to a</w:t>
      </w:r>
      <w:r w:rsidR="0044514B">
        <w:rPr>
          <w:rFonts w:asciiTheme="minorHAnsi" w:hAnsiTheme="minorHAnsi" w:cs="Calibri"/>
        </w:rPr>
        <w:t xml:space="preserve"> </w:t>
      </w:r>
      <w:r w:rsidR="0044514B" w:rsidRPr="0044514B">
        <w:rPr>
          <w:rFonts w:asciiTheme="minorHAnsi" w:hAnsiTheme="minorHAnsi" w:cs="Calibri"/>
        </w:rPr>
        <w:t>preprogrammed number to deliver data, dial-back modems, modems that must</w:t>
      </w:r>
      <w:r w:rsidR="0044514B">
        <w:rPr>
          <w:rFonts w:asciiTheme="minorHAnsi" w:hAnsiTheme="minorHAnsi" w:cs="Calibri"/>
        </w:rPr>
        <w:t xml:space="preserve"> </w:t>
      </w:r>
      <w:r w:rsidR="0044514B" w:rsidRPr="0044514B">
        <w:rPr>
          <w:rFonts w:asciiTheme="minorHAnsi" w:hAnsiTheme="minorHAnsi" w:cs="Calibri"/>
        </w:rPr>
        <w:t>be remotely controlled by the control center or control room, or access control</w:t>
      </w:r>
      <w:r w:rsidR="0044514B">
        <w:rPr>
          <w:rFonts w:asciiTheme="minorHAnsi" w:hAnsiTheme="minorHAnsi" w:cs="Calibri"/>
        </w:rPr>
        <w:t xml:space="preserve"> </w:t>
      </w:r>
      <w:r w:rsidR="0044514B" w:rsidRPr="0044514B">
        <w:rPr>
          <w:rFonts w:asciiTheme="minorHAnsi" w:hAnsiTheme="minorHAnsi" w:cs="Calibri"/>
        </w:rPr>
        <w:t>on the BES Cyber System).</w:t>
      </w:r>
    </w:p>
    <w:p w14:paraId="1B1C9F78" w14:textId="77777777" w:rsidR="007318B9" w:rsidRDefault="007318B9">
      <w:pPr>
        <w:autoSpaceDE/>
        <w:autoSpaceDN/>
        <w:adjustRightInd/>
        <w:rPr>
          <w:rFonts w:asciiTheme="minorHAnsi" w:hAnsiTheme="minorHAnsi" w:cs="Calibri-Bold"/>
          <w:b/>
          <w:bCs/>
        </w:rPr>
      </w:pPr>
      <w:r>
        <w:rPr>
          <w:rFonts w:asciiTheme="minorHAnsi" w:hAnsiTheme="minorHAnsi" w:cs="Calibri-Bold"/>
          <w:b/>
          <w:bCs/>
        </w:rPr>
        <w:br w:type="page"/>
      </w:r>
    </w:p>
    <w:p w14:paraId="341E73F2" w14:textId="77777777" w:rsidR="0044514B" w:rsidRPr="0044514B" w:rsidRDefault="0044514B" w:rsidP="007318B9">
      <w:pPr>
        <w:tabs>
          <w:tab w:val="left" w:pos="1170"/>
        </w:tabs>
        <w:spacing w:after="120"/>
        <w:ind w:left="1166" w:hanging="1166"/>
        <w:rPr>
          <w:rFonts w:asciiTheme="minorHAnsi" w:hAnsiTheme="minorHAnsi" w:cs="Calibri"/>
        </w:rPr>
      </w:pPr>
      <w:r w:rsidRPr="0044514B">
        <w:rPr>
          <w:rFonts w:asciiTheme="minorHAnsi" w:hAnsiTheme="minorHAnsi" w:cs="Calibri-Bold"/>
          <w:b/>
          <w:bCs/>
        </w:rPr>
        <w:lastRenderedPageBreak/>
        <w:t>Section 4.</w:t>
      </w:r>
      <w:r w:rsidR="008E546E">
        <w:rPr>
          <w:rFonts w:asciiTheme="minorHAnsi" w:hAnsiTheme="minorHAnsi" w:cs="Calibri-Bold"/>
          <w:b/>
          <w:bCs/>
        </w:rPr>
        <w:tab/>
      </w:r>
      <w:r w:rsidRPr="008E546E">
        <w:rPr>
          <w:rFonts w:asciiTheme="minorHAnsi" w:hAnsiTheme="minorHAnsi" w:cs="Calibri"/>
          <w:u w:val="single"/>
        </w:rPr>
        <w:t>Cyber Security Incident Response</w:t>
      </w:r>
      <w:r w:rsidRPr="0044514B">
        <w:rPr>
          <w:rFonts w:asciiTheme="minorHAnsi" w:hAnsiTheme="minorHAnsi" w:cs="Calibri"/>
        </w:rPr>
        <w:t>: An example of evidence for Section 4 may include,</w:t>
      </w:r>
      <w:r w:rsidR="008E546E">
        <w:rPr>
          <w:rFonts w:asciiTheme="minorHAnsi" w:hAnsiTheme="minorHAnsi" w:cs="Calibri"/>
        </w:rPr>
        <w:t xml:space="preserve"> </w:t>
      </w:r>
      <w:r w:rsidRPr="0044514B">
        <w:rPr>
          <w:rFonts w:asciiTheme="minorHAnsi" w:hAnsiTheme="minorHAnsi" w:cs="Calibri"/>
        </w:rPr>
        <w:t>but is not limited to, dated documentation, such as policies, procedures, or process</w:t>
      </w:r>
      <w:r w:rsidR="008E546E">
        <w:rPr>
          <w:rFonts w:asciiTheme="minorHAnsi" w:hAnsiTheme="minorHAnsi" w:cs="Calibri"/>
        </w:rPr>
        <w:t xml:space="preserve"> </w:t>
      </w:r>
      <w:r w:rsidRPr="0044514B">
        <w:rPr>
          <w:rFonts w:asciiTheme="minorHAnsi" w:hAnsiTheme="minorHAnsi" w:cs="Calibri"/>
        </w:rPr>
        <w:t>documents of one or more Cyber Security Incident response plan(s) developed</w:t>
      </w:r>
      <w:r w:rsidR="008E546E">
        <w:rPr>
          <w:rFonts w:asciiTheme="minorHAnsi" w:hAnsiTheme="minorHAnsi" w:cs="Calibri"/>
        </w:rPr>
        <w:t xml:space="preserve"> </w:t>
      </w:r>
      <w:r w:rsidRPr="0044514B">
        <w:rPr>
          <w:rFonts w:asciiTheme="minorHAnsi" w:hAnsiTheme="minorHAnsi" w:cs="Calibri"/>
        </w:rPr>
        <w:t>either by asset or group of assets that include the following processes:</w:t>
      </w:r>
    </w:p>
    <w:p w14:paraId="0F52CAFB" w14:textId="77777777" w:rsidR="0044514B" w:rsidRPr="0044514B" w:rsidRDefault="007318B9" w:rsidP="007318B9">
      <w:pPr>
        <w:tabs>
          <w:tab w:val="left" w:pos="1440"/>
        </w:tabs>
        <w:spacing w:after="120"/>
        <w:ind w:left="1440" w:hanging="270"/>
        <w:rPr>
          <w:rFonts w:asciiTheme="minorHAnsi" w:hAnsiTheme="minorHAnsi" w:cs="Calibri"/>
        </w:rPr>
      </w:pPr>
      <w:r>
        <w:rPr>
          <w:rFonts w:asciiTheme="minorHAnsi" w:hAnsiTheme="minorHAnsi" w:cs="Calibri"/>
        </w:rPr>
        <w:t>1.</w:t>
      </w:r>
      <w:r>
        <w:rPr>
          <w:rFonts w:asciiTheme="minorHAnsi" w:hAnsiTheme="minorHAnsi" w:cs="Calibri"/>
        </w:rPr>
        <w:tab/>
      </w:r>
      <w:r w:rsidR="0044514B" w:rsidRPr="0044514B">
        <w:rPr>
          <w:rFonts w:asciiTheme="minorHAnsi" w:hAnsiTheme="minorHAnsi" w:cs="Calibri"/>
        </w:rPr>
        <w:t>to identify, classify, and respond to Cyber Security Incidents; to determine</w:t>
      </w:r>
      <w:r w:rsidR="008E546E">
        <w:rPr>
          <w:rFonts w:asciiTheme="minorHAnsi" w:hAnsiTheme="minorHAnsi" w:cs="Calibri"/>
        </w:rPr>
        <w:t xml:space="preserve"> </w:t>
      </w:r>
      <w:r w:rsidR="0044514B" w:rsidRPr="0044514B">
        <w:rPr>
          <w:rFonts w:asciiTheme="minorHAnsi" w:hAnsiTheme="minorHAnsi" w:cs="Calibri"/>
        </w:rPr>
        <w:t>whether an identified Cyber Security Incident is a Reportable Cyber Security</w:t>
      </w:r>
      <w:r w:rsidR="008E546E">
        <w:rPr>
          <w:rFonts w:asciiTheme="minorHAnsi" w:hAnsiTheme="minorHAnsi" w:cs="Calibri"/>
        </w:rPr>
        <w:t xml:space="preserve"> </w:t>
      </w:r>
      <w:r w:rsidR="0044514B" w:rsidRPr="0044514B">
        <w:rPr>
          <w:rFonts w:asciiTheme="minorHAnsi" w:hAnsiTheme="minorHAnsi" w:cs="Calibri"/>
        </w:rPr>
        <w:t>Incident and for notifying the Electricity Information Sharing and Analysis Center</w:t>
      </w:r>
      <w:r w:rsidR="008E546E">
        <w:rPr>
          <w:rFonts w:asciiTheme="minorHAnsi" w:hAnsiTheme="minorHAnsi" w:cs="Calibri"/>
        </w:rPr>
        <w:t xml:space="preserve"> </w:t>
      </w:r>
      <w:r w:rsidR="0044514B" w:rsidRPr="0044514B">
        <w:rPr>
          <w:rFonts w:asciiTheme="minorHAnsi" w:hAnsiTheme="minorHAnsi" w:cs="Calibri"/>
        </w:rPr>
        <w:t>(E-ISAC);</w:t>
      </w:r>
    </w:p>
    <w:p w14:paraId="7641BE45" w14:textId="77777777" w:rsidR="0044514B" w:rsidRPr="0044514B" w:rsidRDefault="007318B9" w:rsidP="007318B9">
      <w:pPr>
        <w:tabs>
          <w:tab w:val="left" w:pos="1440"/>
        </w:tabs>
        <w:spacing w:after="120"/>
        <w:ind w:left="1440" w:hanging="270"/>
        <w:rPr>
          <w:rFonts w:asciiTheme="minorHAnsi" w:hAnsiTheme="minorHAnsi" w:cs="Calibri"/>
        </w:rPr>
      </w:pPr>
      <w:r>
        <w:rPr>
          <w:rFonts w:asciiTheme="minorHAnsi" w:hAnsiTheme="minorHAnsi" w:cs="Calibri"/>
        </w:rPr>
        <w:t>2.</w:t>
      </w:r>
      <w:r>
        <w:rPr>
          <w:rFonts w:asciiTheme="minorHAnsi" w:hAnsiTheme="minorHAnsi" w:cs="Calibri"/>
        </w:rPr>
        <w:tab/>
      </w:r>
      <w:r w:rsidR="0044514B" w:rsidRPr="0044514B">
        <w:rPr>
          <w:rFonts w:asciiTheme="minorHAnsi" w:hAnsiTheme="minorHAnsi" w:cs="Calibri"/>
        </w:rPr>
        <w:t>to identify and document the roles and responsibilities for Cyber Security</w:t>
      </w:r>
      <w:r w:rsidR="008E546E">
        <w:rPr>
          <w:rFonts w:asciiTheme="minorHAnsi" w:hAnsiTheme="minorHAnsi" w:cs="Calibri"/>
        </w:rPr>
        <w:t xml:space="preserve"> </w:t>
      </w:r>
      <w:r w:rsidR="0044514B" w:rsidRPr="0044514B">
        <w:rPr>
          <w:rFonts w:asciiTheme="minorHAnsi" w:hAnsiTheme="minorHAnsi" w:cs="Calibri"/>
        </w:rPr>
        <w:t>Incident response by groups or individuals (e.g., initiating, documenting,</w:t>
      </w:r>
      <w:r w:rsidR="008E546E">
        <w:rPr>
          <w:rFonts w:asciiTheme="minorHAnsi" w:hAnsiTheme="minorHAnsi" w:cs="Calibri"/>
        </w:rPr>
        <w:t xml:space="preserve"> </w:t>
      </w:r>
      <w:r w:rsidR="0044514B" w:rsidRPr="0044514B">
        <w:rPr>
          <w:rFonts w:asciiTheme="minorHAnsi" w:hAnsiTheme="minorHAnsi" w:cs="Calibri"/>
        </w:rPr>
        <w:t>monitoring, reporting, etc.);</w:t>
      </w:r>
    </w:p>
    <w:p w14:paraId="532D5B05" w14:textId="77777777" w:rsidR="0044514B" w:rsidRPr="0044514B" w:rsidRDefault="007318B9" w:rsidP="007318B9">
      <w:pPr>
        <w:tabs>
          <w:tab w:val="left" w:pos="1440"/>
        </w:tabs>
        <w:spacing w:after="120"/>
        <w:ind w:left="1440" w:hanging="270"/>
        <w:rPr>
          <w:rFonts w:asciiTheme="minorHAnsi" w:hAnsiTheme="minorHAnsi" w:cs="Calibri"/>
        </w:rPr>
      </w:pPr>
      <w:r>
        <w:rPr>
          <w:rFonts w:asciiTheme="minorHAnsi" w:hAnsiTheme="minorHAnsi" w:cs="Calibri"/>
        </w:rPr>
        <w:t>3.</w:t>
      </w:r>
      <w:r>
        <w:rPr>
          <w:rFonts w:asciiTheme="minorHAnsi" w:hAnsiTheme="minorHAnsi" w:cs="Calibri"/>
        </w:rPr>
        <w:tab/>
      </w:r>
      <w:r w:rsidR="0044514B" w:rsidRPr="0044514B">
        <w:rPr>
          <w:rFonts w:asciiTheme="minorHAnsi" w:hAnsiTheme="minorHAnsi" w:cs="Calibri"/>
        </w:rPr>
        <w:t>for incident handling of a Cyber Security Incident (e.g., containment, eradication,</w:t>
      </w:r>
      <w:r w:rsidR="008E546E">
        <w:rPr>
          <w:rFonts w:asciiTheme="minorHAnsi" w:hAnsiTheme="minorHAnsi" w:cs="Calibri"/>
        </w:rPr>
        <w:t xml:space="preserve"> </w:t>
      </w:r>
      <w:r w:rsidR="0044514B" w:rsidRPr="0044514B">
        <w:rPr>
          <w:rFonts w:asciiTheme="minorHAnsi" w:hAnsiTheme="minorHAnsi" w:cs="Calibri"/>
        </w:rPr>
        <w:t>or recovery/incident resolution);</w:t>
      </w:r>
    </w:p>
    <w:p w14:paraId="0E09B5B2" w14:textId="77777777" w:rsidR="0044514B" w:rsidRPr="0044514B" w:rsidRDefault="007318B9" w:rsidP="007318B9">
      <w:pPr>
        <w:tabs>
          <w:tab w:val="left" w:pos="1440"/>
        </w:tabs>
        <w:spacing w:after="120"/>
        <w:ind w:left="1440" w:hanging="270"/>
        <w:rPr>
          <w:rFonts w:asciiTheme="minorHAnsi" w:hAnsiTheme="minorHAnsi" w:cs="Calibri"/>
        </w:rPr>
      </w:pPr>
      <w:r>
        <w:rPr>
          <w:rFonts w:asciiTheme="minorHAnsi" w:hAnsiTheme="minorHAnsi" w:cs="Calibri"/>
        </w:rPr>
        <w:t>4.</w:t>
      </w:r>
      <w:r>
        <w:rPr>
          <w:rFonts w:asciiTheme="minorHAnsi" w:hAnsiTheme="minorHAnsi" w:cs="Calibri"/>
        </w:rPr>
        <w:tab/>
      </w:r>
      <w:r w:rsidR="0044514B" w:rsidRPr="0044514B">
        <w:rPr>
          <w:rFonts w:asciiTheme="minorHAnsi" w:hAnsiTheme="minorHAnsi" w:cs="Calibri"/>
        </w:rPr>
        <w:t>for testing the plan(s) along with the dated documentation that a test has been</w:t>
      </w:r>
      <w:r w:rsidR="008E546E">
        <w:rPr>
          <w:rFonts w:asciiTheme="minorHAnsi" w:hAnsiTheme="minorHAnsi" w:cs="Calibri"/>
        </w:rPr>
        <w:t xml:space="preserve"> </w:t>
      </w:r>
      <w:r w:rsidR="0044514B" w:rsidRPr="0044514B">
        <w:rPr>
          <w:rFonts w:asciiTheme="minorHAnsi" w:hAnsiTheme="minorHAnsi" w:cs="Calibri"/>
        </w:rPr>
        <w:t>completed at least once every 36 calendar months; and</w:t>
      </w:r>
    </w:p>
    <w:p w14:paraId="258C3034" w14:textId="77777777" w:rsidR="0044514B" w:rsidRPr="0044514B" w:rsidRDefault="007318B9" w:rsidP="007318B9">
      <w:pPr>
        <w:tabs>
          <w:tab w:val="left" w:pos="1440"/>
        </w:tabs>
        <w:spacing w:after="240"/>
        <w:ind w:left="1440" w:hanging="274"/>
        <w:rPr>
          <w:rFonts w:asciiTheme="minorHAnsi" w:hAnsiTheme="minorHAnsi" w:cs="Calibri"/>
        </w:rPr>
      </w:pPr>
      <w:r>
        <w:rPr>
          <w:rFonts w:asciiTheme="minorHAnsi" w:hAnsiTheme="minorHAnsi" w:cs="Calibri"/>
        </w:rPr>
        <w:lastRenderedPageBreak/>
        <w:t>5.</w:t>
      </w:r>
      <w:r>
        <w:rPr>
          <w:rFonts w:asciiTheme="minorHAnsi" w:hAnsiTheme="minorHAnsi" w:cs="Calibri"/>
        </w:rPr>
        <w:tab/>
      </w:r>
      <w:r w:rsidR="0044514B" w:rsidRPr="0044514B">
        <w:rPr>
          <w:rFonts w:asciiTheme="minorHAnsi" w:hAnsiTheme="minorHAnsi" w:cs="Calibri"/>
        </w:rPr>
        <w:t>to update, as needed, Cyber Security Incident response plan(s) within 180</w:t>
      </w:r>
      <w:r w:rsidR="008E546E">
        <w:rPr>
          <w:rFonts w:asciiTheme="minorHAnsi" w:hAnsiTheme="minorHAnsi" w:cs="Calibri"/>
        </w:rPr>
        <w:t xml:space="preserve"> </w:t>
      </w:r>
      <w:r w:rsidR="0044514B" w:rsidRPr="0044514B">
        <w:rPr>
          <w:rFonts w:asciiTheme="minorHAnsi" w:hAnsiTheme="minorHAnsi" w:cs="Calibri"/>
        </w:rPr>
        <w:t>calendar days after completion of a test or actual Reportable Cyber Security</w:t>
      </w:r>
      <w:r w:rsidR="008E546E">
        <w:rPr>
          <w:rFonts w:asciiTheme="minorHAnsi" w:hAnsiTheme="minorHAnsi" w:cs="Calibri"/>
        </w:rPr>
        <w:t xml:space="preserve"> </w:t>
      </w:r>
      <w:r w:rsidR="0044514B" w:rsidRPr="0044514B">
        <w:rPr>
          <w:rFonts w:asciiTheme="minorHAnsi" w:hAnsiTheme="minorHAnsi" w:cs="Calibri"/>
        </w:rPr>
        <w:t>Incident.</w:t>
      </w:r>
    </w:p>
    <w:p w14:paraId="0E21F9C2" w14:textId="77777777" w:rsidR="0044514B" w:rsidRPr="0044514B" w:rsidRDefault="0044514B" w:rsidP="007318B9">
      <w:pPr>
        <w:tabs>
          <w:tab w:val="left" w:pos="1170"/>
        </w:tabs>
        <w:spacing w:after="120"/>
        <w:ind w:left="1166" w:hanging="1166"/>
        <w:rPr>
          <w:rFonts w:asciiTheme="minorHAnsi" w:hAnsiTheme="minorHAnsi" w:cs="Calibri"/>
        </w:rPr>
      </w:pPr>
      <w:r w:rsidRPr="0044514B">
        <w:rPr>
          <w:rFonts w:asciiTheme="minorHAnsi" w:hAnsiTheme="minorHAnsi" w:cs="Calibri-Bold"/>
          <w:b/>
          <w:bCs/>
        </w:rPr>
        <w:t>Section 5.</w:t>
      </w:r>
      <w:r w:rsidR="008E546E">
        <w:rPr>
          <w:rFonts w:asciiTheme="minorHAnsi" w:hAnsiTheme="minorHAnsi" w:cs="Calibri-Bold"/>
          <w:b/>
          <w:bCs/>
        </w:rPr>
        <w:tab/>
      </w:r>
      <w:r w:rsidRPr="008E546E">
        <w:rPr>
          <w:rFonts w:asciiTheme="minorHAnsi" w:hAnsiTheme="minorHAnsi" w:cs="Calibri"/>
          <w:u w:val="single"/>
        </w:rPr>
        <w:t>Transient Cyber Asset and Removable Media Malicious Code Risk Mitigation</w:t>
      </w:r>
      <w:r w:rsidRPr="0044514B">
        <w:rPr>
          <w:rFonts w:asciiTheme="minorHAnsi" w:hAnsiTheme="minorHAnsi" w:cs="Calibri"/>
        </w:rPr>
        <w:t>:</w:t>
      </w:r>
    </w:p>
    <w:p w14:paraId="48774A2A" w14:textId="77777777" w:rsidR="0044514B" w:rsidRPr="0044514B" w:rsidRDefault="008E546E" w:rsidP="007318B9">
      <w:pPr>
        <w:tabs>
          <w:tab w:val="left" w:pos="1440"/>
        </w:tabs>
        <w:spacing w:after="120"/>
        <w:ind w:left="1440" w:hanging="270"/>
        <w:rPr>
          <w:rFonts w:asciiTheme="minorHAnsi" w:hAnsiTheme="minorHAnsi" w:cs="Calibri"/>
        </w:rPr>
      </w:pPr>
      <w:r>
        <w:rPr>
          <w:rFonts w:asciiTheme="minorHAnsi" w:hAnsiTheme="minorHAnsi" w:cs="Calibri"/>
        </w:rPr>
        <w:t>1.</w:t>
      </w:r>
      <w:r>
        <w:rPr>
          <w:rFonts w:asciiTheme="minorHAnsi" w:hAnsiTheme="minorHAnsi" w:cs="Calibri"/>
        </w:rPr>
        <w:tab/>
      </w:r>
      <w:r w:rsidR="0044514B" w:rsidRPr="0044514B">
        <w:rPr>
          <w:rFonts w:asciiTheme="minorHAnsi" w:hAnsiTheme="minorHAnsi" w:cs="Calibri"/>
        </w:rPr>
        <w:t>Examples of evidence for Section 5.1 may include, but are not limited to,</w:t>
      </w:r>
      <w:r>
        <w:rPr>
          <w:rFonts w:asciiTheme="minorHAnsi" w:hAnsiTheme="minorHAnsi" w:cs="Calibri"/>
        </w:rPr>
        <w:t xml:space="preserve"> </w:t>
      </w:r>
      <w:r w:rsidR="0044514B" w:rsidRPr="0044514B">
        <w:rPr>
          <w:rFonts w:asciiTheme="minorHAnsi" w:hAnsiTheme="minorHAnsi" w:cs="Calibri"/>
        </w:rPr>
        <w:t>documentation of the method(s) used to mitigate the introduction of malicious</w:t>
      </w:r>
      <w:r>
        <w:rPr>
          <w:rFonts w:asciiTheme="minorHAnsi" w:hAnsiTheme="minorHAnsi" w:cs="Calibri"/>
        </w:rPr>
        <w:t xml:space="preserve"> </w:t>
      </w:r>
      <w:r w:rsidR="0044514B" w:rsidRPr="0044514B">
        <w:rPr>
          <w:rFonts w:asciiTheme="minorHAnsi" w:hAnsiTheme="minorHAnsi" w:cs="Calibri"/>
        </w:rPr>
        <w:t>code such as antivirus software and processes for managing signature or pattern</w:t>
      </w:r>
      <w:r>
        <w:rPr>
          <w:rFonts w:asciiTheme="minorHAnsi" w:hAnsiTheme="minorHAnsi" w:cs="Calibri"/>
        </w:rPr>
        <w:t xml:space="preserve"> </w:t>
      </w:r>
      <w:r w:rsidR="0044514B" w:rsidRPr="0044514B">
        <w:rPr>
          <w:rFonts w:asciiTheme="minorHAnsi" w:hAnsiTheme="minorHAnsi" w:cs="Calibri"/>
        </w:rPr>
        <w:t>updates, application whitelisting practices, processes to restrict communication,</w:t>
      </w:r>
      <w:r>
        <w:rPr>
          <w:rFonts w:asciiTheme="minorHAnsi" w:hAnsiTheme="minorHAnsi" w:cs="Calibri"/>
        </w:rPr>
        <w:t xml:space="preserve"> </w:t>
      </w:r>
      <w:r w:rsidR="0044514B" w:rsidRPr="0044514B">
        <w:rPr>
          <w:rFonts w:asciiTheme="minorHAnsi" w:hAnsiTheme="minorHAnsi" w:cs="Calibri"/>
        </w:rPr>
        <w:t>or other method(s) to mitigate the introduction of malicious code. If a Transient</w:t>
      </w:r>
      <w:r>
        <w:rPr>
          <w:rFonts w:asciiTheme="minorHAnsi" w:hAnsiTheme="minorHAnsi" w:cs="Calibri"/>
        </w:rPr>
        <w:t xml:space="preserve"> </w:t>
      </w:r>
      <w:r w:rsidR="0044514B" w:rsidRPr="0044514B">
        <w:rPr>
          <w:rFonts w:asciiTheme="minorHAnsi" w:hAnsiTheme="minorHAnsi" w:cs="Calibri"/>
        </w:rPr>
        <w:t>Cyber Asset does not have the capability to use method(s) that mitigate the</w:t>
      </w:r>
      <w:r>
        <w:rPr>
          <w:rFonts w:asciiTheme="minorHAnsi" w:hAnsiTheme="minorHAnsi" w:cs="Calibri"/>
        </w:rPr>
        <w:t xml:space="preserve"> </w:t>
      </w:r>
      <w:r w:rsidR="0044514B" w:rsidRPr="0044514B">
        <w:rPr>
          <w:rFonts w:asciiTheme="minorHAnsi" w:hAnsiTheme="minorHAnsi" w:cs="Calibri"/>
        </w:rPr>
        <w:t>introduction of malicious code, evidence may include documentation by the</w:t>
      </w:r>
      <w:r>
        <w:rPr>
          <w:rFonts w:asciiTheme="minorHAnsi" w:hAnsiTheme="minorHAnsi" w:cs="Calibri"/>
        </w:rPr>
        <w:t xml:space="preserve"> </w:t>
      </w:r>
      <w:r w:rsidR="0044514B" w:rsidRPr="0044514B">
        <w:rPr>
          <w:rFonts w:asciiTheme="minorHAnsi" w:hAnsiTheme="minorHAnsi" w:cs="Calibri"/>
        </w:rPr>
        <w:t>vendor or Responsible Entity that identifies that the Transient Cyber Asset does</w:t>
      </w:r>
      <w:r>
        <w:rPr>
          <w:rFonts w:asciiTheme="minorHAnsi" w:hAnsiTheme="minorHAnsi" w:cs="Calibri"/>
        </w:rPr>
        <w:t xml:space="preserve"> </w:t>
      </w:r>
      <w:r w:rsidR="0044514B" w:rsidRPr="0044514B">
        <w:rPr>
          <w:rFonts w:asciiTheme="minorHAnsi" w:hAnsiTheme="minorHAnsi" w:cs="Calibri"/>
        </w:rPr>
        <w:t>not have the capability.</w:t>
      </w:r>
    </w:p>
    <w:p w14:paraId="2364FA10" w14:textId="632156BD" w:rsidR="008447E2" w:rsidRDefault="008E546E" w:rsidP="009B65B0">
      <w:pPr>
        <w:tabs>
          <w:tab w:val="left" w:pos="1440"/>
        </w:tabs>
        <w:spacing w:after="120"/>
        <w:ind w:left="1440" w:hanging="270"/>
        <w:rPr>
          <w:rFonts w:asciiTheme="minorHAnsi" w:hAnsiTheme="minorHAnsi" w:cs="Calibri"/>
        </w:rPr>
      </w:pPr>
      <w:r>
        <w:rPr>
          <w:rFonts w:asciiTheme="minorHAnsi" w:hAnsiTheme="minorHAnsi" w:cs="Calibri"/>
        </w:rPr>
        <w:t>2.</w:t>
      </w:r>
      <w:r>
        <w:rPr>
          <w:rFonts w:asciiTheme="minorHAnsi" w:hAnsiTheme="minorHAnsi" w:cs="Calibri"/>
        </w:rPr>
        <w:tab/>
      </w:r>
      <w:r w:rsidR="0044514B" w:rsidRPr="0044514B">
        <w:rPr>
          <w:rFonts w:asciiTheme="minorHAnsi" w:hAnsiTheme="minorHAnsi" w:cs="Calibri"/>
        </w:rPr>
        <w:t>Examples of evidence for Section 5.2</w:t>
      </w:r>
      <w:r w:rsidR="009B65B0">
        <w:rPr>
          <w:rFonts w:asciiTheme="minorHAnsi" w:hAnsiTheme="minorHAnsi" w:cs="Calibri"/>
        </w:rPr>
        <w:t>.1</w:t>
      </w:r>
      <w:r w:rsidR="0044514B" w:rsidRPr="0044514B">
        <w:rPr>
          <w:rFonts w:asciiTheme="minorHAnsi" w:hAnsiTheme="minorHAnsi" w:cs="Calibri"/>
        </w:rPr>
        <w:t xml:space="preserve"> may include, but are not limited to,</w:t>
      </w:r>
      <w:r>
        <w:rPr>
          <w:rFonts w:asciiTheme="minorHAnsi" w:hAnsiTheme="minorHAnsi" w:cs="Calibri"/>
        </w:rPr>
        <w:t xml:space="preserve"> </w:t>
      </w:r>
      <w:r w:rsidR="0044514B" w:rsidRPr="0044514B">
        <w:rPr>
          <w:rFonts w:asciiTheme="minorHAnsi" w:hAnsiTheme="minorHAnsi" w:cs="Calibri"/>
        </w:rPr>
        <w:t>documentation from change management systems, electronic mail or</w:t>
      </w:r>
      <w:r>
        <w:rPr>
          <w:rFonts w:asciiTheme="minorHAnsi" w:hAnsiTheme="minorHAnsi" w:cs="Calibri"/>
        </w:rPr>
        <w:t xml:space="preserve"> </w:t>
      </w:r>
      <w:r w:rsidR="0044514B" w:rsidRPr="0044514B">
        <w:rPr>
          <w:rFonts w:asciiTheme="minorHAnsi" w:hAnsiTheme="minorHAnsi" w:cs="Calibri"/>
        </w:rPr>
        <w:t xml:space="preserve">procedures that document a review of the installed antivirus update </w:t>
      </w:r>
      <w:r w:rsidR="0044514B" w:rsidRPr="0044514B">
        <w:rPr>
          <w:rFonts w:asciiTheme="minorHAnsi" w:hAnsiTheme="minorHAnsi" w:cs="Calibri"/>
        </w:rPr>
        <w:lastRenderedPageBreak/>
        <w:t>level;</w:t>
      </w:r>
      <w:r>
        <w:rPr>
          <w:rFonts w:asciiTheme="minorHAnsi" w:hAnsiTheme="minorHAnsi" w:cs="Calibri"/>
        </w:rPr>
        <w:t xml:space="preserve"> </w:t>
      </w:r>
      <w:r w:rsidR="0044514B" w:rsidRPr="0044514B">
        <w:rPr>
          <w:rFonts w:asciiTheme="minorHAnsi" w:hAnsiTheme="minorHAnsi" w:cs="Calibri"/>
        </w:rPr>
        <w:t>memoranda, electronic mail, system documentation, policies or contracts from</w:t>
      </w:r>
      <w:r>
        <w:rPr>
          <w:rFonts w:asciiTheme="minorHAnsi" w:hAnsiTheme="minorHAnsi" w:cs="Calibri"/>
        </w:rPr>
        <w:t xml:space="preserve"> </w:t>
      </w:r>
      <w:r w:rsidR="0044514B" w:rsidRPr="0044514B">
        <w:rPr>
          <w:rFonts w:asciiTheme="minorHAnsi" w:hAnsiTheme="minorHAnsi" w:cs="Calibri"/>
        </w:rPr>
        <w:t>the party other than the Responsible Entity that identify the antivirus update</w:t>
      </w:r>
      <w:r>
        <w:rPr>
          <w:rFonts w:asciiTheme="minorHAnsi" w:hAnsiTheme="minorHAnsi" w:cs="Calibri"/>
        </w:rPr>
        <w:t xml:space="preserve"> </w:t>
      </w:r>
      <w:r w:rsidR="0044514B" w:rsidRPr="0044514B">
        <w:rPr>
          <w:rFonts w:asciiTheme="minorHAnsi" w:hAnsiTheme="minorHAnsi" w:cs="Calibri"/>
        </w:rPr>
        <w:t>process, the use of application whitelisting, use of live operating systems or</w:t>
      </w:r>
      <w:r>
        <w:rPr>
          <w:rFonts w:asciiTheme="minorHAnsi" w:hAnsiTheme="minorHAnsi" w:cs="Calibri"/>
        </w:rPr>
        <w:t xml:space="preserve"> </w:t>
      </w:r>
      <w:r w:rsidR="0044514B" w:rsidRPr="0044514B">
        <w:rPr>
          <w:rFonts w:asciiTheme="minorHAnsi" w:hAnsiTheme="minorHAnsi" w:cs="Calibri"/>
        </w:rPr>
        <w:t>system hardening performed by the party other than the Responsible Entity;</w:t>
      </w:r>
      <w:r>
        <w:rPr>
          <w:rFonts w:asciiTheme="minorHAnsi" w:hAnsiTheme="minorHAnsi" w:cs="Calibri"/>
        </w:rPr>
        <w:t xml:space="preserve"> </w:t>
      </w:r>
      <w:r w:rsidR="0044514B" w:rsidRPr="0044514B">
        <w:rPr>
          <w:rFonts w:asciiTheme="minorHAnsi" w:hAnsiTheme="minorHAnsi" w:cs="Calibri"/>
        </w:rPr>
        <w:t>evidence from change management systems, electronic mail or contracts that</w:t>
      </w:r>
      <w:r>
        <w:rPr>
          <w:rFonts w:asciiTheme="minorHAnsi" w:hAnsiTheme="minorHAnsi" w:cs="Calibri"/>
        </w:rPr>
        <w:t xml:space="preserve"> </w:t>
      </w:r>
      <w:r w:rsidR="0044514B" w:rsidRPr="0044514B">
        <w:rPr>
          <w:rFonts w:asciiTheme="minorHAnsi" w:hAnsiTheme="minorHAnsi" w:cs="Calibri"/>
        </w:rPr>
        <w:t>identifies the Responsible Entity’s acceptance that the practices of the party</w:t>
      </w:r>
      <w:r>
        <w:rPr>
          <w:rFonts w:asciiTheme="minorHAnsi" w:hAnsiTheme="minorHAnsi" w:cs="Calibri"/>
        </w:rPr>
        <w:t xml:space="preserve"> </w:t>
      </w:r>
      <w:r w:rsidR="0044514B" w:rsidRPr="0044514B">
        <w:rPr>
          <w:rFonts w:asciiTheme="minorHAnsi" w:hAnsiTheme="minorHAnsi" w:cs="Calibri"/>
        </w:rPr>
        <w:t>other than the Responsible Entity are acceptable; or documentation of other</w:t>
      </w:r>
      <w:r>
        <w:rPr>
          <w:rFonts w:asciiTheme="minorHAnsi" w:hAnsiTheme="minorHAnsi" w:cs="Calibri"/>
        </w:rPr>
        <w:t xml:space="preserve"> </w:t>
      </w:r>
      <w:r w:rsidR="0044514B" w:rsidRPr="0044514B">
        <w:rPr>
          <w:rFonts w:asciiTheme="minorHAnsi" w:hAnsiTheme="minorHAnsi" w:cs="Calibri"/>
        </w:rPr>
        <w:t>method(s) to mitigate malicious code for Transient Cyber Asset(s) managed by a</w:t>
      </w:r>
      <w:r>
        <w:rPr>
          <w:rFonts w:asciiTheme="minorHAnsi" w:hAnsiTheme="minorHAnsi" w:cs="Calibri"/>
        </w:rPr>
        <w:t xml:space="preserve"> </w:t>
      </w:r>
      <w:r w:rsidR="0044514B" w:rsidRPr="0044514B">
        <w:rPr>
          <w:rFonts w:asciiTheme="minorHAnsi" w:hAnsiTheme="minorHAnsi" w:cs="Calibri"/>
        </w:rPr>
        <w:t>party other than the Responsible Entity. If a Transient Cyber Asset does not have</w:t>
      </w:r>
      <w:r>
        <w:rPr>
          <w:rFonts w:asciiTheme="minorHAnsi" w:hAnsiTheme="minorHAnsi" w:cs="Calibri"/>
        </w:rPr>
        <w:t xml:space="preserve"> </w:t>
      </w:r>
      <w:r w:rsidR="0044514B" w:rsidRPr="0044514B">
        <w:rPr>
          <w:rFonts w:asciiTheme="minorHAnsi" w:hAnsiTheme="minorHAnsi" w:cs="Calibri"/>
        </w:rPr>
        <w:t>the capability to use method(s) that mitigate the introduction of malicious code,</w:t>
      </w:r>
      <w:r>
        <w:rPr>
          <w:rFonts w:asciiTheme="minorHAnsi" w:hAnsiTheme="minorHAnsi" w:cs="Calibri"/>
        </w:rPr>
        <w:t xml:space="preserve"> </w:t>
      </w:r>
      <w:r w:rsidR="0044514B" w:rsidRPr="0044514B">
        <w:rPr>
          <w:rFonts w:asciiTheme="minorHAnsi" w:hAnsiTheme="minorHAnsi" w:cs="Calibri"/>
        </w:rPr>
        <w:t>evidence may include documentation by the Responsible Entity or the party</w:t>
      </w:r>
      <w:r>
        <w:rPr>
          <w:rFonts w:asciiTheme="minorHAnsi" w:hAnsiTheme="minorHAnsi" w:cs="Calibri"/>
        </w:rPr>
        <w:t xml:space="preserve"> </w:t>
      </w:r>
      <w:r w:rsidR="0044514B" w:rsidRPr="0044514B">
        <w:rPr>
          <w:rFonts w:asciiTheme="minorHAnsi" w:hAnsiTheme="minorHAnsi" w:cs="Calibri"/>
        </w:rPr>
        <w:t>other than the Responsible Entity that identifies that the Transient Cyber Asset</w:t>
      </w:r>
      <w:r>
        <w:rPr>
          <w:rFonts w:asciiTheme="minorHAnsi" w:hAnsiTheme="minorHAnsi" w:cs="Calibri"/>
        </w:rPr>
        <w:t xml:space="preserve"> </w:t>
      </w:r>
      <w:r w:rsidR="0044514B" w:rsidRPr="0044514B">
        <w:rPr>
          <w:rFonts w:asciiTheme="minorHAnsi" w:hAnsiTheme="minorHAnsi" w:cs="Calibri"/>
        </w:rPr>
        <w:t>does not have the capability</w:t>
      </w:r>
      <w:r w:rsidR="007D3611">
        <w:rPr>
          <w:rFonts w:asciiTheme="minorHAnsi" w:hAnsiTheme="minorHAnsi" w:cs="Calibri"/>
        </w:rPr>
        <w:t>.</w:t>
      </w:r>
    </w:p>
    <w:p w14:paraId="106DDF17" w14:textId="2EEF5F91" w:rsidR="007D3611" w:rsidRPr="0044514B" w:rsidRDefault="007D3611" w:rsidP="008447E2">
      <w:pPr>
        <w:tabs>
          <w:tab w:val="left" w:pos="1440"/>
        </w:tabs>
        <w:spacing w:after="120"/>
        <w:ind w:left="1440"/>
        <w:rPr>
          <w:rFonts w:asciiTheme="minorHAnsi" w:hAnsiTheme="minorHAnsi" w:cs="Calibri"/>
        </w:rPr>
      </w:pPr>
      <w:r w:rsidRPr="007D3611">
        <w:rPr>
          <w:rFonts w:asciiTheme="minorHAnsi" w:hAnsiTheme="minorHAnsi" w:cs="Calibri"/>
        </w:rPr>
        <w:t xml:space="preserve">Examples of evidence for Attachment 1, Section 5.2.2 may include, but are not limited to, documentation from change management systems, electronic mail, or </w:t>
      </w:r>
      <w:r w:rsidRPr="007D3611">
        <w:rPr>
          <w:rFonts w:asciiTheme="minorHAnsi" w:hAnsiTheme="minorHAnsi" w:cs="Calibri"/>
        </w:rPr>
        <w:lastRenderedPageBreak/>
        <w:t>contracts that identifies a review to determine whether additional mitigation is necessary and has been implemented prior to connecting the Transient Cyber Asset managed by a party other than the Responsible Entity.</w:t>
      </w:r>
    </w:p>
    <w:p w14:paraId="73D9F241" w14:textId="77777777" w:rsidR="008E546E" w:rsidRDefault="008E546E" w:rsidP="007318B9">
      <w:pPr>
        <w:tabs>
          <w:tab w:val="left" w:pos="1440"/>
        </w:tabs>
        <w:spacing w:after="120"/>
        <w:ind w:left="1440" w:hanging="270"/>
        <w:rPr>
          <w:rFonts w:asciiTheme="minorHAnsi" w:hAnsiTheme="minorHAnsi" w:cs="Calibri"/>
        </w:rPr>
      </w:pPr>
      <w:r>
        <w:rPr>
          <w:rFonts w:asciiTheme="minorHAnsi" w:hAnsiTheme="minorHAnsi" w:cs="Calibri"/>
        </w:rPr>
        <w:t>3.</w:t>
      </w:r>
      <w:r>
        <w:rPr>
          <w:rFonts w:asciiTheme="minorHAnsi" w:hAnsiTheme="minorHAnsi" w:cs="Calibri"/>
        </w:rPr>
        <w:tab/>
      </w:r>
      <w:r w:rsidR="0044514B" w:rsidRPr="0044514B">
        <w:rPr>
          <w:rFonts w:asciiTheme="minorHAnsi" w:hAnsiTheme="minorHAnsi" w:cs="Calibri"/>
        </w:rPr>
        <w:t>Examples of evidence for Section 5.3.1 may include, but are not limited to,</w:t>
      </w:r>
      <w:r>
        <w:rPr>
          <w:rFonts w:asciiTheme="minorHAnsi" w:hAnsiTheme="minorHAnsi" w:cs="Calibri"/>
        </w:rPr>
        <w:t xml:space="preserve"> </w:t>
      </w:r>
      <w:r w:rsidR="0044514B" w:rsidRPr="0044514B">
        <w:rPr>
          <w:rFonts w:asciiTheme="minorHAnsi" w:hAnsiTheme="minorHAnsi" w:cs="Calibri"/>
        </w:rPr>
        <w:t>documented process(</w:t>
      </w:r>
      <w:proofErr w:type="spellStart"/>
      <w:r w:rsidR="0044514B" w:rsidRPr="0044514B">
        <w:rPr>
          <w:rFonts w:asciiTheme="minorHAnsi" w:hAnsiTheme="minorHAnsi" w:cs="Calibri"/>
        </w:rPr>
        <w:t>es</w:t>
      </w:r>
      <w:proofErr w:type="spellEnd"/>
      <w:r w:rsidR="0044514B" w:rsidRPr="0044514B">
        <w:rPr>
          <w:rFonts w:asciiTheme="minorHAnsi" w:hAnsiTheme="minorHAnsi" w:cs="Calibri"/>
        </w:rPr>
        <w:t>) of the method(s) used to detect malicious code such as</w:t>
      </w:r>
      <w:r>
        <w:rPr>
          <w:rFonts w:asciiTheme="minorHAnsi" w:hAnsiTheme="minorHAnsi" w:cs="Calibri"/>
        </w:rPr>
        <w:t xml:space="preserve"> </w:t>
      </w:r>
      <w:r w:rsidR="0044514B" w:rsidRPr="0044514B">
        <w:rPr>
          <w:rFonts w:asciiTheme="minorHAnsi" w:hAnsiTheme="minorHAnsi" w:cs="Calibri"/>
        </w:rPr>
        <w:t>results of scan settings for Removable Media, or implementation of on-demand</w:t>
      </w:r>
      <w:r>
        <w:rPr>
          <w:rFonts w:asciiTheme="minorHAnsi" w:hAnsiTheme="minorHAnsi" w:cs="Calibri"/>
        </w:rPr>
        <w:t xml:space="preserve"> </w:t>
      </w:r>
      <w:r w:rsidR="0044514B" w:rsidRPr="0044514B">
        <w:rPr>
          <w:rFonts w:asciiTheme="minorHAnsi" w:hAnsiTheme="minorHAnsi" w:cs="Calibri"/>
        </w:rPr>
        <w:t>scanning. Examples of evidence for Section 5.3.2 may include, but are not limited</w:t>
      </w:r>
      <w:r>
        <w:rPr>
          <w:rFonts w:asciiTheme="minorHAnsi" w:hAnsiTheme="minorHAnsi" w:cs="Calibri"/>
        </w:rPr>
        <w:t xml:space="preserve"> </w:t>
      </w:r>
      <w:r w:rsidR="0044514B" w:rsidRPr="0044514B">
        <w:rPr>
          <w:rFonts w:asciiTheme="minorHAnsi" w:hAnsiTheme="minorHAnsi" w:cs="Calibri"/>
        </w:rPr>
        <w:t>to, documented process(</w:t>
      </w:r>
      <w:proofErr w:type="spellStart"/>
      <w:r w:rsidR="0044514B" w:rsidRPr="0044514B">
        <w:rPr>
          <w:rFonts w:asciiTheme="minorHAnsi" w:hAnsiTheme="minorHAnsi" w:cs="Calibri"/>
        </w:rPr>
        <w:t>es</w:t>
      </w:r>
      <w:proofErr w:type="spellEnd"/>
      <w:r w:rsidR="0044514B" w:rsidRPr="0044514B">
        <w:rPr>
          <w:rFonts w:asciiTheme="minorHAnsi" w:hAnsiTheme="minorHAnsi" w:cs="Calibri"/>
        </w:rPr>
        <w:t>) for the method(s) used for mitigating the threat of</w:t>
      </w:r>
      <w:r>
        <w:rPr>
          <w:rFonts w:asciiTheme="minorHAnsi" w:hAnsiTheme="minorHAnsi" w:cs="Calibri"/>
        </w:rPr>
        <w:t xml:space="preserve"> </w:t>
      </w:r>
      <w:r w:rsidR="0044514B" w:rsidRPr="0044514B">
        <w:rPr>
          <w:rFonts w:asciiTheme="minorHAnsi" w:hAnsiTheme="minorHAnsi" w:cs="Calibri"/>
        </w:rPr>
        <w:t>detected malicious code on Removable Media, such as logs from the method(s)</w:t>
      </w:r>
      <w:r>
        <w:rPr>
          <w:rFonts w:asciiTheme="minorHAnsi" w:hAnsiTheme="minorHAnsi" w:cs="Calibri"/>
        </w:rPr>
        <w:t xml:space="preserve"> </w:t>
      </w:r>
      <w:r w:rsidR="0044514B" w:rsidRPr="0044514B">
        <w:rPr>
          <w:rFonts w:asciiTheme="minorHAnsi" w:hAnsiTheme="minorHAnsi" w:cs="Calibri"/>
        </w:rPr>
        <w:t>used to detect malicious code that show the results of scanning and the</w:t>
      </w:r>
      <w:r>
        <w:rPr>
          <w:rFonts w:asciiTheme="minorHAnsi" w:hAnsiTheme="minorHAnsi" w:cs="Calibri"/>
        </w:rPr>
        <w:t xml:space="preserve"> </w:t>
      </w:r>
      <w:r w:rsidR="0044514B" w:rsidRPr="0044514B">
        <w:rPr>
          <w:rFonts w:asciiTheme="minorHAnsi" w:hAnsiTheme="minorHAnsi" w:cs="Calibri"/>
        </w:rPr>
        <w:t>mitigation of detected malicious code on Removable Media or documented</w:t>
      </w:r>
      <w:r>
        <w:rPr>
          <w:rFonts w:asciiTheme="minorHAnsi" w:hAnsiTheme="minorHAnsi" w:cs="Calibri"/>
        </w:rPr>
        <w:t xml:space="preserve"> </w:t>
      </w:r>
      <w:r w:rsidR="0044514B" w:rsidRPr="0044514B">
        <w:rPr>
          <w:rFonts w:asciiTheme="minorHAnsi" w:hAnsiTheme="minorHAnsi" w:cs="Calibri"/>
        </w:rPr>
        <w:t>confirmation by the entity that the Removable Media was deemed to be free of</w:t>
      </w:r>
      <w:r>
        <w:rPr>
          <w:rFonts w:asciiTheme="minorHAnsi" w:hAnsiTheme="minorHAnsi" w:cs="Calibri"/>
        </w:rPr>
        <w:t xml:space="preserve"> </w:t>
      </w:r>
      <w:r w:rsidR="0044514B" w:rsidRPr="0044514B">
        <w:rPr>
          <w:rFonts w:asciiTheme="minorHAnsi" w:hAnsiTheme="minorHAnsi" w:cs="Calibri"/>
        </w:rPr>
        <w:t>malicious code.</w:t>
      </w:r>
    </w:p>
    <w:p w14:paraId="0B2F9B88" w14:textId="77777777" w:rsidR="00D54CB4" w:rsidRPr="00840537" w:rsidRDefault="0044514B" w:rsidP="007318B9">
      <w:pPr>
        <w:pStyle w:val="SubHead"/>
      </w:pPr>
      <w:r w:rsidRPr="0044514B">
        <w:br w:type="page"/>
      </w:r>
      <w:r w:rsidR="00D54CB4" w:rsidRPr="00840537">
        <w:lastRenderedPageBreak/>
        <w:t>Revision History</w:t>
      </w:r>
      <w:r w:rsidR="00CF0C11">
        <w:t xml:space="preserve"> for RSAW</w:t>
      </w:r>
    </w:p>
    <w:p w14:paraId="3C6E63E2"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14CACF20" w14:textId="77777777" w:rsidTr="00545032">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1FAA6C5" w14:textId="77777777" w:rsidR="002A01BD" w:rsidRPr="009B28B0" w:rsidRDefault="002A01BD" w:rsidP="00545032">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37DCD352" w14:textId="77777777" w:rsidR="002A01BD" w:rsidRPr="009B28B0" w:rsidRDefault="002A01BD" w:rsidP="00545032">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2DA3BF17" w14:textId="77777777" w:rsidR="002A01BD" w:rsidRPr="009B28B0" w:rsidRDefault="002A01BD" w:rsidP="00545032">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7DE6A813" w14:textId="77777777" w:rsidR="002A01BD" w:rsidRPr="009B28B0" w:rsidRDefault="002A01BD" w:rsidP="00545032">
            <w:pPr>
              <w:jc w:val="center"/>
              <w:rPr>
                <w:rFonts w:ascii="Calibri" w:hAnsi="Calibri" w:cs="Times New Roman"/>
                <w:b/>
              </w:rPr>
            </w:pPr>
            <w:r w:rsidRPr="009B28B0">
              <w:rPr>
                <w:rFonts w:ascii="Calibri" w:hAnsi="Calibri" w:cs="Times New Roman"/>
                <w:b/>
              </w:rPr>
              <w:t>Revision Description</w:t>
            </w:r>
          </w:p>
        </w:tc>
      </w:tr>
      <w:tr w:rsidR="002A01BD" w:rsidRPr="009B28B0" w14:paraId="1C9A4CD4" w14:textId="77777777" w:rsidTr="00545032">
        <w:tc>
          <w:tcPr>
            <w:tcW w:w="1016" w:type="dxa"/>
            <w:tcBorders>
              <w:top w:val="single" w:sz="4" w:space="0" w:color="000000"/>
              <w:left w:val="single" w:sz="4" w:space="0" w:color="000000"/>
              <w:bottom w:val="single" w:sz="4" w:space="0" w:color="000000"/>
              <w:right w:val="single" w:sz="4" w:space="0" w:color="000000"/>
            </w:tcBorders>
            <w:vAlign w:val="center"/>
          </w:tcPr>
          <w:p w14:paraId="4378B998"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0974D430" w14:textId="41B47E34" w:rsidR="002A01BD" w:rsidRPr="009B28B0" w:rsidRDefault="007D3611" w:rsidP="00CF0C11">
            <w:pPr>
              <w:jc w:val="center"/>
              <w:rPr>
                <w:rFonts w:ascii="Calibri" w:hAnsi="Calibri" w:cs="Times New Roman"/>
              </w:rPr>
            </w:pPr>
            <w:r>
              <w:rPr>
                <w:rFonts w:ascii="Calibri" w:hAnsi="Calibri" w:cs="Times New Roman"/>
              </w:rPr>
              <w:t>9/9</w:t>
            </w:r>
            <w:r w:rsidR="00B70291">
              <w:rPr>
                <w:rFonts w:ascii="Calibri" w:hAnsi="Calibri" w:cs="Times New Roman"/>
              </w:rPr>
              <w:t>/2019</w:t>
            </w:r>
          </w:p>
        </w:tc>
        <w:tc>
          <w:tcPr>
            <w:tcW w:w="2520" w:type="dxa"/>
            <w:tcBorders>
              <w:top w:val="single" w:sz="4" w:space="0" w:color="000000"/>
              <w:left w:val="single" w:sz="4" w:space="0" w:color="000000"/>
              <w:bottom w:val="single" w:sz="4" w:space="0" w:color="000000"/>
              <w:right w:val="single" w:sz="4" w:space="0" w:color="000000"/>
            </w:tcBorders>
            <w:vAlign w:val="center"/>
          </w:tcPr>
          <w:p w14:paraId="61FCF25A" w14:textId="5AADBD26" w:rsidR="002A01BD" w:rsidRPr="009B28B0" w:rsidRDefault="00703F2A" w:rsidP="00024546">
            <w:pPr>
              <w:rPr>
                <w:rFonts w:ascii="Calibri" w:hAnsi="Calibri" w:cs="Times New Roman"/>
              </w:rPr>
            </w:pPr>
            <w:r>
              <w:rPr>
                <w:rFonts w:ascii="Calibri" w:hAnsi="Calibri" w:cs="Times New Roman"/>
              </w:rPr>
              <w:t>CCTF</w:t>
            </w:r>
          </w:p>
        </w:tc>
        <w:tc>
          <w:tcPr>
            <w:tcW w:w="5040" w:type="dxa"/>
            <w:tcBorders>
              <w:top w:val="single" w:sz="4" w:space="0" w:color="000000"/>
              <w:left w:val="single" w:sz="4" w:space="0" w:color="000000"/>
              <w:bottom w:val="single" w:sz="4" w:space="0" w:color="000000"/>
              <w:right w:val="single" w:sz="4" w:space="0" w:color="000000"/>
            </w:tcBorders>
          </w:tcPr>
          <w:p w14:paraId="3FEA5A63" w14:textId="7CE49EF1" w:rsidR="002A01BD" w:rsidRPr="009B28B0" w:rsidRDefault="00CF0C11" w:rsidP="00545032">
            <w:pPr>
              <w:rPr>
                <w:rFonts w:ascii="Calibri" w:hAnsi="Calibri" w:cs="Times New Roman"/>
              </w:rPr>
            </w:pPr>
            <w:r>
              <w:rPr>
                <w:rFonts w:ascii="Calibri" w:hAnsi="Calibri" w:cs="Times New Roman"/>
              </w:rPr>
              <w:t xml:space="preserve">New </w:t>
            </w:r>
            <w:r w:rsidR="007D3611">
              <w:rPr>
                <w:rFonts w:ascii="Calibri" w:hAnsi="Calibri" w:cs="Times New Roman"/>
              </w:rPr>
              <w:t>d</w:t>
            </w:r>
            <w:r>
              <w:rPr>
                <w:rFonts w:ascii="Calibri" w:hAnsi="Calibri" w:cs="Times New Roman"/>
              </w:rPr>
              <w:t>ocument</w:t>
            </w:r>
            <w:r w:rsidR="007D3611">
              <w:rPr>
                <w:rFonts w:ascii="Calibri" w:hAnsi="Calibri" w:cs="Times New Roman"/>
              </w:rPr>
              <w:t xml:space="preserve"> based on CIP-003-7 RSAW</w:t>
            </w:r>
          </w:p>
        </w:tc>
      </w:tr>
      <w:tr w:rsidR="002A01BD" w:rsidRPr="009B28B0" w14:paraId="3FB1CA1D" w14:textId="77777777" w:rsidTr="00545032">
        <w:tc>
          <w:tcPr>
            <w:tcW w:w="1016" w:type="dxa"/>
            <w:tcBorders>
              <w:top w:val="single" w:sz="4" w:space="0" w:color="000000"/>
              <w:left w:val="single" w:sz="4" w:space="0" w:color="000000"/>
              <w:bottom w:val="single" w:sz="4" w:space="0" w:color="000000"/>
              <w:right w:val="single" w:sz="4" w:space="0" w:color="000000"/>
            </w:tcBorders>
          </w:tcPr>
          <w:p w14:paraId="668211B8" w14:textId="50F9A04C" w:rsidR="002A01BD" w:rsidRPr="009B28B0"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26EE9C3B" w14:textId="5013200B"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2AEC5BDA" w14:textId="2AAD8EAD" w:rsidR="002A01BD" w:rsidRPr="009B28B0" w:rsidRDefault="002A01BD" w:rsidP="00545032">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50469AE9" w14:textId="515C014B" w:rsidR="002B25A5" w:rsidRPr="009B28B0" w:rsidRDefault="002B25A5" w:rsidP="00545032">
            <w:pPr>
              <w:rPr>
                <w:rFonts w:ascii="Calibri" w:hAnsi="Calibri" w:cs="Times New Roman"/>
              </w:rPr>
            </w:pPr>
          </w:p>
        </w:tc>
      </w:tr>
      <w:tr w:rsidR="002A01BD" w:rsidRPr="009B28B0" w14:paraId="5D7803E9" w14:textId="77777777" w:rsidTr="00545032">
        <w:tc>
          <w:tcPr>
            <w:tcW w:w="1016" w:type="dxa"/>
            <w:tcBorders>
              <w:top w:val="single" w:sz="4" w:space="0" w:color="000000"/>
              <w:left w:val="single" w:sz="4" w:space="0" w:color="000000"/>
              <w:bottom w:val="single" w:sz="4" w:space="0" w:color="000000"/>
              <w:right w:val="single" w:sz="4" w:space="0" w:color="000000"/>
            </w:tcBorders>
          </w:tcPr>
          <w:p w14:paraId="22A3A2D6" w14:textId="669F8FDD"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7AAABF95" w14:textId="3401EFDF"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0384C127" w14:textId="77AC7545" w:rsidR="002A01BD" w:rsidRPr="009B28B0" w:rsidRDefault="002A01BD" w:rsidP="00545032">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3AA8169B" w14:textId="1C233DBE" w:rsidR="00BB4E73" w:rsidRPr="009B28B0" w:rsidRDefault="00BB4E73" w:rsidP="00BB4E73">
            <w:pPr>
              <w:rPr>
                <w:rFonts w:ascii="Calibri" w:hAnsi="Calibri" w:cs="Times New Roman"/>
              </w:rPr>
            </w:pPr>
          </w:p>
        </w:tc>
      </w:tr>
      <w:tr w:rsidR="00236905" w:rsidRPr="009B28B0" w14:paraId="0306CD65" w14:textId="77777777" w:rsidTr="00545032">
        <w:tc>
          <w:tcPr>
            <w:tcW w:w="1016" w:type="dxa"/>
            <w:tcBorders>
              <w:top w:val="single" w:sz="4" w:space="0" w:color="000000"/>
              <w:left w:val="single" w:sz="4" w:space="0" w:color="000000"/>
              <w:bottom w:val="single" w:sz="4" w:space="0" w:color="000000"/>
              <w:right w:val="single" w:sz="4" w:space="0" w:color="000000"/>
            </w:tcBorders>
          </w:tcPr>
          <w:p w14:paraId="65F2260D" w14:textId="2D2E1606" w:rsidR="00236905" w:rsidRDefault="00236905"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15AA9F5C" w14:textId="428DEC07" w:rsidR="00236905" w:rsidRDefault="00236905"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4DB04FB5" w14:textId="4FD53AE9" w:rsidR="00236905" w:rsidRDefault="00236905" w:rsidP="00545032">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7FEEB0EF" w14:textId="7DE36B7D" w:rsidR="00236905" w:rsidRDefault="00236905" w:rsidP="00545032">
            <w:pPr>
              <w:rPr>
                <w:rFonts w:ascii="Calibri" w:hAnsi="Calibri" w:cs="Times New Roman"/>
              </w:rPr>
            </w:pPr>
          </w:p>
        </w:tc>
      </w:tr>
    </w:tbl>
    <w:p w14:paraId="603AE60C"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9"/>
      <w:footerReference w:type="default" r:id="rId10"/>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28B8A" w14:textId="77777777" w:rsidR="00B46D3F" w:rsidRDefault="00B46D3F">
      <w:r>
        <w:separator/>
      </w:r>
    </w:p>
  </w:endnote>
  <w:endnote w:type="continuationSeparator" w:id="0">
    <w:p w14:paraId="49BD4D06" w14:textId="77777777" w:rsidR="00B46D3F" w:rsidRDefault="00B4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09CF4" w14:textId="08D41103" w:rsidR="009B65B0" w:rsidRPr="001D34F6" w:rsidRDefault="009B65B0"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1F9217AE" w14:textId="77777777" w:rsidR="009B65B0" w:rsidRPr="001D34F6" w:rsidRDefault="009B65B0"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 xml:space="preserve">Audit ID if available; or </w:t>
    </w:r>
    <w:r>
      <w:rPr>
        <w:rFonts w:asciiTheme="minorHAnsi" w:hAnsiTheme="minorHAnsi" w:cs="Times New Roman"/>
        <w:color w:val="BFBFBF" w:themeColor="background1" w:themeShade="BF"/>
        <w:sz w:val="18"/>
        <w:szCs w:val="18"/>
      </w:rPr>
      <w:t>REG-</w:t>
    </w:r>
    <w:proofErr w:type="spellStart"/>
    <w:r w:rsidRPr="00F019DB">
      <w:rPr>
        <w:rFonts w:asciiTheme="minorHAnsi" w:hAnsiTheme="minorHAnsi" w:cs="Times New Roman"/>
        <w:color w:val="BFBFBF" w:themeColor="background1" w:themeShade="BF"/>
        <w:sz w:val="18"/>
        <w:szCs w:val="18"/>
      </w:rPr>
      <w:t>NCRnnnnn</w:t>
    </w:r>
    <w:proofErr w:type="spellEnd"/>
    <w:r w:rsidRPr="00F019DB">
      <w:rPr>
        <w:rFonts w:asciiTheme="minorHAnsi" w:hAnsiTheme="minorHAnsi" w:cs="Times New Roman"/>
        <w:color w:val="BFBFBF" w:themeColor="background1" w:themeShade="BF"/>
        <w:sz w:val="18"/>
        <w:szCs w:val="18"/>
      </w:rPr>
      <w:t>-YYYYMMDD</w:t>
    </w:r>
  </w:p>
  <w:p w14:paraId="42A33C49" w14:textId="11790965" w:rsidR="009B65B0" w:rsidRPr="008C17EB" w:rsidRDefault="009B65B0"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Pr>
        <w:rFonts w:asciiTheme="minorHAnsi" w:hAnsiTheme="minorHAnsi"/>
        <w:color w:val="auto"/>
        <w:sz w:val="18"/>
        <w:szCs w:val="22"/>
      </w:rPr>
      <w:t>CIP-003-8_2019</w:t>
    </w:r>
    <w:r w:rsidRPr="002F72CE">
      <w:rPr>
        <w:rFonts w:asciiTheme="minorHAnsi" w:hAnsiTheme="minorHAnsi"/>
        <w:color w:val="auto"/>
        <w:sz w:val="18"/>
        <w:szCs w:val="22"/>
      </w:rPr>
      <w:t>_v1</w:t>
    </w:r>
    <w:r>
      <w:rPr>
        <w:rFonts w:asciiTheme="minorHAnsi" w:hAnsiTheme="minorHAnsi"/>
        <w:color w:val="auto"/>
        <w:sz w:val="18"/>
        <w:szCs w:val="22"/>
      </w:rPr>
      <w:t xml:space="preserve"> </w:t>
    </w:r>
    <w:r w:rsidRPr="004C51E4">
      <w:rPr>
        <w:rFonts w:asciiTheme="minorHAnsi" w:hAnsiTheme="minorHAnsi"/>
        <w:color w:val="auto"/>
        <w:sz w:val="18"/>
        <w:szCs w:val="22"/>
      </w:rPr>
      <w:t xml:space="preserve">Revision Date: </w:t>
    </w:r>
    <w:r>
      <w:rPr>
        <w:rFonts w:asciiTheme="minorHAnsi" w:hAnsiTheme="minorHAnsi"/>
        <w:color w:val="auto"/>
        <w:sz w:val="18"/>
        <w:szCs w:val="22"/>
      </w:rPr>
      <w:t>September 9, 2019</w:t>
    </w:r>
    <w:r w:rsidRPr="004C51E4">
      <w:rPr>
        <w:rFonts w:asciiTheme="minorHAnsi" w:hAnsiTheme="minorHAnsi"/>
        <w:color w:val="auto"/>
        <w:sz w:val="18"/>
        <w:szCs w:val="22"/>
      </w:rPr>
      <w:t xml:space="preserve"> RSAW Template: RSAW2018R4.0</w:t>
    </w:r>
  </w:p>
  <w:p w14:paraId="0B4CA0B4" w14:textId="45000204" w:rsidR="009B65B0" w:rsidRPr="0071254D" w:rsidRDefault="009B65B0"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4D1708">
      <w:rPr>
        <w:rStyle w:val="PageNumber"/>
        <w:rFonts w:asciiTheme="minorHAnsi" w:hAnsiTheme="minorHAnsi" w:cs="Times New Roman"/>
        <w:noProof/>
        <w:sz w:val="18"/>
        <w:szCs w:val="18"/>
      </w:rPr>
      <w:t>21</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886CB" w14:textId="77777777" w:rsidR="00B46D3F" w:rsidRDefault="00B46D3F">
      <w:r>
        <w:separator/>
      </w:r>
    </w:p>
  </w:footnote>
  <w:footnote w:type="continuationSeparator" w:id="0">
    <w:p w14:paraId="5DD20006" w14:textId="77777777" w:rsidR="00B46D3F" w:rsidRDefault="00B46D3F">
      <w:r>
        <w:continuationSeparator/>
      </w:r>
    </w:p>
  </w:footnote>
  <w:footnote w:id="1">
    <w:p w14:paraId="47740C8B" w14:textId="77777777" w:rsidR="009B65B0" w:rsidRPr="004F562B" w:rsidRDefault="009B65B0"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4A121E57" w14:textId="77777777" w:rsidR="009B65B0" w:rsidRPr="004F562B" w:rsidRDefault="009B65B0" w:rsidP="001D52A5">
      <w:pPr>
        <w:jc w:val="both"/>
        <w:rPr>
          <w:rFonts w:asciiTheme="minorHAnsi" w:hAnsiTheme="minorHAnsi" w:cs="Times New Roman"/>
          <w:sz w:val="16"/>
          <w:szCs w:val="16"/>
        </w:rPr>
      </w:pPr>
    </w:p>
    <w:p w14:paraId="3422D463" w14:textId="77777777" w:rsidR="009B65B0" w:rsidRPr="004F562B" w:rsidRDefault="009B65B0" w:rsidP="001D52A5">
      <w:pPr>
        <w:jc w:val="both"/>
        <w:rPr>
          <w:rFonts w:asciiTheme="minorHAnsi" w:hAnsiTheme="minorHAnsi" w:cs="Times New Roman"/>
          <w:sz w:val="16"/>
          <w:szCs w:val="16"/>
        </w:rPr>
      </w:pPr>
      <w:r w:rsidRPr="004F562B">
        <w:rPr>
          <w:rFonts w:asciiTheme="minorHAnsi" w:hAnsiTheme="minorHAnsi" w:cs="Times New Roman"/>
          <w:sz w:val="16"/>
          <w:szCs w:val="16"/>
        </w:rPr>
        <w:t xml:space="preserve">The RSAW </w:t>
      </w:r>
      <w:r>
        <w:rPr>
          <w:rFonts w:asciiTheme="minorHAnsi" w:hAnsiTheme="minorHAnsi" w:cs="Times New Roman"/>
          <w:sz w:val="16"/>
          <w:szCs w:val="16"/>
        </w:rPr>
        <w:t xml:space="preserve">may </w:t>
      </w:r>
      <w:r w:rsidRPr="004F562B">
        <w:rPr>
          <w:rFonts w:asciiTheme="minorHAnsi" w:hAnsiTheme="minorHAnsi" w:cs="Times New Roman"/>
          <w:sz w:val="16"/>
          <w:szCs w:val="16"/>
        </w:rPr>
        <w:t>provide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 the right to request additional evidence from the registered entity that is not included in this RSAW.  </w:t>
      </w:r>
      <w:r>
        <w:rPr>
          <w:rFonts w:asciiTheme="minorHAnsi" w:hAnsiTheme="minorHAnsi" w:cs="Times New Roman"/>
          <w:sz w:val="16"/>
          <w:szCs w:val="16"/>
        </w:rPr>
        <w:t>This</w:t>
      </w:r>
      <w:r w:rsidRPr="004F562B">
        <w:rPr>
          <w:rFonts w:asciiTheme="minorHAnsi" w:hAnsiTheme="minorHAnsi" w:cs="Times New Roman"/>
          <w:sz w:val="16"/>
          <w:szCs w:val="16"/>
        </w:rPr>
        <w:t xml:space="preserve"> RSAW </w:t>
      </w:r>
      <w:r>
        <w:rPr>
          <w:rFonts w:asciiTheme="minorHAnsi" w:hAnsiTheme="minorHAnsi" w:cs="Times New Roman"/>
          <w:sz w:val="16"/>
          <w:szCs w:val="16"/>
        </w:rPr>
        <w:t xml:space="preserve">may </w:t>
      </w:r>
      <w:r w:rsidRPr="004F562B">
        <w:rPr>
          <w:rFonts w:asciiTheme="minorHAnsi" w:hAnsiTheme="minorHAnsi" w:cs="Times New Roman"/>
          <w:sz w:val="16"/>
          <w:szCs w:val="16"/>
        </w:rPr>
        <w:t>include excerpts from FERC Orders and other regulatory references</w:t>
      </w:r>
      <w:r>
        <w:rPr>
          <w:rFonts w:asciiTheme="minorHAnsi" w:hAnsiTheme="minorHAnsi" w:cs="Times New Roman"/>
          <w:sz w:val="16"/>
          <w:szCs w:val="16"/>
        </w:rPr>
        <w:t xml:space="preserve"> which</w:t>
      </w:r>
      <w:r w:rsidRPr="004F562B">
        <w:rPr>
          <w:rFonts w:asciiTheme="minorHAnsi" w:hAnsiTheme="minorHAnsi" w:cs="Times New Roman"/>
          <w:sz w:val="16"/>
          <w:szCs w:val="16"/>
        </w:rPr>
        <w:t xml:space="preserve"> are provided for ease of reference only, and this document does not necessarily include all applicable Order provisions.  In the event of a discrepancy between FERC Orders, and the language included in this document, FERC Orders shall prevail.   </w:t>
      </w:r>
    </w:p>
    <w:p w14:paraId="373A9935" w14:textId="77777777" w:rsidR="009B65B0" w:rsidRDefault="009B65B0">
      <w:pPr>
        <w:pStyle w:val="FootnoteText"/>
      </w:pPr>
    </w:p>
  </w:footnote>
  <w:footnote w:id="2">
    <w:p w14:paraId="5E14456B" w14:textId="77777777" w:rsidR="009B65B0" w:rsidRPr="005E228B" w:rsidRDefault="009B65B0">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E9AE4" w14:textId="77523971" w:rsidR="009B65B0" w:rsidRDefault="009B65B0" w:rsidP="00E67FE8">
    <w:pPr>
      <w:widowControl w:val="0"/>
      <w:spacing w:line="294" w:lineRule="exact"/>
      <w:rPr>
        <w:rFonts w:ascii="Times New Roman" w:hAnsi="Times New Roman" w:cs="Times New Roman"/>
        <w:b/>
        <w:bCs/>
        <w:color w:val="003366"/>
        <w:sz w:val="28"/>
        <w:szCs w:val="28"/>
      </w:rPr>
    </w:pPr>
  </w:p>
  <w:p w14:paraId="76D8DA6B" w14:textId="048BF8CA" w:rsidR="009B65B0" w:rsidRPr="00747591" w:rsidRDefault="009B65B0"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7840208C" w14:textId="77777777" w:rsidR="009B65B0" w:rsidRDefault="009B65B0" w:rsidP="00747591">
    <w:pPr>
      <w:widowControl w:val="0"/>
      <w:spacing w:before="66"/>
      <w:rPr>
        <w:rFonts w:cs="Times New Roman"/>
      </w:rPr>
    </w:pPr>
    <w:r>
      <w:rPr>
        <w:rFonts w:cs="Times New Roman"/>
        <w:noProof/>
      </w:rPr>
      <w:drawing>
        <wp:inline distT="0" distB="0" distL="0" distR="0" wp14:anchorId="568E2CBA" wp14:editId="2756C944">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4F2D876E" w14:textId="77777777" w:rsidR="009B65B0" w:rsidRDefault="009B65B0">
    <w:pPr>
      <w:widowControl w:val="0"/>
      <w:spacing w:line="248" w:lineRule="exact"/>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798"/>
    <w:multiLevelType w:val="hybridMultilevel"/>
    <w:tmpl w:val="A60229C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98B477D"/>
    <w:multiLevelType w:val="hybridMultilevel"/>
    <w:tmpl w:val="38486DBC"/>
    <w:lvl w:ilvl="0" w:tplc="0409000F">
      <w:start w:val="1"/>
      <w:numFmt w:val="decimal"/>
      <w:lvlText w:val="%1."/>
      <w:lvlJc w:val="left"/>
      <w:pPr>
        <w:ind w:left="722" w:hanging="360"/>
      </w:pPr>
    </w:lvl>
    <w:lvl w:ilvl="1" w:tplc="04090019">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 w15:restartNumberingAfterBreak="0">
    <w:nsid w:val="0F3C25BE"/>
    <w:multiLevelType w:val="hybridMultilevel"/>
    <w:tmpl w:val="C598F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B319BF"/>
    <w:multiLevelType w:val="hybridMultilevel"/>
    <w:tmpl w:val="C598F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424E4"/>
    <w:multiLevelType w:val="hybridMultilevel"/>
    <w:tmpl w:val="0428A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C4E7F"/>
    <w:multiLevelType w:val="hybridMultilevel"/>
    <w:tmpl w:val="3BB86146"/>
    <w:lvl w:ilvl="0" w:tplc="361C54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608C8"/>
    <w:multiLevelType w:val="multilevel"/>
    <w:tmpl w:val="0409001F"/>
    <w:styleLink w:val="Style1"/>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D26F5F"/>
    <w:multiLevelType w:val="hybridMultilevel"/>
    <w:tmpl w:val="C598F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556423"/>
    <w:multiLevelType w:val="hybridMultilevel"/>
    <w:tmpl w:val="41A8604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8325EC"/>
    <w:multiLevelType w:val="hybridMultilevel"/>
    <w:tmpl w:val="4F0CF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3B7276"/>
    <w:multiLevelType w:val="hybridMultilevel"/>
    <w:tmpl w:val="B96A8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FC3B89"/>
    <w:multiLevelType w:val="hybridMultilevel"/>
    <w:tmpl w:val="C598F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6A3CC9"/>
    <w:multiLevelType w:val="hybridMultilevel"/>
    <w:tmpl w:val="38486DBC"/>
    <w:lvl w:ilvl="0" w:tplc="0409000F">
      <w:start w:val="1"/>
      <w:numFmt w:val="decimal"/>
      <w:lvlText w:val="%1."/>
      <w:lvlJc w:val="left"/>
      <w:pPr>
        <w:ind w:left="722" w:hanging="360"/>
      </w:pPr>
    </w:lvl>
    <w:lvl w:ilvl="1" w:tplc="04090019">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3" w15:restartNumberingAfterBreak="0">
    <w:nsid w:val="70A66056"/>
    <w:multiLevelType w:val="multilevel"/>
    <w:tmpl w:val="3FE0FB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77C63587"/>
    <w:multiLevelType w:val="hybridMultilevel"/>
    <w:tmpl w:val="4F0CF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5"/>
  </w:num>
  <w:num w:numId="4">
    <w:abstractNumId w:val="8"/>
  </w:num>
  <w:num w:numId="5">
    <w:abstractNumId w:val="0"/>
  </w:num>
  <w:num w:numId="6">
    <w:abstractNumId w:val="3"/>
  </w:num>
  <w:num w:numId="7">
    <w:abstractNumId w:val="12"/>
  </w:num>
  <w:num w:numId="8">
    <w:abstractNumId w:val="14"/>
  </w:num>
  <w:num w:numId="9">
    <w:abstractNumId w:val="10"/>
  </w:num>
  <w:num w:numId="10">
    <w:abstractNumId w:val="4"/>
  </w:num>
  <w:num w:numId="11">
    <w:abstractNumId w:val="7"/>
  </w:num>
  <w:num w:numId="12">
    <w:abstractNumId w:val="9"/>
  </w:num>
  <w:num w:numId="13">
    <w:abstractNumId w:val="2"/>
  </w:num>
  <w:num w:numId="14">
    <w:abstractNumId w:val="11"/>
  </w:num>
  <w:num w:numId="1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CE"/>
    <w:rsid w:val="0000065C"/>
    <w:rsid w:val="000051AD"/>
    <w:rsid w:val="00010230"/>
    <w:rsid w:val="00010389"/>
    <w:rsid w:val="00010401"/>
    <w:rsid w:val="00013BFD"/>
    <w:rsid w:val="00014D37"/>
    <w:rsid w:val="000152EB"/>
    <w:rsid w:val="00015EAB"/>
    <w:rsid w:val="0001788B"/>
    <w:rsid w:val="000179A2"/>
    <w:rsid w:val="000212D9"/>
    <w:rsid w:val="00021844"/>
    <w:rsid w:val="00022E22"/>
    <w:rsid w:val="00024546"/>
    <w:rsid w:val="000247EF"/>
    <w:rsid w:val="000300B9"/>
    <w:rsid w:val="00034ADC"/>
    <w:rsid w:val="0003648C"/>
    <w:rsid w:val="00036978"/>
    <w:rsid w:val="00041263"/>
    <w:rsid w:val="00041788"/>
    <w:rsid w:val="00044024"/>
    <w:rsid w:val="00045121"/>
    <w:rsid w:val="00047231"/>
    <w:rsid w:val="00052F5E"/>
    <w:rsid w:val="00052FA9"/>
    <w:rsid w:val="0005590C"/>
    <w:rsid w:val="00060F12"/>
    <w:rsid w:val="00061CC7"/>
    <w:rsid w:val="0006360D"/>
    <w:rsid w:val="0007013E"/>
    <w:rsid w:val="00072DCD"/>
    <w:rsid w:val="00075B20"/>
    <w:rsid w:val="00077313"/>
    <w:rsid w:val="0008149C"/>
    <w:rsid w:val="00082DC8"/>
    <w:rsid w:val="000849D2"/>
    <w:rsid w:val="000849DD"/>
    <w:rsid w:val="00087F7F"/>
    <w:rsid w:val="000907F2"/>
    <w:rsid w:val="00091FA4"/>
    <w:rsid w:val="00091FEF"/>
    <w:rsid w:val="00097452"/>
    <w:rsid w:val="000A1F3A"/>
    <w:rsid w:val="000A4050"/>
    <w:rsid w:val="000A46BA"/>
    <w:rsid w:val="000A56B5"/>
    <w:rsid w:val="000A6015"/>
    <w:rsid w:val="000A7FA0"/>
    <w:rsid w:val="000B03FA"/>
    <w:rsid w:val="000B0E7C"/>
    <w:rsid w:val="000B1724"/>
    <w:rsid w:val="000B2F8B"/>
    <w:rsid w:val="000B681C"/>
    <w:rsid w:val="000B6877"/>
    <w:rsid w:val="000C282B"/>
    <w:rsid w:val="000C509C"/>
    <w:rsid w:val="000C7A6E"/>
    <w:rsid w:val="000D09F7"/>
    <w:rsid w:val="000D157D"/>
    <w:rsid w:val="000D3E6A"/>
    <w:rsid w:val="000D543C"/>
    <w:rsid w:val="000D57B1"/>
    <w:rsid w:val="000D69B0"/>
    <w:rsid w:val="000E2151"/>
    <w:rsid w:val="000E26E2"/>
    <w:rsid w:val="000E27D2"/>
    <w:rsid w:val="000E2B5C"/>
    <w:rsid w:val="000E3AAA"/>
    <w:rsid w:val="000E3DDD"/>
    <w:rsid w:val="000E4A14"/>
    <w:rsid w:val="000E4EF6"/>
    <w:rsid w:val="000E5A5A"/>
    <w:rsid w:val="000E5DD8"/>
    <w:rsid w:val="000E6A53"/>
    <w:rsid w:val="000E70EC"/>
    <w:rsid w:val="000E7488"/>
    <w:rsid w:val="000F0BD8"/>
    <w:rsid w:val="000F62C0"/>
    <w:rsid w:val="000F6D7D"/>
    <w:rsid w:val="000F723F"/>
    <w:rsid w:val="00100788"/>
    <w:rsid w:val="00101888"/>
    <w:rsid w:val="001057DE"/>
    <w:rsid w:val="001061B6"/>
    <w:rsid w:val="001075BF"/>
    <w:rsid w:val="00111900"/>
    <w:rsid w:val="00111E67"/>
    <w:rsid w:val="00113668"/>
    <w:rsid w:val="00114301"/>
    <w:rsid w:val="00114949"/>
    <w:rsid w:val="00114F96"/>
    <w:rsid w:val="001150AC"/>
    <w:rsid w:val="00115DBA"/>
    <w:rsid w:val="00116AAD"/>
    <w:rsid w:val="00116E61"/>
    <w:rsid w:val="001209C7"/>
    <w:rsid w:val="00132D52"/>
    <w:rsid w:val="00134F95"/>
    <w:rsid w:val="00135B25"/>
    <w:rsid w:val="0013627F"/>
    <w:rsid w:val="00137112"/>
    <w:rsid w:val="00142616"/>
    <w:rsid w:val="00142A0C"/>
    <w:rsid w:val="001463DA"/>
    <w:rsid w:val="0015166E"/>
    <w:rsid w:val="00154FE3"/>
    <w:rsid w:val="001566E4"/>
    <w:rsid w:val="00157B1C"/>
    <w:rsid w:val="001600CB"/>
    <w:rsid w:val="00161974"/>
    <w:rsid w:val="00161BCD"/>
    <w:rsid w:val="00162927"/>
    <w:rsid w:val="00166056"/>
    <w:rsid w:val="0016684F"/>
    <w:rsid w:val="00167DAC"/>
    <w:rsid w:val="00171071"/>
    <w:rsid w:val="00172DFD"/>
    <w:rsid w:val="00177161"/>
    <w:rsid w:val="00177FD0"/>
    <w:rsid w:val="00182687"/>
    <w:rsid w:val="00183427"/>
    <w:rsid w:val="001834DC"/>
    <w:rsid w:val="0018370E"/>
    <w:rsid w:val="00184AA8"/>
    <w:rsid w:val="00184CFC"/>
    <w:rsid w:val="0018782A"/>
    <w:rsid w:val="001902FB"/>
    <w:rsid w:val="00190A05"/>
    <w:rsid w:val="00190B99"/>
    <w:rsid w:val="001929EA"/>
    <w:rsid w:val="00192DE4"/>
    <w:rsid w:val="00193E0F"/>
    <w:rsid w:val="001948C9"/>
    <w:rsid w:val="0019518C"/>
    <w:rsid w:val="00195CCB"/>
    <w:rsid w:val="001978AD"/>
    <w:rsid w:val="00197CA2"/>
    <w:rsid w:val="001A09D6"/>
    <w:rsid w:val="001A23FD"/>
    <w:rsid w:val="001A2527"/>
    <w:rsid w:val="001A32FE"/>
    <w:rsid w:val="001A3811"/>
    <w:rsid w:val="001A6122"/>
    <w:rsid w:val="001B08A7"/>
    <w:rsid w:val="001B192D"/>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2AC2"/>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3FE4"/>
    <w:rsid w:val="00234DD6"/>
    <w:rsid w:val="00236905"/>
    <w:rsid w:val="00236B31"/>
    <w:rsid w:val="00237055"/>
    <w:rsid w:val="002420D5"/>
    <w:rsid w:val="0024538A"/>
    <w:rsid w:val="002460D2"/>
    <w:rsid w:val="002462CB"/>
    <w:rsid w:val="00246DD2"/>
    <w:rsid w:val="00247004"/>
    <w:rsid w:val="002515D8"/>
    <w:rsid w:val="00252ABD"/>
    <w:rsid w:val="002613DD"/>
    <w:rsid w:val="00262768"/>
    <w:rsid w:val="002628BA"/>
    <w:rsid w:val="00265481"/>
    <w:rsid w:val="00270B72"/>
    <w:rsid w:val="00271B22"/>
    <w:rsid w:val="0027309F"/>
    <w:rsid w:val="002731DA"/>
    <w:rsid w:val="0027439B"/>
    <w:rsid w:val="00275608"/>
    <w:rsid w:val="00275730"/>
    <w:rsid w:val="00275870"/>
    <w:rsid w:val="00280715"/>
    <w:rsid w:val="00281B80"/>
    <w:rsid w:val="00282C4C"/>
    <w:rsid w:val="002835BF"/>
    <w:rsid w:val="00283D53"/>
    <w:rsid w:val="00284AF0"/>
    <w:rsid w:val="00285B5E"/>
    <w:rsid w:val="00286CAC"/>
    <w:rsid w:val="00287907"/>
    <w:rsid w:val="002907B2"/>
    <w:rsid w:val="00293B3D"/>
    <w:rsid w:val="00293D2F"/>
    <w:rsid w:val="00294318"/>
    <w:rsid w:val="0029513D"/>
    <w:rsid w:val="00295776"/>
    <w:rsid w:val="00296AB3"/>
    <w:rsid w:val="00297D67"/>
    <w:rsid w:val="002A007B"/>
    <w:rsid w:val="002A01BD"/>
    <w:rsid w:val="002A0890"/>
    <w:rsid w:val="002A27D4"/>
    <w:rsid w:val="002A297F"/>
    <w:rsid w:val="002A384E"/>
    <w:rsid w:val="002A3B82"/>
    <w:rsid w:val="002A73FC"/>
    <w:rsid w:val="002B25A5"/>
    <w:rsid w:val="002C0108"/>
    <w:rsid w:val="002C053D"/>
    <w:rsid w:val="002C10B1"/>
    <w:rsid w:val="002C1E80"/>
    <w:rsid w:val="002C6994"/>
    <w:rsid w:val="002C78F4"/>
    <w:rsid w:val="002C7972"/>
    <w:rsid w:val="002D13CC"/>
    <w:rsid w:val="002D2FDD"/>
    <w:rsid w:val="002D333F"/>
    <w:rsid w:val="002D3F14"/>
    <w:rsid w:val="002D5177"/>
    <w:rsid w:val="002D5704"/>
    <w:rsid w:val="002D7192"/>
    <w:rsid w:val="002E11CD"/>
    <w:rsid w:val="002E24FB"/>
    <w:rsid w:val="002E30FF"/>
    <w:rsid w:val="002F16A7"/>
    <w:rsid w:val="002F3FA2"/>
    <w:rsid w:val="002F4A27"/>
    <w:rsid w:val="002F6CEE"/>
    <w:rsid w:val="002F72CE"/>
    <w:rsid w:val="0030012B"/>
    <w:rsid w:val="00302220"/>
    <w:rsid w:val="00304924"/>
    <w:rsid w:val="00304FF0"/>
    <w:rsid w:val="003054C4"/>
    <w:rsid w:val="00305CC5"/>
    <w:rsid w:val="00306738"/>
    <w:rsid w:val="003113D1"/>
    <w:rsid w:val="0031156F"/>
    <w:rsid w:val="00311633"/>
    <w:rsid w:val="00323042"/>
    <w:rsid w:val="003230AA"/>
    <w:rsid w:val="00324C2A"/>
    <w:rsid w:val="00330AF1"/>
    <w:rsid w:val="00332EC8"/>
    <w:rsid w:val="00333561"/>
    <w:rsid w:val="00334436"/>
    <w:rsid w:val="00334A5C"/>
    <w:rsid w:val="003379A2"/>
    <w:rsid w:val="00340802"/>
    <w:rsid w:val="00342571"/>
    <w:rsid w:val="0034396E"/>
    <w:rsid w:val="00345FA1"/>
    <w:rsid w:val="00346551"/>
    <w:rsid w:val="00346CA1"/>
    <w:rsid w:val="0035254C"/>
    <w:rsid w:val="00352AC9"/>
    <w:rsid w:val="00353E3C"/>
    <w:rsid w:val="00353EC7"/>
    <w:rsid w:val="00354CBA"/>
    <w:rsid w:val="00356AA4"/>
    <w:rsid w:val="003606E3"/>
    <w:rsid w:val="003612BA"/>
    <w:rsid w:val="003613BA"/>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97F4C"/>
    <w:rsid w:val="003A134C"/>
    <w:rsid w:val="003A2E40"/>
    <w:rsid w:val="003A35BF"/>
    <w:rsid w:val="003A3B76"/>
    <w:rsid w:val="003A64CA"/>
    <w:rsid w:val="003A705F"/>
    <w:rsid w:val="003B2DE1"/>
    <w:rsid w:val="003B5E7B"/>
    <w:rsid w:val="003B6708"/>
    <w:rsid w:val="003C0AF1"/>
    <w:rsid w:val="003C20AB"/>
    <w:rsid w:val="003C447C"/>
    <w:rsid w:val="003C5A9F"/>
    <w:rsid w:val="003C629F"/>
    <w:rsid w:val="003C64CF"/>
    <w:rsid w:val="003C68D9"/>
    <w:rsid w:val="003D1343"/>
    <w:rsid w:val="003D28AA"/>
    <w:rsid w:val="003D5AB2"/>
    <w:rsid w:val="003D7039"/>
    <w:rsid w:val="003E1473"/>
    <w:rsid w:val="003E1E03"/>
    <w:rsid w:val="003E2299"/>
    <w:rsid w:val="003E2468"/>
    <w:rsid w:val="003E4BA4"/>
    <w:rsid w:val="003E5193"/>
    <w:rsid w:val="003E60F2"/>
    <w:rsid w:val="003F0CCC"/>
    <w:rsid w:val="003F1759"/>
    <w:rsid w:val="003F1D3A"/>
    <w:rsid w:val="003F35D5"/>
    <w:rsid w:val="003F5676"/>
    <w:rsid w:val="003F5D24"/>
    <w:rsid w:val="003F5EAC"/>
    <w:rsid w:val="003F61D0"/>
    <w:rsid w:val="00400135"/>
    <w:rsid w:val="00400564"/>
    <w:rsid w:val="004005B5"/>
    <w:rsid w:val="0040080B"/>
    <w:rsid w:val="00401BE1"/>
    <w:rsid w:val="00402C3E"/>
    <w:rsid w:val="00405C00"/>
    <w:rsid w:val="00406C2D"/>
    <w:rsid w:val="00407099"/>
    <w:rsid w:val="004112A9"/>
    <w:rsid w:val="00411369"/>
    <w:rsid w:val="004123B0"/>
    <w:rsid w:val="00413564"/>
    <w:rsid w:val="00413E22"/>
    <w:rsid w:val="00415246"/>
    <w:rsid w:val="004158C1"/>
    <w:rsid w:val="004206B7"/>
    <w:rsid w:val="00420DFB"/>
    <w:rsid w:val="00421090"/>
    <w:rsid w:val="0042237A"/>
    <w:rsid w:val="00422FA0"/>
    <w:rsid w:val="004244ED"/>
    <w:rsid w:val="00424DBA"/>
    <w:rsid w:val="00426C58"/>
    <w:rsid w:val="004303C3"/>
    <w:rsid w:val="00432056"/>
    <w:rsid w:val="00432445"/>
    <w:rsid w:val="0043375A"/>
    <w:rsid w:val="00436E60"/>
    <w:rsid w:val="00437BEF"/>
    <w:rsid w:val="00440BF2"/>
    <w:rsid w:val="004422BC"/>
    <w:rsid w:val="004422C3"/>
    <w:rsid w:val="00442893"/>
    <w:rsid w:val="004436C9"/>
    <w:rsid w:val="00443E7F"/>
    <w:rsid w:val="0044514B"/>
    <w:rsid w:val="004500CD"/>
    <w:rsid w:val="00451897"/>
    <w:rsid w:val="00452214"/>
    <w:rsid w:val="00453A44"/>
    <w:rsid w:val="00454791"/>
    <w:rsid w:val="004563E3"/>
    <w:rsid w:val="00456BF5"/>
    <w:rsid w:val="004613E3"/>
    <w:rsid w:val="00462069"/>
    <w:rsid w:val="00462440"/>
    <w:rsid w:val="0046364E"/>
    <w:rsid w:val="00464FDB"/>
    <w:rsid w:val="00465F5F"/>
    <w:rsid w:val="00467D57"/>
    <w:rsid w:val="00470ADE"/>
    <w:rsid w:val="00471785"/>
    <w:rsid w:val="00471D99"/>
    <w:rsid w:val="0047440B"/>
    <w:rsid w:val="004768F2"/>
    <w:rsid w:val="0048223A"/>
    <w:rsid w:val="00490283"/>
    <w:rsid w:val="0049303A"/>
    <w:rsid w:val="00495257"/>
    <w:rsid w:val="00495B3F"/>
    <w:rsid w:val="004969DC"/>
    <w:rsid w:val="004A1D06"/>
    <w:rsid w:val="004A2ABA"/>
    <w:rsid w:val="004A308D"/>
    <w:rsid w:val="004A5CF9"/>
    <w:rsid w:val="004A78D6"/>
    <w:rsid w:val="004B00DF"/>
    <w:rsid w:val="004B0169"/>
    <w:rsid w:val="004B49D0"/>
    <w:rsid w:val="004C0357"/>
    <w:rsid w:val="004C2391"/>
    <w:rsid w:val="004C4781"/>
    <w:rsid w:val="004C51E4"/>
    <w:rsid w:val="004C52B9"/>
    <w:rsid w:val="004D0009"/>
    <w:rsid w:val="004D04FC"/>
    <w:rsid w:val="004D0513"/>
    <w:rsid w:val="004D0BCE"/>
    <w:rsid w:val="004D163A"/>
    <w:rsid w:val="004D1708"/>
    <w:rsid w:val="004D30D3"/>
    <w:rsid w:val="004D36B2"/>
    <w:rsid w:val="004D5114"/>
    <w:rsid w:val="004E0A3D"/>
    <w:rsid w:val="004E11B9"/>
    <w:rsid w:val="004E17D4"/>
    <w:rsid w:val="004E1BC5"/>
    <w:rsid w:val="004E3D71"/>
    <w:rsid w:val="004E4CCF"/>
    <w:rsid w:val="004E60B8"/>
    <w:rsid w:val="004E6A35"/>
    <w:rsid w:val="004E77ED"/>
    <w:rsid w:val="004F3934"/>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3B94"/>
    <w:rsid w:val="00524217"/>
    <w:rsid w:val="005242D1"/>
    <w:rsid w:val="005244B2"/>
    <w:rsid w:val="00525998"/>
    <w:rsid w:val="0053140B"/>
    <w:rsid w:val="00531618"/>
    <w:rsid w:val="00531B09"/>
    <w:rsid w:val="00531DDB"/>
    <w:rsid w:val="00533EAB"/>
    <w:rsid w:val="005341A7"/>
    <w:rsid w:val="0053450E"/>
    <w:rsid w:val="00535622"/>
    <w:rsid w:val="005403FB"/>
    <w:rsid w:val="00542761"/>
    <w:rsid w:val="00545032"/>
    <w:rsid w:val="005466D8"/>
    <w:rsid w:val="005477A9"/>
    <w:rsid w:val="00550866"/>
    <w:rsid w:val="00554773"/>
    <w:rsid w:val="00556298"/>
    <w:rsid w:val="005565B9"/>
    <w:rsid w:val="005576D8"/>
    <w:rsid w:val="00561E96"/>
    <w:rsid w:val="005626B9"/>
    <w:rsid w:val="005650A9"/>
    <w:rsid w:val="00566C1B"/>
    <w:rsid w:val="00567638"/>
    <w:rsid w:val="00567642"/>
    <w:rsid w:val="005703CF"/>
    <w:rsid w:val="005712B4"/>
    <w:rsid w:val="00572966"/>
    <w:rsid w:val="0057370A"/>
    <w:rsid w:val="00574787"/>
    <w:rsid w:val="00575C7F"/>
    <w:rsid w:val="0057665A"/>
    <w:rsid w:val="005818FD"/>
    <w:rsid w:val="00593F04"/>
    <w:rsid w:val="00595014"/>
    <w:rsid w:val="005957F8"/>
    <w:rsid w:val="00597D26"/>
    <w:rsid w:val="005A2F7B"/>
    <w:rsid w:val="005A430B"/>
    <w:rsid w:val="005B13AC"/>
    <w:rsid w:val="005B17AD"/>
    <w:rsid w:val="005B25E0"/>
    <w:rsid w:val="005B3B4E"/>
    <w:rsid w:val="005B6B7F"/>
    <w:rsid w:val="005B77C7"/>
    <w:rsid w:val="005C3556"/>
    <w:rsid w:val="005C359A"/>
    <w:rsid w:val="005C5B55"/>
    <w:rsid w:val="005C664E"/>
    <w:rsid w:val="005D0B81"/>
    <w:rsid w:val="005D4351"/>
    <w:rsid w:val="005D47C7"/>
    <w:rsid w:val="005D6887"/>
    <w:rsid w:val="005D6B07"/>
    <w:rsid w:val="005D7AED"/>
    <w:rsid w:val="005E228B"/>
    <w:rsid w:val="005E2665"/>
    <w:rsid w:val="005E3D17"/>
    <w:rsid w:val="005E4D7A"/>
    <w:rsid w:val="005E4EA3"/>
    <w:rsid w:val="005F21AF"/>
    <w:rsid w:val="005F38C9"/>
    <w:rsid w:val="005F4033"/>
    <w:rsid w:val="005F411D"/>
    <w:rsid w:val="005F43DA"/>
    <w:rsid w:val="005F5555"/>
    <w:rsid w:val="005F61A8"/>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31B15"/>
    <w:rsid w:val="00634133"/>
    <w:rsid w:val="006343D4"/>
    <w:rsid w:val="00635FB0"/>
    <w:rsid w:val="00642AE9"/>
    <w:rsid w:val="0064547F"/>
    <w:rsid w:val="006464C1"/>
    <w:rsid w:val="006477F2"/>
    <w:rsid w:val="00651481"/>
    <w:rsid w:val="00654818"/>
    <w:rsid w:val="00654B57"/>
    <w:rsid w:val="00660B3D"/>
    <w:rsid w:val="00660E26"/>
    <w:rsid w:val="00661A57"/>
    <w:rsid w:val="0066403A"/>
    <w:rsid w:val="00664419"/>
    <w:rsid w:val="00665924"/>
    <w:rsid w:val="006734AC"/>
    <w:rsid w:val="006779E8"/>
    <w:rsid w:val="00677F0D"/>
    <w:rsid w:val="00680C03"/>
    <w:rsid w:val="00681805"/>
    <w:rsid w:val="0068392C"/>
    <w:rsid w:val="0068392D"/>
    <w:rsid w:val="006841B7"/>
    <w:rsid w:val="00684718"/>
    <w:rsid w:val="00684DE2"/>
    <w:rsid w:val="00687673"/>
    <w:rsid w:val="006927B9"/>
    <w:rsid w:val="00692A61"/>
    <w:rsid w:val="0069400D"/>
    <w:rsid w:val="00695EC3"/>
    <w:rsid w:val="006A0DF7"/>
    <w:rsid w:val="006A1AAE"/>
    <w:rsid w:val="006A2650"/>
    <w:rsid w:val="006A79D5"/>
    <w:rsid w:val="006B0C28"/>
    <w:rsid w:val="006B15BB"/>
    <w:rsid w:val="006B23C2"/>
    <w:rsid w:val="006B2624"/>
    <w:rsid w:val="006B3DBC"/>
    <w:rsid w:val="006C2E3B"/>
    <w:rsid w:val="006C2E95"/>
    <w:rsid w:val="006C43BC"/>
    <w:rsid w:val="006C4940"/>
    <w:rsid w:val="006C6597"/>
    <w:rsid w:val="006D1AA0"/>
    <w:rsid w:val="006D6BDF"/>
    <w:rsid w:val="006E2863"/>
    <w:rsid w:val="006E3D69"/>
    <w:rsid w:val="006F054B"/>
    <w:rsid w:val="006F0CB6"/>
    <w:rsid w:val="006F1334"/>
    <w:rsid w:val="006F3938"/>
    <w:rsid w:val="006F6D5A"/>
    <w:rsid w:val="00700256"/>
    <w:rsid w:val="00701018"/>
    <w:rsid w:val="0070368D"/>
    <w:rsid w:val="00703C6B"/>
    <w:rsid w:val="00703F2A"/>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780"/>
    <w:rsid w:val="007318B9"/>
    <w:rsid w:val="00731E2B"/>
    <w:rsid w:val="00731F2C"/>
    <w:rsid w:val="0073245D"/>
    <w:rsid w:val="00741770"/>
    <w:rsid w:val="007456A8"/>
    <w:rsid w:val="00747591"/>
    <w:rsid w:val="00750671"/>
    <w:rsid w:val="00752E39"/>
    <w:rsid w:val="00752E9F"/>
    <w:rsid w:val="007560B9"/>
    <w:rsid w:val="007563D8"/>
    <w:rsid w:val="0075658E"/>
    <w:rsid w:val="0075724C"/>
    <w:rsid w:val="0075731A"/>
    <w:rsid w:val="00760FD3"/>
    <w:rsid w:val="007611FA"/>
    <w:rsid w:val="00762707"/>
    <w:rsid w:val="00763025"/>
    <w:rsid w:val="00763804"/>
    <w:rsid w:val="00763816"/>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0C64"/>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4E2B"/>
    <w:rsid w:val="007B7587"/>
    <w:rsid w:val="007C07B3"/>
    <w:rsid w:val="007C1CAC"/>
    <w:rsid w:val="007C334A"/>
    <w:rsid w:val="007C4957"/>
    <w:rsid w:val="007C4A5C"/>
    <w:rsid w:val="007C7800"/>
    <w:rsid w:val="007D042F"/>
    <w:rsid w:val="007D1A8C"/>
    <w:rsid w:val="007D3611"/>
    <w:rsid w:val="007D3700"/>
    <w:rsid w:val="007D4D88"/>
    <w:rsid w:val="007D57E4"/>
    <w:rsid w:val="007D62B4"/>
    <w:rsid w:val="007D6934"/>
    <w:rsid w:val="007D6A21"/>
    <w:rsid w:val="007D7116"/>
    <w:rsid w:val="007D7911"/>
    <w:rsid w:val="007E0126"/>
    <w:rsid w:val="007E1816"/>
    <w:rsid w:val="007E1FA9"/>
    <w:rsid w:val="007E3754"/>
    <w:rsid w:val="007E4229"/>
    <w:rsid w:val="007E5B1C"/>
    <w:rsid w:val="007F428E"/>
    <w:rsid w:val="007F66BF"/>
    <w:rsid w:val="007F794F"/>
    <w:rsid w:val="0080119A"/>
    <w:rsid w:val="00801C99"/>
    <w:rsid w:val="00802D70"/>
    <w:rsid w:val="00803D25"/>
    <w:rsid w:val="008051EB"/>
    <w:rsid w:val="0080748F"/>
    <w:rsid w:val="008117A5"/>
    <w:rsid w:val="00812336"/>
    <w:rsid w:val="00813503"/>
    <w:rsid w:val="00816182"/>
    <w:rsid w:val="00816AB5"/>
    <w:rsid w:val="008208DB"/>
    <w:rsid w:val="00821BBA"/>
    <w:rsid w:val="0082291E"/>
    <w:rsid w:val="00825468"/>
    <w:rsid w:val="00825D4B"/>
    <w:rsid w:val="0083014D"/>
    <w:rsid w:val="00831345"/>
    <w:rsid w:val="00831668"/>
    <w:rsid w:val="00832575"/>
    <w:rsid w:val="008325C7"/>
    <w:rsid w:val="0083544A"/>
    <w:rsid w:val="00835E74"/>
    <w:rsid w:val="00836004"/>
    <w:rsid w:val="00836D38"/>
    <w:rsid w:val="00837600"/>
    <w:rsid w:val="00840479"/>
    <w:rsid w:val="00841C38"/>
    <w:rsid w:val="00843343"/>
    <w:rsid w:val="00844512"/>
    <w:rsid w:val="00844653"/>
    <w:rsid w:val="008447E2"/>
    <w:rsid w:val="00844F2C"/>
    <w:rsid w:val="00844FA9"/>
    <w:rsid w:val="00846168"/>
    <w:rsid w:val="00846332"/>
    <w:rsid w:val="0085007A"/>
    <w:rsid w:val="0085214F"/>
    <w:rsid w:val="00852C67"/>
    <w:rsid w:val="00854FA7"/>
    <w:rsid w:val="00854FC2"/>
    <w:rsid w:val="0085680B"/>
    <w:rsid w:val="00856B5C"/>
    <w:rsid w:val="0086047B"/>
    <w:rsid w:val="00861CAE"/>
    <w:rsid w:val="00861CC6"/>
    <w:rsid w:val="008627EC"/>
    <w:rsid w:val="00863031"/>
    <w:rsid w:val="0086378C"/>
    <w:rsid w:val="00863F53"/>
    <w:rsid w:val="00866825"/>
    <w:rsid w:val="008711BF"/>
    <w:rsid w:val="008716C9"/>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1681"/>
    <w:rsid w:val="008A1E86"/>
    <w:rsid w:val="008A2BAF"/>
    <w:rsid w:val="008A3C2C"/>
    <w:rsid w:val="008A67B6"/>
    <w:rsid w:val="008B08A7"/>
    <w:rsid w:val="008B1BC1"/>
    <w:rsid w:val="008B43AD"/>
    <w:rsid w:val="008B4D59"/>
    <w:rsid w:val="008B53FB"/>
    <w:rsid w:val="008C17EB"/>
    <w:rsid w:val="008C243D"/>
    <w:rsid w:val="008C330D"/>
    <w:rsid w:val="008C595A"/>
    <w:rsid w:val="008C65D1"/>
    <w:rsid w:val="008C7867"/>
    <w:rsid w:val="008D042B"/>
    <w:rsid w:val="008D14DE"/>
    <w:rsid w:val="008D2944"/>
    <w:rsid w:val="008D31F6"/>
    <w:rsid w:val="008D4860"/>
    <w:rsid w:val="008D4C17"/>
    <w:rsid w:val="008D5E95"/>
    <w:rsid w:val="008E177D"/>
    <w:rsid w:val="008E2539"/>
    <w:rsid w:val="008E2A7F"/>
    <w:rsid w:val="008E321A"/>
    <w:rsid w:val="008E546E"/>
    <w:rsid w:val="008E5AE5"/>
    <w:rsid w:val="008F0515"/>
    <w:rsid w:val="008F1748"/>
    <w:rsid w:val="008F22AC"/>
    <w:rsid w:val="008F2578"/>
    <w:rsid w:val="008F300B"/>
    <w:rsid w:val="008F37ED"/>
    <w:rsid w:val="008F4B9F"/>
    <w:rsid w:val="008F56D6"/>
    <w:rsid w:val="008F7086"/>
    <w:rsid w:val="00900AF8"/>
    <w:rsid w:val="00900EE5"/>
    <w:rsid w:val="0090102F"/>
    <w:rsid w:val="0090191A"/>
    <w:rsid w:val="00901C8B"/>
    <w:rsid w:val="00901DC2"/>
    <w:rsid w:val="00904CC3"/>
    <w:rsid w:val="00913FE0"/>
    <w:rsid w:val="009171D3"/>
    <w:rsid w:val="00921AB8"/>
    <w:rsid w:val="0092246E"/>
    <w:rsid w:val="009238FB"/>
    <w:rsid w:val="00923919"/>
    <w:rsid w:val="00923FD5"/>
    <w:rsid w:val="00926108"/>
    <w:rsid w:val="0093027E"/>
    <w:rsid w:val="0093048F"/>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5FA3"/>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9662E"/>
    <w:rsid w:val="00997B68"/>
    <w:rsid w:val="009A0137"/>
    <w:rsid w:val="009A39CD"/>
    <w:rsid w:val="009A6D54"/>
    <w:rsid w:val="009A7698"/>
    <w:rsid w:val="009A7E88"/>
    <w:rsid w:val="009B299B"/>
    <w:rsid w:val="009B42B5"/>
    <w:rsid w:val="009B65B0"/>
    <w:rsid w:val="009C03E5"/>
    <w:rsid w:val="009C3AAE"/>
    <w:rsid w:val="009C4442"/>
    <w:rsid w:val="009C6343"/>
    <w:rsid w:val="009D1C01"/>
    <w:rsid w:val="009D2E9C"/>
    <w:rsid w:val="009D54C0"/>
    <w:rsid w:val="009D79B0"/>
    <w:rsid w:val="009E08E2"/>
    <w:rsid w:val="009E11CF"/>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16A2"/>
    <w:rsid w:val="00A324F4"/>
    <w:rsid w:val="00A33684"/>
    <w:rsid w:val="00A33C62"/>
    <w:rsid w:val="00A348F0"/>
    <w:rsid w:val="00A4052F"/>
    <w:rsid w:val="00A41C0A"/>
    <w:rsid w:val="00A41C91"/>
    <w:rsid w:val="00A479E6"/>
    <w:rsid w:val="00A50AA7"/>
    <w:rsid w:val="00A5228E"/>
    <w:rsid w:val="00A5274C"/>
    <w:rsid w:val="00A529D1"/>
    <w:rsid w:val="00A53133"/>
    <w:rsid w:val="00A545FE"/>
    <w:rsid w:val="00A55FFA"/>
    <w:rsid w:val="00A56665"/>
    <w:rsid w:val="00A61163"/>
    <w:rsid w:val="00A613E0"/>
    <w:rsid w:val="00A616E8"/>
    <w:rsid w:val="00A634FC"/>
    <w:rsid w:val="00A64F18"/>
    <w:rsid w:val="00A6648C"/>
    <w:rsid w:val="00A71E3D"/>
    <w:rsid w:val="00A71EEA"/>
    <w:rsid w:val="00A77558"/>
    <w:rsid w:val="00A83F3A"/>
    <w:rsid w:val="00A856CC"/>
    <w:rsid w:val="00A8677A"/>
    <w:rsid w:val="00A86EBA"/>
    <w:rsid w:val="00A876DA"/>
    <w:rsid w:val="00A87A00"/>
    <w:rsid w:val="00A90E00"/>
    <w:rsid w:val="00A9123C"/>
    <w:rsid w:val="00A9182C"/>
    <w:rsid w:val="00A94DFD"/>
    <w:rsid w:val="00A95050"/>
    <w:rsid w:val="00A9792F"/>
    <w:rsid w:val="00A97D68"/>
    <w:rsid w:val="00AA1527"/>
    <w:rsid w:val="00AA2041"/>
    <w:rsid w:val="00AA2F8E"/>
    <w:rsid w:val="00AA4874"/>
    <w:rsid w:val="00AB1F55"/>
    <w:rsid w:val="00AB271B"/>
    <w:rsid w:val="00AB3C20"/>
    <w:rsid w:val="00AB4786"/>
    <w:rsid w:val="00AB516F"/>
    <w:rsid w:val="00AB5A87"/>
    <w:rsid w:val="00AB7D5B"/>
    <w:rsid w:val="00AC0EC3"/>
    <w:rsid w:val="00AC38BE"/>
    <w:rsid w:val="00AC5876"/>
    <w:rsid w:val="00AC6D06"/>
    <w:rsid w:val="00AD0F1F"/>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6AC2"/>
    <w:rsid w:val="00B17540"/>
    <w:rsid w:val="00B17BF9"/>
    <w:rsid w:val="00B217F5"/>
    <w:rsid w:val="00B23813"/>
    <w:rsid w:val="00B24E92"/>
    <w:rsid w:val="00B25DD1"/>
    <w:rsid w:val="00B2682A"/>
    <w:rsid w:val="00B269C9"/>
    <w:rsid w:val="00B2773E"/>
    <w:rsid w:val="00B30AD3"/>
    <w:rsid w:val="00B30EAB"/>
    <w:rsid w:val="00B31D17"/>
    <w:rsid w:val="00B3394B"/>
    <w:rsid w:val="00B33F74"/>
    <w:rsid w:val="00B34149"/>
    <w:rsid w:val="00B34A4D"/>
    <w:rsid w:val="00B36888"/>
    <w:rsid w:val="00B37794"/>
    <w:rsid w:val="00B409C9"/>
    <w:rsid w:val="00B41505"/>
    <w:rsid w:val="00B424C4"/>
    <w:rsid w:val="00B430D3"/>
    <w:rsid w:val="00B44AFB"/>
    <w:rsid w:val="00B4689F"/>
    <w:rsid w:val="00B46D3F"/>
    <w:rsid w:val="00B475D0"/>
    <w:rsid w:val="00B47B9A"/>
    <w:rsid w:val="00B51643"/>
    <w:rsid w:val="00B52EA0"/>
    <w:rsid w:val="00B52FB6"/>
    <w:rsid w:val="00B63668"/>
    <w:rsid w:val="00B64448"/>
    <w:rsid w:val="00B70291"/>
    <w:rsid w:val="00B70D9A"/>
    <w:rsid w:val="00B70E40"/>
    <w:rsid w:val="00B71AB2"/>
    <w:rsid w:val="00B72092"/>
    <w:rsid w:val="00B75AB9"/>
    <w:rsid w:val="00B7780E"/>
    <w:rsid w:val="00B80378"/>
    <w:rsid w:val="00B80BD8"/>
    <w:rsid w:val="00B81EDD"/>
    <w:rsid w:val="00B846C9"/>
    <w:rsid w:val="00B8504E"/>
    <w:rsid w:val="00B91D9C"/>
    <w:rsid w:val="00B922F1"/>
    <w:rsid w:val="00B92377"/>
    <w:rsid w:val="00B934FC"/>
    <w:rsid w:val="00B951FA"/>
    <w:rsid w:val="00B95A98"/>
    <w:rsid w:val="00B95E90"/>
    <w:rsid w:val="00B96A5C"/>
    <w:rsid w:val="00B970C5"/>
    <w:rsid w:val="00B97B16"/>
    <w:rsid w:val="00BA0B6D"/>
    <w:rsid w:val="00BA1C4D"/>
    <w:rsid w:val="00BA1F04"/>
    <w:rsid w:val="00BA268F"/>
    <w:rsid w:val="00BA35D2"/>
    <w:rsid w:val="00BA5285"/>
    <w:rsid w:val="00BA612E"/>
    <w:rsid w:val="00BA6DA2"/>
    <w:rsid w:val="00BB1818"/>
    <w:rsid w:val="00BB361A"/>
    <w:rsid w:val="00BB4E73"/>
    <w:rsid w:val="00BB5000"/>
    <w:rsid w:val="00BB56C9"/>
    <w:rsid w:val="00BB7C45"/>
    <w:rsid w:val="00BC153E"/>
    <w:rsid w:val="00BC1C98"/>
    <w:rsid w:val="00BC3264"/>
    <w:rsid w:val="00BC483D"/>
    <w:rsid w:val="00BD16F3"/>
    <w:rsid w:val="00BD1C31"/>
    <w:rsid w:val="00BD2281"/>
    <w:rsid w:val="00BD2AE8"/>
    <w:rsid w:val="00BD350A"/>
    <w:rsid w:val="00BD5C60"/>
    <w:rsid w:val="00BE097E"/>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1BDC"/>
    <w:rsid w:val="00C1568A"/>
    <w:rsid w:val="00C161A9"/>
    <w:rsid w:val="00C21A20"/>
    <w:rsid w:val="00C21FF4"/>
    <w:rsid w:val="00C30084"/>
    <w:rsid w:val="00C30D7A"/>
    <w:rsid w:val="00C32620"/>
    <w:rsid w:val="00C354E2"/>
    <w:rsid w:val="00C36DB2"/>
    <w:rsid w:val="00C37478"/>
    <w:rsid w:val="00C40535"/>
    <w:rsid w:val="00C40949"/>
    <w:rsid w:val="00C439BB"/>
    <w:rsid w:val="00C44688"/>
    <w:rsid w:val="00C50230"/>
    <w:rsid w:val="00C50A59"/>
    <w:rsid w:val="00C50DB5"/>
    <w:rsid w:val="00C51014"/>
    <w:rsid w:val="00C52796"/>
    <w:rsid w:val="00C529E6"/>
    <w:rsid w:val="00C52B6B"/>
    <w:rsid w:val="00C536BD"/>
    <w:rsid w:val="00C53955"/>
    <w:rsid w:val="00C54A75"/>
    <w:rsid w:val="00C61AF5"/>
    <w:rsid w:val="00C65EA7"/>
    <w:rsid w:val="00C66533"/>
    <w:rsid w:val="00C67F84"/>
    <w:rsid w:val="00C70160"/>
    <w:rsid w:val="00C70589"/>
    <w:rsid w:val="00C714F2"/>
    <w:rsid w:val="00C77448"/>
    <w:rsid w:val="00C774E6"/>
    <w:rsid w:val="00C80F10"/>
    <w:rsid w:val="00C83A02"/>
    <w:rsid w:val="00C84EF3"/>
    <w:rsid w:val="00C918A9"/>
    <w:rsid w:val="00C92664"/>
    <w:rsid w:val="00C93B05"/>
    <w:rsid w:val="00C94FD7"/>
    <w:rsid w:val="00C95AB2"/>
    <w:rsid w:val="00C9691F"/>
    <w:rsid w:val="00CA03CA"/>
    <w:rsid w:val="00CA1613"/>
    <w:rsid w:val="00CA4831"/>
    <w:rsid w:val="00CA4A89"/>
    <w:rsid w:val="00CB26FA"/>
    <w:rsid w:val="00CB3A6B"/>
    <w:rsid w:val="00CB5DA2"/>
    <w:rsid w:val="00CB6352"/>
    <w:rsid w:val="00CB6BB2"/>
    <w:rsid w:val="00CB7316"/>
    <w:rsid w:val="00CB743D"/>
    <w:rsid w:val="00CC2A51"/>
    <w:rsid w:val="00CC2AE6"/>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CF6E1E"/>
    <w:rsid w:val="00D02FD4"/>
    <w:rsid w:val="00D051F2"/>
    <w:rsid w:val="00D07095"/>
    <w:rsid w:val="00D07A91"/>
    <w:rsid w:val="00D10C9C"/>
    <w:rsid w:val="00D13C8B"/>
    <w:rsid w:val="00D147D8"/>
    <w:rsid w:val="00D16C97"/>
    <w:rsid w:val="00D2147F"/>
    <w:rsid w:val="00D24F8D"/>
    <w:rsid w:val="00D26B88"/>
    <w:rsid w:val="00D26BE6"/>
    <w:rsid w:val="00D31315"/>
    <w:rsid w:val="00D318DD"/>
    <w:rsid w:val="00D32FE6"/>
    <w:rsid w:val="00D33FAE"/>
    <w:rsid w:val="00D35720"/>
    <w:rsid w:val="00D408F7"/>
    <w:rsid w:val="00D43DD8"/>
    <w:rsid w:val="00D466BB"/>
    <w:rsid w:val="00D549AD"/>
    <w:rsid w:val="00D54C19"/>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817BD"/>
    <w:rsid w:val="00D81B7A"/>
    <w:rsid w:val="00D829E8"/>
    <w:rsid w:val="00D838A9"/>
    <w:rsid w:val="00D83B7A"/>
    <w:rsid w:val="00D83D7B"/>
    <w:rsid w:val="00D8401D"/>
    <w:rsid w:val="00D84286"/>
    <w:rsid w:val="00D85634"/>
    <w:rsid w:val="00D85E93"/>
    <w:rsid w:val="00D93728"/>
    <w:rsid w:val="00D94725"/>
    <w:rsid w:val="00D95B09"/>
    <w:rsid w:val="00D9659B"/>
    <w:rsid w:val="00D97B2E"/>
    <w:rsid w:val="00D97E2A"/>
    <w:rsid w:val="00DA0136"/>
    <w:rsid w:val="00DA0ABB"/>
    <w:rsid w:val="00DA25C6"/>
    <w:rsid w:val="00DA32DE"/>
    <w:rsid w:val="00DA3850"/>
    <w:rsid w:val="00DA433E"/>
    <w:rsid w:val="00DA4619"/>
    <w:rsid w:val="00DA4CF9"/>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F1389"/>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38B3"/>
    <w:rsid w:val="00E35614"/>
    <w:rsid w:val="00E35EA1"/>
    <w:rsid w:val="00E36063"/>
    <w:rsid w:val="00E37C12"/>
    <w:rsid w:val="00E37D78"/>
    <w:rsid w:val="00E4114E"/>
    <w:rsid w:val="00E411DD"/>
    <w:rsid w:val="00E42167"/>
    <w:rsid w:val="00E47B9B"/>
    <w:rsid w:val="00E510B0"/>
    <w:rsid w:val="00E51C36"/>
    <w:rsid w:val="00E54000"/>
    <w:rsid w:val="00E54A47"/>
    <w:rsid w:val="00E572CA"/>
    <w:rsid w:val="00E57865"/>
    <w:rsid w:val="00E64E98"/>
    <w:rsid w:val="00E662CE"/>
    <w:rsid w:val="00E66BD1"/>
    <w:rsid w:val="00E66F95"/>
    <w:rsid w:val="00E67FE8"/>
    <w:rsid w:val="00E70AA6"/>
    <w:rsid w:val="00E72C47"/>
    <w:rsid w:val="00E731EE"/>
    <w:rsid w:val="00E738EF"/>
    <w:rsid w:val="00E769DD"/>
    <w:rsid w:val="00E76BB8"/>
    <w:rsid w:val="00E771B0"/>
    <w:rsid w:val="00E824DF"/>
    <w:rsid w:val="00E83A5C"/>
    <w:rsid w:val="00E92133"/>
    <w:rsid w:val="00E93CB5"/>
    <w:rsid w:val="00E9579B"/>
    <w:rsid w:val="00E957B7"/>
    <w:rsid w:val="00E95D38"/>
    <w:rsid w:val="00E97917"/>
    <w:rsid w:val="00E97D83"/>
    <w:rsid w:val="00EA0558"/>
    <w:rsid w:val="00EA3627"/>
    <w:rsid w:val="00EA7141"/>
    <w:rsid w:val="00EB0214"/>
    <w:rsid w:val="00EB1A0B"/>
    <w:rsid w:val="00EB5A36"/>
    <w:rsid w:val="00EC108C"/>
    <w:rsid w:val="00EC45B0"/>
    <w:rsid w:val="00EC4830"/>
    <w:rsid w:val="00EC4C7D"/>
    <w:rsid w:val="00EC707F"/>
    <w:rsid w:val="00EC73F1"/>
    <w:rsid w:val="00ED0F50"/>
    <w:rsid w:val="00ED1286"/>
    <w:rsid w:val="00ED63A5"/>
    <w:rsid w:val="00ED6C9C"/>
    <w:rsid w:val="00ED77AD"/>
    <w:rsid w:val="00ED781B"/>
    <w:rsid w:val="00ED7BE5"/>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24D5"/>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2E9E"/>
    <w:rsid w:val="00F332C9"/>
    <w:rsid w:val="00F33760"/>
    <w:rsid w:val="00F34116"/>
    <w:rsid w:val="00F350C9"/>
    <w:rsid w:val="00F36A82"/>
    <w:rsid w:val="00F4067D"/>
    <w:rsid w:val="00F4315B"/>
    <w:rsid w:val="00F45A31"/>
    <w:rsid w:val="00F45CE8"/>
    <w:rsid w:val="00F463D8"/>
    <w:rsid w:val="00F4652A"/>
    <w:rsid w:val="00F472E2"/>
    <w:rsid w:val="00F51CDE"/>
    <w:rsid w:val="00F51E42"/>
    <w:rsid w:val="00F523D6"/>
    <w:rsid w:val="00F52C30"/>
    <w:rsid w:val="00F548BE"/>
    <w:rsid w:val="00F54CB3"/>
    <w:rsid w:val="00F5562A"/>
    <w:rsid w:val="00F56C05"/>
    <w:rsid w:val="00F57B7A"/>
    <w:rsid w:val="00F616FF"/>
    <w:rsid w:val="00F6473E"/>
    <w:rsid w:val="00F64AFB"/>
    <w:rsid w:val="00F6552F"/>
    <w:rsid w:val="00F65871"/>
    <w:rsid w:val="00F665E2"/>
    <w:rsid w:val="00F67C49"/>
    <w:rsid w:val="00F67FE5"/>
    <w:rsid w:val="00F712D8"/>
    <w:rsid w:val="00F72AFD"/>
    <w:rsid w:val="00F762B6"/>
    <w:rsid w:val="00F824AA"/>
    <w:rsid w:val="00F84961"/>
    <w:rsid w:val="00F85553"/>
    <w:rsid w:val="00F86BB8"/>
    <w:rsid w:val="00F90C8A"/>
    <w:rsid w:val="00F92B3A"/>
    <w:rsid w:val="00F944DF"/>
    <w:rsid w:val="00F96378"/>
    <w:rsid w:val="00F966F8"/>
    <w:rsid w:val="00FA09E2"/>
    <w:rsid w:val="00FA29A1"/>
    <w:rsid w:val="00FA2D2F"/>
    <w:rsid w:val="00FA3F1C"/>
    <w:rsid w:val="00FA4112"/>
    <w:rsid w:val="00FA5454"/>
    <w:rsid w:val="00FA5A58"/>
    <w:rsid w:val="00FA5C2A"/>
    <w:rsid w:val="00FB1DDF"/>
    <w:rsid w:val="00FB4D11"/>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D6633"/>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80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6A0DF7"/>
    <w:rPr>
      <w:sz w:val="20"/>
      <w:szCs w:val="20"/>
    </w:rPr>
  </w:style>
  <w:style w:type="character" w:customStyle="1" w:styleId="EndnoteTextChar">
    <w:name w:val="Endnote Text Char"/>
    <w:basedOn w:val="DefaultParagraphFont"/>
    <w:link w:val="EndnoteText"/>
    <w:uiPriority w:val="99"/>
    <w:semiHidden/>
    <w:rsid w:val="006A0DF7"/>
    <w:rPr>
      <w:rFonts w:ascii="Arial" w:hAnsi="Arial" w:cs="Arial"/>
      <w:sz w:val="20"/>
      <w:szCs w:val="20"/>
    </w:rPr>
  </w:style>
  <w:style w:type="character" w:styleId="EndnoteReference">
    <w:name w:val="endnote reference"/>
    <w:basedOn w:val="DefaultParagraphFont"/>
    <w:uiPriority w:val="99"/>
    <w:semiHidden/>
    <w:unhideWhenUsed/>
    <w:rsid w:val="006A0DF7"/>
    <w:rPr>
      <w:vertAlign w:val="superscript"/>
    </w:rPr>
  </w:style>
  <w:style w:type="numbering" w:customStyle="1" w:styleId="Style1">
    <w:name w:val="Style1"/>
    <w:uiPriority w:val="99"/>
    <w:rsid w:val="004C51E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LRF\Active\CIP%20RSAW\CIP-003-7\Order%20843%20Response\RSAW2018R4.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Number xmlns="078344ff-8d50-4bff-90aa-a5f449462ba4">CIP-003-8</Number>
    <Header xmlns="078344ff-8d50-4bff-90aa-a5f449462ba4">Current RSAWs for Use</Header>
    <Date xmlns="078344ff-8d50-4bff-90aa-a5f449462ba4">2020-03-12T04:00:00+00:00</Date>
  </documentManagement>
</p:properties>
</file>

<file path=customXml/itemProps1.xml><?xml version="1.0" encoding="utf-8"?>
<ds:datastoreItem xmlns:ds="http://schemas.openxmlformats.org/officeDocument/2006/customXml" ds:itemID="{F3D3F1CD-FCEA-4917-8F64-23FEB9E02A0F}">
  <ds:schemaRefs>
    <ds:schemaRef ds:uri="http://schemas.openxmlformats.org/officeDocument/2006/bibliography"/>
  </ds:schemaRefs>
</ds:datastoreItem>
</file>

<file path=customXml/itemProps2.xml><?xml version="1.0" encoding="utf-8"?>
<ds:datastoreItem xmlns:ds="http://schemas.openxmlformats.org/officeDocument/2006/customXml" ds:itemID="{99009242-E8BD-4342-85B3-89680F0CA887}"/>
</file>

<file path=customXml/itemProps3.xml><?xml version="1.0" encoding="utf-8"?>
<ds:datastoreItem xmlns:ds="http://schemas.openxmlformats.org/officeDocument/2006/customXml" ds:itemID="{45CBC003-0547-41A3-B989-8BBF7DC85397}"/>
</file>

<file path=customXml/itemProps4.xml><?xml version="1.0" encoding="utf-8"?>
<ds:datastoreItem xmlns:ds="http://schemas.openxmlformats.org/officeDocument/2006/customXml" ds:itemID="{88F011A2-663B-49AF-8AA2-8BED00B880A4}"/>
</file>

<file path=docProps/app.xml><?xml version="1.0" encoding="utf-8"?>
<Properties xmlns="http://schemas.openxmlformats.org/officeDocument/2006/extended-properties" xmlns:vt="http://schemas.openxmlformats.org/officeDocument/2006/docPropsVTypes">
  <Template>RSAW2018R4.0</Template>
  <TotalTime>0</TotalTime>
  <Pages>24</Pages>
  <Words>6004</Words>
  <Characters>34509</Characters>
  <Application>Microsoft Office Word</Application>
  <DocSecurity>4</DocSecurity>
  <Lines>287</Lines>
  <Paragraphs>80</Paragraphs>
  <ScaleCrop>false</ScaleCrop>
  <HeadingPairs>
    <vt:vector size="2" baseType="variant">
      <vt:variant>
        <vt:lpstr>Title</vt:lpstr>
      </vt:variant>
      <vt:variant>
        <vt:i4>1</vt:i4>
      </vt:variant>
    </vt:vector>
  </HeadingPairs>
  <TitlesOfParts>
    <vt:vector size="1" baseType="lpstr">
      <vt:lpstr>Cyber Security — Security Management Controls</vt:lpstr>
    </vt:vector>
  </TitlesOfParts>
  <Manager/>
  <Company/>
  <LinksUpToDate>false</LinksUpToDate>
  <CharactersWithSpaces>40433</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Security — Security Management Controls</dc:title>
  <dc:creator/>
  <cp:lastModifiedBy/>
  <cp:revision>1</cp:revision>
  <dcterms:created xsi:type="dcterms:W3CDTF">2020-03-12T16:04:00Z</dcterms:created>
  <dcterms:modified xsi:type="dcterms:W3CDTF">2020-03-12T16:04:00Z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ies>
</file>