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642700" w:rsidP="00C147E3">
      <w:pPr>
        <w:pStyle w:val="DocumentTitle"/>
        <w:spacing w:before="0"/>
        <w:rPr>
          <w:sz w:val="44"/>
          <w:szCs w:val="44"/>
        </w:rPr>
      </w:pPr>
      <w:bookmarkStart w:id="0" w:name="_Toc195946478"/>
      <w:r>
        <w:rPr>
          <w:sz w:val="44"/>
          <w:szCs w:val="44"/>
        </w:rPr>
        <w:t>Comment Form</w:t>
      </w:r>
      <w:bookmarkEnd w:id="0"/>
      <w:r w:rsidR="009E2A1B">
        <w:rPr>
          <w:sz w:val="44"/>
          <w:szCs w:val="44"/>
        </w:rPr>
        <w:t xml:space="preserve"> for </w:t>
      </w:r>
      <w:r w:rsidR="0054193E">
        <w:rPr>
          <w:sz w:val="44"/>
          <w:szCs w:val="44"/>
        </w:rPr>
        <w:t>7</w:t>
      </w:r>
      <w:r w:rsidR="009E2A1B" w:rsidRPr="009E2A1B">
        <w:rPr>
          <w:sz w:val="44"/>
          <w:szCs w:val="44"/>
          <w:vertAlign w:val="superscript"/>
        </w:rPr>
        <w:t>th</w:t>
      </w:r>
      <w:r w:rsidR="009E2A1B">
        <w:rPr>
          <w:sz w:val="44"/>
          <w:szCs w:val="44"/>
        </w:rPr>
        <w:t xml:space="preserve"> Draft of Standards</w:t>
      </w:r>
    </w:p>
    <w:p w:rsidR="0039275D" w:rsidRPr="00AB767D" w:rsidRDefault="00AB767D" w:rsidP="00C147E3">
      <w:pPr>
        <w:pStyle w:val="DocumentSubtitle"/>
        <w:spacing w:after="0"/>
        <w:rPr>
          <w:szCs w:val="36"/>
        </w:rPr>
      </w:pPr>
      <w:r w:rsidRPr="00AB767D">
        <w:rPr>
          <w:szCs w:val="36"/>
        </w:rPr>
        <w:t>Project 200</w:t>
      </w:r>
      <w:r w:rsidR="009E2A1B">
        <w:rPr>
          <w:szCs w:val="36"/>
        </w:rPr>
        <w:t>7</w:t>
      </w:r>
      <w:r w:rsidRPr="00AB767D">
        <w:rPr>
          <w:szCs w:val="36"/>
        </w:rPr>
        <w:t>-0</w:t>
      </w:r>
      <w:r w:rsidR="009E2A1B">
        <w:rPr>
          <w:szCs w:val="36"/>
        </w:rPr>
        <w:t>3</w:t>
      </w:r>
      <w:r w:rsidRPr="00AB767D">
        <w:rPr>
          <w:szCs w:val="36"/>
        </w:rPr>
        <w:t xml:space="preserve"> </w:t>
      </w:r>
      <w:r w:rsidR="009E2A1B">
        <w:rPr>
          <w:szCs w:val="36"/>
        </w:rPr>
        <w:t xml:space="preserve">Real-time Operations </w:t>
      </w:r>
    </w:p>
    <w:p w:rsidR="0039275D" w:rsidRPr="00687867" w:rsidRDefault="0039275D" w:rsidP="0039275D">
      <w:pPr>
        <w:pStyle w:val="Heading"/>
        <w:spacing w:before="0" w:after="0"/>
        <w:ind w:left="-90" w:firstLine="720"/>
        <w:rPr>
          <w:sz w:val="24"/>
          <w:szCs w:val="24"/>
        </w:rPr>
      </w:pPr>
      <w:bookmarkStart w:id="1" w:name="_Toc195946480"/>
    </w:p>
    <w:p w:rsidR="001057F8" w:rsidRPr="00C147E3" w:rsidRDefault="00C147E3" w:rsidP="00C147E3">
      <w:pPr>
        <w:pStyle w:val="Heading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C13CC8">
        <w:rPr>
          <w:rFonts w:asciiTheme="minorHAnsi" w:hAnsiTheme="minorHAnsi"/>
          <w:b w:val="0"/>
          <w:sz w:val="24"/>
          <w:szCs w:val="24"/>
        </w:rPr>
        <w:t xml:space="preserve">Please </w:t>
      </w:r>
      <w:r w:rsidRPr="003869FD">
        <w:rPr>
          <w:rFonts w:asciiTheme="minorHAnsi" w:hAnsiTheme="minorHAnsi"/>
          <w:color w:val="FF0000"/>
          <w:sz w:val="24"/>
          <w:szCs w:val="24"/>
        </w:rPr>
        <w:t>DO NOT</w:t>
      </w:r>
      <w:r w:rsidRPr="00C13CC8">
        <w:rPr>
          <w:rFonts w:asciiTheme="minorHAnsi" w:hAnsiTheme="minorHAnsi"/>
          <w:b w:val="0"/>
          <w:sz w:val="24"/>
          <w:szCs w:val="24"/>
        </w:rPr>
        <w:t xml:space="preserve"> use this form for submitting comments.  Please use the </w:t>
      </w:r>
      <w:hyperlink r:id="rId8" w:history="1">
        <w:r w:rsidRPr="00C13CC8">
          <w:rPr>
            <w:rStyle w:val="Hyperlink"/>
            <w:rFonts w:asciiTheme="minorHAnsi" w:hAnsiTheme="minorHAnsi"/>
            <w:b w:val="0"/>
            <w:sz w:val="24"/>
            <w:szCs w:val="24"/>
          </w:rPr>
          <w:t>electronic form</w:t>
        </w:r>
      </w:hyperlink>
      <w:r w:rsidRPr="00C13CC8">
        <w:rPr>
          <w:rFonts w:asciiTheme="minorHAnsi" w:hAnsiTheme="minorHAnsi"/>
          <w:b w:val="0"/>
          <w:sz w:val="24"/>
          <w:szCs w:val="24"/>
        </w:rPr>
        <w:t xml:space="preserve"> to submit comments on the</w:t>
      </w:r>
      <w:bookmarkEnd w:id="1"/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54193E" w:rsidRPr="00C147E3">
        <w:rPr>
          <w:rFonts w:asciiTheme="minorHAnsi" w:hAnsiTheme="minorHAnsi"/>
          <w:b w:val="0"/>
          <w:sz w:val="24"/>
          <w:szCs w:val="24"/>
        </w:rPr>
        <w:t>7</w:t>
      </w:r>
      <w:r w:rsidR="001057F8" w:rsidRPr="00C147E3">
        <w:rPr>
          <w:rFonts w:asciiTheme="minorHAnsi" w:hAnsiTheme="minorHAnsi"/>
          <w:b w:val="0"/>
          <w:sz w:val="24"/>
          <w:szCs w:val="24"/>
          <w:vertAlign w:val="superscript"/>
        </w:rPr>
        <w:t>th</w:t>
      </w:r>
      <w:r w:rsidR="001057F8" w:rsidRPr="00C147E3">
        <w:rPr>
          <w:rFonts w:asciiTheme="minorHAnsi" w:hAnsiTheme="minorHAnsi"/>
          <w:b w:val="0"/>
          <w:sz w:val="24"/>
          <w:szCs w:val="24"/>
        </w:rPr>
        <w:t xml:space="preserve"> draft and successive ballot of the standards for Real-</w:t>
      </w:r>
      <w:r w:rsidR="00D86550" w:rsidRPr="00C147E3">
        <w:rPr>
          <w:rFonts w:asciiTheme="minorHAnsi" w:hAnsiTheme="minorHAnsi"/>
          <w:b w:val="0"/>
          <w:sz w:val="24"/>
          <w:szCs w:val="24"/>
        </w:rPr>
        <w:t>t</w:t>
      </w:r>
      <w:r w:rsidR="001057F8" w:rsidRPr="00C147E3">
        <w:rPr>
          <w:rFonts w:asciiTheme="minorHAnsi" w:hAnsiTheme="minorHAnsi"/>
          <w:b w:val="0"/>
          <w:sz w:val="24"/>
          <w:szCs w:val="24"/>
        </w:rPr>
        <w:t xml:space="preserve">ime Operations (Project 2007-03) must be submitted by </w:t>
      </w:r>
      <w:r w:rsidR="00D379F2" w:rsidRPr="00C147E3">
        <w:rPr>
          <w:rFonts w:asciiTheme="minorHAnsi" w:hAnsiTheme="minorHAnsi"/>
          <w:color w:val="FF0000"/>
          <w:sz w:val="24"/>
          <w:szCs w:val="24"/>
        </w:rPr>
        <w:t>April 20, 2012</w:t>
      </w:r>
      <w:r w:rsidR="001057F8" w:rsidRPr="00C147E3">
        <w:rPr>
          <w:rFonts w:asciiTheme="minorHAnsi" w:hAnsiTheme="minorHAnsi"/>
          <w:b w:val="0"/>
          <w:sz w:val="24"/>
          <w:szCs w:val="24"/>
        </w:rPr>
        <w:t xml:space="preserve">.  If you have questions please contact Ed Dobrowolski at </w:t>
      </w:r>
      <w:hyperlink r:id="rId9" w:history="1">
        <w:r w:rsidR="001057F8" w:rsidRPr="00C147E3">
          <w:rPr>
            <w:rStyle w:val="Hyperlink"/>
            <w:rFonts w:asciiTheme="minorHAnsi" w:eastAsiaTheme="majorEastAsia" w:hAnsiTheme="minorHAnsi"/>
            <w:b w:val="0"/>
            <w:sz w:val="24"/>
            <w:szCs w:val="24"/>
          </w:rPr>
          <w:t>ed.dobrowolski@nerc.net</w:t>
        </w:r>
      </w:hyperlink>
      <w:r w:rsidR="001057F8" w:rsidRPr="00C147E3">
        <w:rPr>
          <w:rFonts w:asciiTheme="minorHAnsi" w:hAnsiTheme="minorHAnsi"/>
          <w:b w:val="0"/>
          <w:sz w:val="24"/>
          <w:szCs w:val="24"/>
        </w:rPr>
        <w:t xml:space="preserve"> or by telephone at </w:t>
      </w:r>
      <w:r w:rsidR="00D86550" w:rsidRPr="00C147E3">
        <w:rPr>
          <w:rFonts w:asciiTheme="minorHAnsi" w:hAnsiTheme="minorHAnsi"/>
          <w:b w:val="0"/>
          <w:sz w:val="24"/>
          <w:szCs w:val="24"/>
        </w:rPr>
        <w:t>(</w:t>
      </w:r>
      <w:r w:rsidR="001057F8" w:rsidRPr="00C147E3">
        <w:rPr>
          <w:rFonts w:asciiTheme="minorHAnsi" w:hAnsiTheme="minorHAnsi"/>
          <w:b w:val="0"/>
          <w:sz w:val="24"/>
          <w:szCs w:val="24"/>
        </w:rPr>
        <w:t>609</w:t>
      </w:r>
      <w:r w:rsidR="00D86550" w:rsidRPr="00C147E3">
        <w:rPr>
          <w:rFonts w:asciiTheme="minorHAnsi" w:hAnsiTheme="minorHAnsi"/>
          <w:b w:val="0"/>
          <w:sz w:val="24"/>
          <w:szCs w:val="24"/>
        </w:rPr>
        <w:t xml:space="preserve">) </w:t>
      </w:r>
      <w:r w:rsidR="001057F8" w:rsidRPr="00C147E3">
        <w:rPr>
          <w:rFonts w:asciiTheme="minorHAnsi" w:hAnsiTheme="minorHAnsi"/>
          <w:b w:val="0"/>
          <w:sz w:val="24"/>
          <w:szCs w:val="24"/>
        </w:rPr>
        <w:t>947-3673.</w:t>
      </w:r>
    </w:p>
    <w:p w:rsidR="001057F8" w:rsidRPr="00D34B7A" w:rsidRDefault="001057F8" w:rsidP="001057F8">
      <w:pPr>
        <w:rPr>
          <w:rFonts w:asciiTheme="minorHAnsi" w:hAnsiTheme="minorHAnsi"/>
        </w:rPr>
      </w:pPr>
    </w:p>
    <w:p w:rsidR="001057F8" w:rsidRPr="00D34B7A" w:rsidRDefault="001057F8" w:rsidP="001057F8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>Background Information:</w:t>
      </w:r>
    </w:p>
    <w:p w:rsidR="0054193E" w:rsidRDefault="0054193E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posting represents a successive ballot for TOP-001-2</w:t>
      </w:r>
      <w:r w:rsidR="005C38EF">
        <w:rPr>
          <w:rFonts w:asciiTheme="minorHAnsi" w:hAnsiTheme="minorHAnsi"/>
          <w:sz w:val="24"/>
          <w:szCs w:val="24"/>
        </w:rPr>
        <w:t xml:space="preserve">, TOP-002-3, </w:t>
      </w:r>
      <w:r>
        <w:rPr>
          <w:rFonts w:asciiTheme="minorHAnsi" w:hAnsiTheme="minorHAnsi"/>
          <w:sz w:val="24"/>
          <w:szCs w:val="24"/>
        </w:rPr>
        <w:t xml:space="preserve">and TOP-003-2.  </w:t>
      </w:r>
    </w:p>
    <w:p w:rsidR="0054193E" w:rsidRDefault="0054193E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</w:p>
    <w:p w:rsidR="001057F8" w:rsidRPr="00D34B7A" w:rsidRDefault="001057F8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 xml:space="preserve">In the </w:t>
      </w:r>
      <w:r w:rsidR="0054193E">
        <w:rPr>
          <w:rFonts w:asciiTheme="minorHAnsi" w:hAnsiTheme="minorHAnsi"/>
          <w:sz w:val="24"/>
          <w:szCs w:val="24"/>
        </w:rPr>
        <w:t>7</w:t>
      </w:r>
      <w:r w:rsidRPr="00D34B7A">
        <w:rPr>
          <w:rFonts w:asciiTheme="minorHAnsi" w:hAnsiTheme="minorHAnsi"/>
          <w:sz w:val="24"/>
          <w:szCs w:val="24"/>
          <w:vertAlign w:val="superscript"/>
        </w:rPr>
        <w:t>th</w:t>
      </w:r>
      <w:r w:rsidRPr="00D34B7A">
        <w:rPr>
          <w:rFonts w:asciiTheme="minorHAnsi" w:hAnsiTheme="minorHAnsi"/>
          <w:sz w:val="24"/>
          <w:szCs w:val="24"/>
        </w:rPr>
        <w:t xml:space="preserve"> posting for Project 2007-03, the Real-</w:t>
      </w:r>
      <w:r w:rsidR="00D86550">
        <w:rPr>
          <w:rFonts w:asciiTheme="minorHAnsi" w:hAnsiTheme="minorHAnsi"/>
          <w:sz w:val="24"/>
          <w:szCs w:val="24"/>
        </w:rPr>
        <w:t>t</w:t>
      </w:r>
      <w:r w:rsidRPr="00D34B7A">
        <w:rPr>
          <w:rFonts w:asciiTheme="minorHAnsi" w:hAnsiTheme="minorHAnsi"/>
          <w:sz w:val="24"/>
          <w:szCs w:val="24"/>
        </w:rPr>
        <w:t xml:space="preserve">ime Operations Standard Drafting Team (RTOSDT) has attempted to clarify the proposed changes to the TOP family of standards based on industry comments received for the </w:t>
      </w:r>
      <w:r w:rsidR="0054193E">
        <w:rPr>
          <w:rFonts w:asciiTheme="minorHAnsi" w:hAnsiTheme="minorHAnsi"/>
          <w:sz w:val="24"/>
          <w:szCs w:val="24"/>
        </w:rPr>
        <w:t>6</w:t>
      </w:r>
      <w:r w:rsidR="0054193E" w:rsidRPr="0054193E">
        <w:rPr>
          <w:rFonts w:asciiTheme="minorHAnsi" w:hAnsiTheme="minorHAnsi"/>
          <w:sz w:val="24"/>
          <w:szCs w:val="24"/>
          <w:vertAlign w:val="superscript"/>
        </w:rPr>
        <w:t>th</w:t>
      </w:r>
      <w:r w:rsidR="0054193E">
        <w:rPr>
          <w:rFonts w:asciiTheme="minorHAnsi" w:hAnsiTheme="minorHAnsi"/>
          <w:sz w:val="24"/>
          <w:szCs w:val="24"/>
        </w:rPr>
        <w:t xml:space="preserve"> </w:t>
      </w:r>
      <w:r w:rsidRPr="00D34B7A">
        <w:rPr>
          <w:rFonts w:asciiTheme="minorHAnsi" w:hAnsiTheme="minorHAnsi"/>
          <w:sz w:val="24"/>
          <w:szCs w:val="24"/>
        </w:rPr>
        <w:t xml:space="preserve">posting and suggestions made during the Quality Review.  Changes made were: </w:t>
      </w:r>
    </w:p>
    <w:p w:rsidR="001057F8" w:rsidRPr="00D34B7A" w:rsidRDefault="001057F8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</w:p>
    <w:p w:rsidR="001057F8" w:rsidRPr="00D34B7A" w:rsidRDefault="001057F8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 xml:space="preserve"> TOP-001-2: 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Requirement R1 – </w:t>
      </w:r>
      <w:r w:rsidRPr="00E06BC8">
        <w:rPr>
          <w:rFonts w:asciiTheme="minorHAnsi" w:hAnsiTheme="minorHAnsi"/>
        </w:rPr>
        <w:t>Allowed for plural Transmission Operators</w:t>
      </w:r>
      <w:r>
        <w:rPr>
          <w:rFonts w:asciiTheme="minorHAnsi" w:hAnsiTheme="minorHAnsi"/>
        </w:rPr>
        <w:t xml:space="preserve"> and deleted second instance of ‘identified’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R6 – changed ‘the’ to ‘its’ Reliability Coordinator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R8 – changed ‘internal area ’ to ‘internal to its Transmission Operator Area’; changed the Time Horizon to only Operations Planning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R10 – changed ‘each’ SOL to ‘an’ SOL</w:t>
      </w:r>
    </w:p>
    <w:p w:rsidR="001057F8" w:rsidRDefault="0054193E" w:rsidP="0054193E">
      <w:pPr>
        <w:pStyle w:val="ListParagraph"/>
        <w:numPr>
          <w:ilvl w:val="0"/>
          <w:numId w:val="23"/>
        </w:num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Data Retention – Changed voice recordings to 90 calendar days from three calendar months</w:t>
      </w:r>
    </w:p>
    <w:p w:rsidR="00DA5ED4" w:rsidRPr="001057F8" w:rsidRDefault="00D379F2" w:rsidP="0054193E">
      <w:pPr>
        <w:pStyle w:val="ListParagraph"/>
        <w:numPr>
          <w:ilvl w:val="0"/>
          <w:numId w:val="23"/>
        </w:num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Revised </w:t>
      </w:r>
      <w:r w:rsidR="00DA5ED4">
        <w:rPr>
          <w:rFonts w:asciiTheme="minorHAnsi" w:hAnsiTheme="minorHAnsi"/>
        </w:rPr>
        <w:t xml:space="preserve">VSLs for </w:t>
      </w:r>
      <w:r w:rsidR="00DA5ED4" w:rsidRPr="0054193E">
        <w:rPr>
          <w:rFonts w:asciiTheme="minorHAnsi" w:hAnsiTheme="minorHAnsi"/>
        </w:rPr>
        <w:t>Requirements R1, R3, R5, and R10</w:t>
      </w:r>
    </w:p>
    <w:p w:rsidR="001057F8" w:rsidRPr="00D34B7A" w:rsidRDefault="001057F8" w:rsidP="001057F8">
      <w:pPr>
        <w:pStyle w:val="FootnoteText"/>
        <w:tabs>
          <w:tab w:val="left" w:pos="90"/>
        </w:tabs>
        <w:spacing w:after="0"/>
        <w:rPr>
          <w:rFonts w:asciiTheme="minorHAnsi" w:hAnsiTheme="minorHAnsi"/>
          <w:sz w:val="24"/>
          <w:szCs w:val="24"/>
        </w:rPr>
      </w:pPr>
    </w:p>
    <w:p w:rsidR="005C38EF" w:rsidRDefault="005C38EF" w:rsidP="0054193E">
      <w:pPr>
        <w:pStyle w:val="FootnoteText"/>
        <w:tabs>
          <w:tab w:val="left" w:pos="9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TOP-002-3:</w:t>
      </w:r>
    </w:p>
    <w:p w:rsidR="005C38EF" w:rsidRDefault="005C38EF" w:rsidP="00C147E3">
      <w:pPr>
        <w:pStyle w:val="FootnoteText"/>
        <w:numPr>
          <w:ilvl w:val="0"/>
          <w:numId w:val="31"/>
        </w:numPr>
        <w:tabs>
          <w:tab w:val="left" w:pos="90"/>
        </w:tabs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Requirement R2 - </w:t>
      </w:r>
      <w:r w:rsidRPr="005C38EF">
        <w:rPr>
          <w:rFonts w:asciiTheme="minorHAnsi" w:hAnsiTheme="minorHAnsi"/>
          <w:sz w:val="24"/>
          <w:szCs w:val="24"/>
        </w:rPr>
        <w:t>changed ‘internal area ’ to ‘internal to its Transmission Operator Area’</w:t>
      </w:r>
    </w:p>
    <w:p w:rsidR="005C38EF" w:rsidRDefault="005C38EF" w:rsidP="005C38EF">
      <w:pPr>
        <w:pStyle w:val="FootnoteText"/>
        <w:tabs>
          <w:tab w:val="left" w:pos="90"/>
        </w:tabs>
        <w:spacing w:after="0"/>
        <w:ind w:left="720"/>
        <w:rPr>
          <w:rFonts w:asciiTheme="minorHAnsi" w:hAnsiTheme="minorHAnsi"/>
          <w:sz w:val="24"/>
          <w:szCs w:val="24"/>
        </w:rPr>
      </w:pPr>
    </w:p>
    <w:p w:rsidR="001057F8" w:rsidRPr="00D34B7A" w:rsidRDefault="001057F8" w:rsidP="0054193E">
      <w:pPr>
        <w:pStyle w:val="FootnoteText"/>
        <w:tabs>
          <w:tab w:val="left" w:pos="90"/>
        </w:tabs>
        <w:spacing w:after="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 xml:space="preserve">TOP-003-1: 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Applicability – added Distribution Provider 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R2 – added analysis functions for the Balancing Authority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R3 – Cited the tie to Requirement R1 and made the language in Requirement R3 consistent with that in Requirement R1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R4 - Cited the tie to Requirement R2 and made the language in Requirement R4 consistent with that in Requirement R2</w:t>
      </w:r>
    </w:p>
    <w:p w:rsidR="0054193E" w:rsidRDefault="0054193E" w:rsidP="00C147E3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Requirement R5 – added Distribution Provider</w:t>
      </w:r>
    </w:p>
    <w:p w:rsidR="001057F8" w:rsidRDefault="0054193E" w:rsidP="00C147E3">
      <w:pPr>
        <w:pStyle w:val="FootnoteTex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193E">
        <w:rPr>
          <w:rFonts w:asciiTheme="minorHAnsi" w:hAnsiTheme="minorHAnsi"/>
          <w:sz w:val="24"/>
          <w:szCs w:val="24"/>
        </w:rPr>
        <w:t>Measures M3 and M4 – clarified the web posting item of evidence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A5ED4" w:rsidRDefault="00D379F2" w:rsidP="00C147E3">
      <w:pPr>
        <w:pStyle w:val="FootnoteTex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Revised </w:t>
      </w:r>
      <w:r w:rsidR="00DA5ED4">
        <w:rPr>
          <w:rFonts w:asciiTheme="minorHAnsi" w:hAnsiTheme="minorHAnsi"/>
          <w:sz w:val="24"/>
          <w:szCs w:val="24"/>
        </w:rPr>
        <w:t>VSLs for Requirements R1, R2, R3,and R4</w:t>
      </w:r>
    </w:p>
    <w:p w:rsidR="005C38EF" w:rsidRDefault="005C38EF" w:rsidP="005C38EF">
      <w:pPr>
        <w:pStyle w:val="FootnoteText"/>
        <w:spacing w:before="120"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5C38EF" w:rsidRDefault="005C38EF" w:rsidP="001057F8">
      <w:pPr>
        <w:rPr>
          <w:rFonts w:asciiTheme="minorHAnsi" w:hAnsiTheme="minorHAnsi"/>
        </w:rPr>
      </w:pPr>
      <w:r w:rsidRPr="005C38EF">
        <w:rPr>
          <w:rFonts w:asciiTheme="minorHAnsi" w:hAnsiTheme="minorHAnsi"/>
        </w:rPr>
        <w:t>The Implementation Plan and effective dates for all three standards now show a twelve month compliance period for all requirements except Requirements R1, R2, R3, and R4 of TOP-003</w:t>
      </w:r>
      <w:r>
        <w:rPr>
          <w:rFonts w:asciiTheme="minorHAnsi" w:hAnsiTheme="minorHAnsi"/>
        </w:rPr>
        <w:t>-</w:t>
      </w:r>
      <w:r w:rsidRPr="005C38EF">
        <w:rPr>
          <w:rFonts w:asciiTheme="minorHAnsi" w:hAnsiTheme="minorHAnsi"/>
        </w:rPr>
        <w:t>2 which will become effective te</w:t>
      </w:r>
      <w:r>
        <w:rPr>
          <w:rFonts w:asciiTheme="minorHAnsi" w:hAnsiTheme="minorHAnsi"/>
        </w:rPr>
        <w:t>n</w:t>
      </w:r>
      <w:r w:rsidRPr="005C38EF">
        <w:rPr>
          <w:rFonts w:asciiTheme="minorHAnsi" w:hAnsiTheme="minorHAnsi"/>
        </w:rPr>
        <w:t xml:space="preserve"> months from the approval date. </w:t>
      </w:r>
    </w:p>
    <w:p w:rsidR="005C38EF" w:rsidRDefault="005C38E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057F8" w:rsidRPr="00D34B7A" w:rsidRDefault="001057F8" w:rsidP="001057F8">
      <w:pPr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Fonts w:asciiTheme="minorHAnsi" w:hAnsiTheme="minorHAnsi"/>
          <w:b/>
        </w:rPr>
        <w:lastRenderedPageBreak/>
        <w:t xml:space="preserve">You do not have to answer all questions.  Enter All Comments in Simple Text Format.  </w:t>
      </w:r>
    </w:p>
    <w:p w:rsidR="001057F8" w:rsidRPr="00D34B7A" w:rsidRDefault="001057F8" w:rsidP="00D86550">
      <w:pPr>
        <w:pStyle w:val="FootnoteText"/>
        <w:spacing w:before="120" w:after="0"/>
        <w:rPr>
          <w:rStyle w:val="BoxText"/>
          <w:rFonts w:asciiTheme="minorHAnsi" w:eastAsiaTheme="majorEastAsia" w:hAnsiTheme="minorHAnsi"/>
          <w:i/>
          <w:sz w:val="24"/>
          <w:szCs w:val="24"/>
        </w:rPr>
      </w:pPr>
      <w:r w:rsidRPr="00D34B7A">
        <w:rPr>
          <w:rStyle w:val="BoxText"/>
          <w:rFonts w:asciiTheme="minorHAnsi" w:eastAsiaTheme="majorEastAsia" w:hAnsiTheme="minorHAnsi"/>
          <w:i/>
          <w:sz w:val="24"/>
          <w:szCs w:val="24"/>
        </w:rPr>
        <w:t>Insert a “check” mark in the appropriate boxes by double-clicking the gray areas.</w:t>
      </w:r>
    </w:p>
    <w:p w:rsidR="001057F8" w:rsidRPr="00D34B7A" w:rsidRDefault="001057F8" w:rsidP="001057F8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>The SDT made changes to TOP-001-2 in response to industry comments and the Quality Review.  This includes all aspects of this standard – requirements, measures, and data retention.  Do you agree with the changes the drafting team has made?</w:t>
      </w:r>
    </w:p>
    <w:p w:rsidR="001057F8" w:rsidRPr="00D34B7A" w:rsidRDefault="001057F8" w:rsidP="001057F8">
      <w:pPr>
        <w:pStyle w:val="Bullet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 xml:space="preserve">If you do not support these changes or you agree in general but feel that alternative language would be more appropriate, please provide specific suggestions in your comments.    </w:t>
      </w:r>
    </w:p>
    <w:p w:rsidR="001057F8" w:rsidRPr="00D34B7A" w:rsidRDefault="00FA3DEC" w:rsidP="001057F8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1057F8" w:rsidRPr="00D34B7A" w:rsidRDefault="001057F8" w:rsidP="001057F8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bookmarkEnd w:id="2"/>
    </w:p>
    <w:p w:rsidR="001057F8" w:rsidRPr="00D34B7A" w:rsidRDefault="001057F8" w:rsidP="001057F8">
      <w:pPr>
        <w:rPr>
          <w:rFonts w:asciiTheme="minorHAnsi" w:hAnsiTheme="minorHAnsi"/>
        </w:rPr>
      </w:pPr>
    </w:p>
    <w:p w:rsidR="00970444" w:rsidRPr="00D34B7A" w:rsidRDefault="00970444" w:rsidP="00970444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>The SDT made changes to TOP-00</w:t>
      </w:r>
      <w:r w:rsidR="00257EDE">
        <w:rPr>
          <w:rFonts w:asciiTheme="minorHAnsi" w:hAnsiTheme="minorHAnsi"/>
          <w:sz w:val="24"/>
          <w:szCs w:val="24"/>
        </w:rPr>
        <w:t>2-3</w:t>
      </w:r>
      <w:r w:rsidR="0002310E">
        <w:rPr>
          <w:rFonts w:asciiTheme="minorHAnsi" w:hAnsiTheme="minorHAnsi"/>
          <w:sz w:val="24"/>
          <w:szCs w:val="24"/>
        </w:rPr>
        <w:t xml:space="preserve"> </w:t>
      </w:r>
      <w:r w:rsidRPr="00D34B7A">
        <w:rPr>
          <w:rFonts w:asciiTheme="minorHAnsi" w:hAnsiTheme="minorHAnsi"/>
          <w:sz w:val="24"/>
          <w:szCs w:val="24"/>
        </w:rPr>
        <w:t>in response to industry comments and the Quality Review.  This includes all aspects of this standard – requirements, measures, and data retention.  Do you agree with the changes the drafting team has made?</w:t>
      </w:r>
    </w:p>
    <w:p w:rsidR="00970444" w:rsidRDefault="00970444" w:rsidP="00970444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</w:rPr>
      </w:pPr>
      <w:r w:rsidRPr="00D34B7A">
        <w:rPr>
          <w:rFonts w:asciiTheme="minorHAnsi" w:hAnsiTheme="minorHAnsi"/>
        </w:rPr>
        <w:t>If you do not support these changes or you agree in general but feel that alternative language would be more appropriate, please provide specific suggestions in your comments.</w:t>
      </w:r>
    </w:p>
    <w:p w:rsidR="00970444" w:rsidRPr="00D34B7A" w:rsidRDefault="00FA3DEC" w:rsidP="00970444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0444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970444" w:rsidRPr="00D34B7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970444" w:rsidRPr="00D34B7A" w:rsidRDefault="00FA3DEC" w:rsidP="00970444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0444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970444" w:rsidRPr="00D34B7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970444" w:rsidRDefault="00970444" w:rsidP="00970444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1057F8" w:rsidRPr="00D34B7A" w:rsidRDefault="001057F8" w:rsidP="001057F8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>The SDT made changes to TOP-003-</w:t>
      </w:r>
      <w:r w:rsidR="0054193E">
        <w:rPr>
          <w:rFonts w:asciiTheme="minorHAnsi" w:hAnsiTheme="minorHAnsi"/>
          <w:sz w:val="24"/>
          <w:szCs w:val="24"/>
        </w:rPr>
        <w:t>2</w:t>
      </w:r>
      <w:r w:rsidRPr="00D34B7A">
        <w:rPr>
          <w:rFonts w:asciiTheme="minorHAnsi" w:hAnsiTheme="minorHAnsi"/>
          <w:sz w:val="24"/>
          <w:szCs w:val="24"/>
        </w:rPr>
        <w:t xml:space="preserve"> in response to industry comments and the Quality Review.  This includes all aspects of this standard – requirements, measures, and data retention.  Do you agree with the changes the drafting team has made?</w:t>
      </w:r>
    </w:p>
    <w:p w:rsidR="001057F8" w:rsidRPr="00D34B7A" w:rsidRDefault="001057F8" w:rsidP="001057F8">
      <w:pPr>
        <w:ind w:left="360"/>
        <w:rPr>
          <w:rFonts w:asciiTheme="minorHAnsi" w:hAnsiTheme="minorHAnsi"/>
          <w:noProof/>
        </w:rPr>
      </w:pPr>
      <w:r w:rsidRPr="00D34B7A">
        <w:rPr>
          <w:rFonts w:asciiTheme="minorHAnsi" w:hAnsiTheme="minorHAnsi"/>
        </w:rPr>
        <w:t xml:space="preserve">If you do not support these changes or you agree in general but feel that alternative language would be more appropriate, please provide specific suggestions in your comments. 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1057F8" w:rsidRPr="00D34B7A" w:rsidRDefault="001057F8" w:rsidP="001057F8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1057F8" w:rsidRPr="00D34B7A" w:rsidRDefault="001057F8" w:rsidP="001057F8">
      <w:pPr>
        <w:ind w:left="360"/>
        <w:rPr>
          <w:rFonts w:asciiTheme="minorHAnsi" w:hAnsiTheme="minorHAnsi"/>
          <w:b/>
          <w:noProof/>
        </w:rPr>
      </w:pPr>
    </w:p>
    <w:p w:rsidR="00F80748" w:rsidRDefault="00F80748" w:rsidP="001057F8">
      <w:pPr>
        <w:numPr>
          <w:ilvl w:val="0"/>
          <w:numId w:val="19"/>
        </w:numPr>
        <w:tabs>
          <w:tab w:val="clear" w:pos="720"/>
        </w:tabs>
        <w:ind w:left="3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The SDT is suggesting the retirement of three requirements in PRC-001 since those requirements deal with data handling and can now be incorporated in the data specification concept suggested for TOP-003-2.  </w:t>
      </w:r>
      <w:r w:rsidRPr="00D34B7A">
        <w:rPr>
          <w:rFonts w:asciiTheme="minorHAnsi" w:hAnsiTheme="minorHAnsi"/>
        </w:rPr>
        <w:t>Do you agree with the changes the drafting team has made?</w:t>
      </w:r>
    </w:p>
    <w:p w:rsidR="00F80748" w:rsidRDefault="00F80748" w:rsidP="00F80748">
      <w:pPr>
        <w:ind w:left="360"/>
        <w:rPr>
          <w:rFonts w:asciiTheme="minorHAnsi" w:hAnsiTheme="minorHAnsi"/>
        </w:rPr>
      </w:pPr>
    </w:p>
    <w:p w:rsidR="00F80748" w:rsidRDefault="00F80748" w:rsidP="00F80748">
      <w:pPr>
        <w:ind w:left="360"/>
        <w:rPr>
          <w:rFonts w:asciiTheme="minorHAnsi" w:hAnsiTheme="minorHAnsi"/>
        </w:rPr>
      </w:pPr>
      <w:r w:rsidRPr="00D34B7A">
        <w:rPr>
          <w:rFonts w:asciiTheme="minorHAnsi" w:hAnsiTheme="minorHAnsi"/>
        </w:rPr>
        <w:t>If you do not support these changes or you agree in general but feel that alternative language would be more appropriate, please provide specific suggestions in your comments.</w:t>
      </w:r>
    </w:p>
    <w:p w:rsidR="00F80748" w:rsidRPr="00D34B7A" w:rsidRDefault="00FA3DEC" w:rsidP="00F8074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074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F80748" w:rsidRPr="00D34B7A">
        <w:rPr>
          <w:rStyle w:val="BoxText"/>
          <w:rFonts w:asciiTheme="minorHAnsi" w:eastAsiaTheme="majorEastAsia" w:hAnsiTheme="minorHAnsi"/>
          <w:sz w:val="24"/>
        </w:rPr>
        <w:t xml:space="preserve"> Yes</w:t>
      </w:r>
    </w:p>
    <w:p w:rsidR="00F80748" w:rsidRPr="00D34B7A" w:rsidRDefault="00FA3DEC" w:rsidP="00F8074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074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F80748" w:rsidRPr="00D34B7A">
        <w:rPr>
          <w:rStyle w:val="BoxText"/>
          <w:rFonts w:asciiTheme="minorHAnsi" w:eastAsiaTheme="majorEastAsia" w:hAnsiTheme="minorHAnsi"/>
          <w:sz w:val="24"/>
        </w:rPr>
        <w:t xml:space="preserve"> No</w:t>
      </w:r>
    </w:p>
    <w:p w:rsidR="00F80748" w:rsidRDefault="00F80748" w:rsidP="00F80748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F80748" w:rsidRDefault="00F80748" w:rsidP="00F80748">
      <w:pPr>
        <w:ind w:left="360"/>
        <w:rPr>
          <w:rFonts w:asciiTheme="minorHAnsi" w:hAnsiTheme="minorHAnsi"/>
          <w:noProof/>
        </w:rPr>
      </w:pPr>
    </w:p>
    <w:p w:rsidR="00463E4A" w:rsidRPr="00D34B7A" w:rsidRDefault="00463E4A" w:rsidP="00463E4A">
      <w:pPr>
        <w:numPr>
          <w:ilvl w:val="0"/>
          <w:numId w:val="19"/>
        </w:numPr>
        <w:tabs>
          <w:tab w:val="clear" w:pos="720"/>
        </w:tabs>
        <w:ind w:left="360"/>
        <w:rPr>
          <w:rFonts w:asciiTheme="minorHAnsi" w:hAnsiTheme="minorHAnsi"/>
          <w:noProof/>
        </w:rPr>
      </w:pPr>
      <w:r w:rsidRPr="00D34B7A">
        <w:rPr>
          <w:rFonts w:asciiTheme="minorHAnsi" w:hAnsiTheme="minorHAnsi"/>
          <w:noProof/>
        </w:rPr>
        <w:t xml:space="preserve">The VRF, VSL, and Time Horizons are part of a non-binding poll.  </w:t>
      </w:r>
      <w:r w:rsidRPr="003869FD">
        <w:rPr>
          <w:rFonts w:asciiTheme="minorHAnsi" w:hAnsiTheme="minorHAnsi"/>
          <w:color w:val="000000" w:themeColor="text1"/>
        </w:rPr>
        <w:t xml:space="preserve">Please indicate whether you agree or disagree with the VRF, VSL, and Time Horizon assignments. </w:t>
      </w:r>
      <w:r>
        <w:rPr>
          <w:color w:val="1F497D"/>
        </w:rPr>
        <w:t xml:space="preserve"> </w:t>
      </w:r>
      <w:r w:rsidRPr="00D34B7A">
        <w:rPr>
          <w:rFonts w:asciiTheme="minorHAnsi" w:hAnsiTheme="minorHAnsi"/>
        </w:rPr>
        <w:t>If you do not support these assignments or you agree in general but feel that alternative language would be more appropriate, please provide specific suggestions in your comments.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Yes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No</w:t>
      </w:r>
    </w:p>
    <w:p w:rsidR="001057F8" w:rsidRPr="00D34B7A" w:rsidRDefault="001057F8" w:rsidP="001057F8">
      <w:pPr>
        <w:ind w:left="360"/>
        <w:rPr>
          <w:rFonts w:asciiTheme="minorHAnsi" w:hAnsiTheme="minorHAnsi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1057F8" w:rsidRPr="00D34B7A" w:rsidRDefault="001057F8" w:rsidP="001057F8">
      <w:pPr>
        <w:ind w:left="360"/>
        <w:rPr>
          <w:rFonts w:asciiTheme="minorHAnsi" w:hAnsiTheme="minorHAnsi"/>
          <w:noProof/>
        </w:rPr>
      </w:pPr>
    </w:p>
    <w:p w:rsidR="001057F8" w:rsidRPr="0054193E" w:rsidRDefault="001057F8" w:rsidP="001057F8">
      <w:pPr>
        <w:numPr>
          <w:ilvl w:val="0"/>
          <w:numId w:val="19"/>
        </w:numPr>
        <w:tabs>
          <w:tab w:val="clear" w:pos="720"/>
        </w:tabs>
        <w:ind w:left="360"/>
        <w:rPr>
          <w:rFonts w:asciiTheme="minorHAnsi" w:hAnsiTheme="minorHAnsi"/>
          <w:i/>
          <w:noProof/>
        </w:rPr>
      </w:pPr>
      <w:r w:rsidRPr="0054193E">
        <w:rPr>
          <w:rStyle w:val="description1"/>
          <w:rFonts w:asciiTheme="minorHAnsi" w:hAnsiTheme="minorHAnsi"/>
          <w:i w:val="0"/>
          <w:sz w:val="24"/>
          <w:szCs w:val="24"/>
        </w:rPr>
        <w:t xml:space="preserve">If you have any other comments on </w:t>
      </w:r>
      <w:r w:rsidR="00D379F2">
        <w:rPr>
          <w:rStyle w:val="description1"/>
          <w:rFonts w:asciiTheme="minorHAnsi" w:hAnsiTheme="minorHAnsi"/>
          <w:i w:val="0"/>
          <w:sz w:val="24"/>
          <w:szCs w:val="24"/>
        </w:rPr>
        <w:t>these</w:t>
      </w:r>
      <w:r w:rsidR="00D379F2" w:rsidRPr="0054193E">
        <w:rPr>
          <w:rStyle w:val="description1"/>
          <w:rFonts w:asciiTheme="minorHAnsi" w:hAnsiTheme="minorHAnsi"/>
          <w:i w:val="0"/>
          <w:sz w:val="24"/>
          <w:szCs w:val="24"/>
        </w:rPr>
        <w:t xml:space="preserve"> </w:t>
      </w:r>
      <w:r w:rsidR="00D379F2">
        <w:rPr>
          <w:rStyle w:val="description1"/>
          <w:rFonts w:asciiTheme="minorHAnsi" w:hAnsiTheme="minorHAnsi"/>
          <w:i w:val="0"/>
          <w:sz w:val="24"/>
          <w:szCs w:val="24"/>
        </w:rPr>
        <w:t>s</w:t>
      </w:r>
      <w:r w:rsidR="00D379F2" w:rsidRPr="0054193E">
        <w:rPr>
          <w:rStyle w:val="description1"/>
          <w:rFonts w:asciiTheme="minorHAnsi" w:hAnsiTheme="minorHAnsi"/>
          <w:i w:val="0"/>
          <w:sz w:val="24"/>
          <w:szCs w:val="24"/>
        </w:rPr>
        <w:t>tandard</w:t>
      </w:r>
      <w:r w:rsidR="00D379F2">
        <w:rPr>
          <w:rStyle w:val="description1"/>
          <w:rFonts w:asciiTheme="minorHAnsi" w:hAnsiTheme="minorHAnsi"/>
          <w:i w:val="0"/>
          <w:sz w:val="24"/>
          <w:szCs w:val="24"/>
        </w:rPr>
        <w:t>s</w:t>
      </w:r>
      <w:r w:rsidR="00D379F2" w:rsidRPr="0054193E">
        <w:rPr>
          <w:rStyle w:val="description1"/>
          <w:rFonts w:asciiTheme="minorHAnsi" w:hAnsiTheme="minorHAnsi"/>
          <w:i w:val="0"/>
          <w:sz w:val="24"/>
          <w:szCs w:val="24"/>
        </w:rPr>
        <w:t xml:space="preserve"> </w:t>
      </w:r>
      <w:r w:rsidRPr="0054193E">
        <w:rPr>
          <w:rStyle w:val="description1"/>
          <w:rFonts w:asciiTheme="minorHAnsi" w:hAnsiTheme="minorHAnsi"/>
          <w:i w:val="0"/>
          <w:sz w:val="24"/>
          <w:szCs w:val="24"/>
        </w:rPr>
        <w:t>that you have not already provided in response to the prior questions, please provide them here.</w:t>
      </w:r>
    </w:p>
    <w:p w:rsidR="001057F8" w:rsidRPr="00D34B7A" w:rsidRDefault="001057F8" w:rsidP="001057F8">
      <w:pPr>
        <w:ind w:left="360"/>
        <w:rPr>
          <w:rFonts w:asciiTheme="minorHAnsi" w:hAnsiTheme="minorHAnsi"/>
          <w:b/>
          <w:noProof/>
        </w:rPr>
      </w:pPr>
      <w:r w:rsidRPr="00D34B7A">
        <w:rPr>
          <w:rFonts w:asciiTheme="minorHAnsi" w:hAnsiTheme="minorHAnsi"/>
          <w:b/>
          <w:color w:val="000000"/>
        </w:rPr>
        <w:t xml:space="preserve">  </w:t>
      </w:r>
    </w:p>
    <w:p w:rsidR="001057F8" w:rsidRPr="00D34B7A" w:rsidRDefault="001057F8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8E444A" w:rsidRDefault="008E444A" w:rsidP="0039275D">
      <w:pPr>
        <w:ind w:left="-90"/>
        <w:rPr>
          <w:rStyle w:val="BodyCopy"/>
        </w:rPr>
      </w:pPr>
    </w:p>
    <w:p w:rsidR="001D10F6" w:rsidRDefault="001D10F6">
      <w:pPr>
        <w:rPr>
          <w:rStyle w:val="BodyCopy"/>
        </w:rPr>
      </w:pPr>
    </w:p>
    <w:sectPr w:rsidR="001D10F6" w:rsidSect="00FF6BE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52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E3" w:rsidRDefault="004B7DE3">
      <w:r>
        <w:separator/>
      </w:r>
    </w:p>
  </w:endnote>
  <w:endnote w:type="continuationSeparator" w:id="0">
    <w:p w:rsidR="004B7DE3" w:rsidRDefault="004B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1A" w:rsidRPr="00642700" w:rsidRDefault="00FA3DEC" w:rsidP="00D228D6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margin-left:485.9pt;margin-top:-3.9pt;width:27pt;height:22.2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>
            <w:txbxContent>
              <w:p w:rsidR="00510652" w:rsidRPr="00642700" w:rsidRDefault="00FA3DEC" w:rsidP="00510652">
                <w:pPr>
                  <w:jc w:val="right"/>
                  <w:rPr>
                    <w:rFonts w:asciiTheme="minorHAnsi" w:hAnsiTheme="minorHAnsi"/>
                    <w:color w:val="1B4C80"/>
                    <w:sz w:val="18"/>
                    <w:szCs w:val="18"/>
                  </w:rPr>
                </w:pP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510652"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257EDE">
                  <w:rPr>
                    <w:rStyle w:val="PageNumber"/>
                    <w:rFonts w:asciiTheme="minorHAnsi" w:hAnsiTheme="minorHAnsi"/>
                    <w:b/>
                    <w:noProof/>
                    <w:color w:val="1B4C80"/>
                    <w:sz w:val="18"/>
                    <w:szCs w:val="18"/>
                  </w:rPr>
                  <w:t>3</w:t>
                </w: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510652" w:rsidRPr="00642700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48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2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A96" w:rsidRPr="00642700">
      <w:rPr>
        <w:rFonts w:asciiTheme="minorHAnsi" w:hAnsiTheme="minorHAnsi"/>
        <w:b/>
        <w:color w:val="1B4C80"/>
        <w:sz w:val="18"/>
        <w:szCs w:val="18"/>
      </w:rPr>
      <w:t>Project 200</w:t>
    </w:r>
    <w:r w:rsidR="001057F8">
      <w:rPr>
        <w:rFonts w:asciiTheme="minorHAnsi" w:hAnsiTheme="minorHAnsi"/>
        <w:b/>
        <w:color w:val="1B4C80"/>
        <w:sz w:val="18"/>
        <w:szCs w:val="18"/>
      </w:rPr>
      <w:t>7</w:t>
    </w:r>
    <w:r w:rsidR="00230A96" w:rsidRPr="00642700">
      <w:rPr>
        <w:rFonts w:asciiTheme="minorHAnsi" w:hAnsiTheme="minorHAnsi"/>
        <w:b/>
        <w:color w:val="1B4C80"/>
        <w:sz w:val="18"/>
        <w:szCs w:val="18"/>
      </w:rPr>
      <w:t>-0</w:t>
    </w:r>
    <w:r w:rsidR="001057F8">
      <w:rPr>
        <w:rFonts w:asciiTheme="minorHAnsi" w:hAnsiTheme="minorHAnsi"/>
        <w:b/>
        <w:color w:val="1B4C80"/>
        <w:sz w:val="18"/>
        <w:szCs w:val="18"/>
      </w:rPr>
      <w:t>3</w:t>
    </w:r>
    <w:r w:rsidR="00230A96" w:rsidRPr="00642700">
      <w:rPr>
        <w:rFonts w:asciiTheme="minorHAnsi" w:hAnsiTheme="minorHAnsi"/>
        <w:b/>
        <w:color w:val="1B4C80"/>
        <w:sz w:val="18"/>
        <w:szCs w:val="18"/>
      </w:rPr>
      <w:t xml:space="preserve"> </w:t>
    </w:r>
    <w:r w:rsidR="001057F8">
      <w:rPr>
        <w:rFonts w:asciiTheme="minorHAnsi" w:hAnsiTheme="minorHAnsi"/>
        <w:b/>
        <w:color w:val="1B4C80"/>
        <w:sz w:val="18"/>
        <w:szCs w:val="18"/>
      </w:rPr>
      <w:t>Real-time Operations</w:t>
    </w:r>
    <w:r w:rsidR="00230A96" w:rsidRPr="00642700">
      <w:rPr>
        <w:rFonts w:asciiTheme="minorHAnsi" w:hAnsiTheme="minorHAnsi"/>
        <w:b/>
        <w:color w:val="1B4C80"/>
        <w:sz w:val="18"/>
        <w:szCs w:val="18"/>
      </w:rPr>
      <w:br/>
    </w:r>
    <w:r w:rsidR="00C147E3">
      <w:rPr>
        <w:rFonts w:asciiTheme="minorHAnsi" w:hAnsiTheme="minorHAnsi"/>
        <w:b/>
        <w:color w:val="1B4C80"/>
        <w:sz w:val="18"/>
        <w:szCs w:val="18"/>
      </w:rPr>
      <w:t xml:space="preserve">Unofficial </w:t>
    </w:r>
    <w:r w:rsidR="00A26FA8">
      <w:rPr>
        <w:rFonts w:asciiTheme="minorHAnsi" w:hAnsiTheme="minorHAnsi"/>
        <w:b/>
        <w:color w:val="1B4C80"/>
        <w:sz w:val="18"/>
        <w:szCs w:val="18"/>
      </w:rPr>
      <w:t xml:space="preserve">Comment Form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52" w:rsidRDefault="004631BF">
    <w:pPr>
      <w:pStyle w:val="Footer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E3" w:rsidRDefault="004B7DE3">
      <w:r>
        <w:separator/>
      </w:r>
    </w:p>
  </w:footnote>
  <w:footnote w:type="continuationSeparator" w:id="0">
    <w:p w:rsidR="004B7DE3" w:rsidRDefault="004B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4C" w:rsidRDefault="006C1F78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1A" w:rsidRDefault="004631BF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928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3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3E93"/>
    <w:multiLevelType w:val="multilevel"/>
    <w:tmpl w:val="2CFC1CCA"/>
    <w:lvl w:ilvl="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1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FC95072"/>
    <w:multiLevelType w:val="hybridMultilevel"/>
    <w:tmpl w:val="C39E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3E275F"/>
    <w:multiLevelType w:val="hybridMultilevel"/>
    <w:tmpl w:val="43AC840C"/>
    <w:lvl w:ilvl="0" w:tplc="F29863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26613D"/>
    <w:multiLevelType w:val="hybridMultilevel"/>
    <w:tmpl w:val="C7408BD8"/>
    <w:lvl w:ilvl="0" w:tplc="C9A452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1AB1369B"/>
    <w:multiLevelType w:val="hybridMultilevel"/>
    <w:tmpl w:val="1CE4C942"/>
    <w:lvl w:ilvl="0" w:tplc="33E2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6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E7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B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2E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B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E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CE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86FFD"/>
    <w:multiLevelType w:val="hybridMultilevel"/>
    <w:tmpl w:val="757C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945887"/>
    <w:multiLevelType w:val="hybridMultilevel"/>
    <w:tmpl w:val="EFE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35A58"/>
    <w:multiLevelType w:val="hybridMultilevel"/>
    <w:tmpl w:val="6EA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4F7BEC"/>
    <w:multiLevelType w:val="hybridMultilevel"/>
    <w:tmpl w:val="C3F03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13A51"/>
    <w:multiLevelType w:val="hybridMultilevel"/>
    <w:tmpl w:val="D4020AC4"/>
    <w:lvl w:ilvl="0" w:tplc="33E2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0E7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B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2E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B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E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CE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7CB61653"/>
    <w:multiLevelType w:val="hybridMultilevel"/>
    <w:tmpl w:val="276E1124"/>
    <w:lvl w:ilvl="0" w:tplc="F298632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9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1"/>
  </w:num>
  <w:num w:numId="18">
    <w:abstractNumId w:val="18"/>
  </w:num>
  <w:num w:numId="19">
    <w:abstractNumId w:val="29"/>
  </w:num>
  <w:num w:numId="20">
    <w:abstractNumId w:val="14"/>
  </w:num>
  <w:num w:numId="21">
    <w:abstractNumId w:val="22"/>
  </w:num>
  <w:num w:numId="22">
    <w:abstractNumId w:val="17"/>
  </w:num>
  <w:num w:numId="23">
    <w:abstractNumId w:val="25"/>
  </w:num>
  <w:num w:numId="24">
    <w:abstractNumId w:val="30"/>
  </w:num>
  <w:num w:numId="25">
    <w:abstractNumId w:val="15"/>
  </w:num>
  <w:num w:numId="26">
    <w:abstractNumId w:val="24"/>
  </w:num>
  <w:num w:numId="27">
    <w:abstractNumId w:val="28"/>
  </w:num>
  <w:num w:numId="28">
    <w:abstractNumId w:val="10"/>
  </w:num>
  <w:num w:numId="29">
    <w:abstractNumId w:val="13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2310E"/>
    <w:rsid w:val="000334DF"/>
    <w:rsid w:val="00043266"/>
    <w:rsid w:val="000A70BC"/>
    <w:rsid w:val="000B36CB"/>
    <w:rsid w:val="000D7162"/>
    <w:rsid w:val="000E3AB0"/>
    <w:rsid w:val="001057F8"/>
    <w:rsid w:val="00136931"/>
    <w:rsid w:val="001574EA"/>
    <w:rsid w:val="00163236"/>
    <w:rsid w:val="00174EE1"/>
    <w:rsid w:val="001C06FE"/>
    <w:rsid w:val="001D10F6"/>
    <w:rsid w:val="00230A96"/>
    <w:rsid w:val="00232578"/>
    <w:rsid w:val="00257EDE"/>
    <w:rsid w:val="00283FB4"/>
    <w:rsid w:val="00345640"/>
    <w:rsid w:val="00366A96"/>
    <w:rsid w:val="0039275D"/>
    <w:rsid w:val="003E1C41"/>
    <w:rsid w:val="003F51B7"/>
    <w:rsid w:val="0042726B"/>
    <w:rsid w:val="004631BF"/>
    <w:rsid w:val="00463E4A"/>
    <w:rsid w:val="004800C7"/>
    <w:rsid w:val="004B7DE3"/>
    <w:rsid w:val="004E7B5C"/>
    <w:rsid w:val="00510652"/>
    <w:rsid w:val="005316C6"/>
    <w:rsid w:val="005316F3"/>
    <w:rsid w:val="0054193E"/>
    <w:rsid w:val="00573832"/>
    <w:rsid w:val="005A721A"/>
    <w:rsid w:val="005C38EF"/>
    <w:rsid w:val="00642700"/>
    <w:rsid w:val="00652754"/>
    <w:rsid w:val="00694CD1"/>
    <w:rsid w:val="006B3EC7"/>
    <w:rsid w:val="006C051A"/>
    <w:rsid w:val="006C1F78"/>
    <w:rsid w:val="006C59EC"/>
    <w:rsid w:val="006F136D"/>
    <w:rsid w:val="0074626C"/>
    <w:rsid w:val="00791651"/>
    <w:rsid w:val="007E1761"/>
    <w:rsid w:val="008B1AA3"/>
    <w:rsid w:val="008C36B2"/>
    <w:rsid w:val="008E444A"/>
    <w:rsid w:val="00970444"/>
    <w:rsid w:val="00983F67"/>
    <w:rsid w:val="009E2A1B"/>
    <w:rsid w:val="00A26FA8"/>
    <w:rsid w:val="00A35DA7"/>
    <w:rsid w:val="00AB767D"/>
    <w:rsid w:val="00B35CDC"/>
    <w:rsid w:val="00B375B5"/>
    <w:rsid w:val="00B653C7"/>
    <w:rsid w:val="00BA34E0"/>
    <w:rsid w:val="00BE5580"/>
    <w:rsid w:val="00C147E3"/>
    <w:rsid w:val="00CC7BE7"/>
    <w:rsid w:val="00D146A2"/>
    <w:rsid w:val="00D228D6"/>
    <w:rsid w:val="00D379F2"/>
    <w:rsid w:val="00D709D0"/>
    <w:rsid w:val="00D86550"/>
    <w:rsid w:val="00DA5ED4"/>
    <w:rsid w:val="00DA634C"/>
    <w:rsid w:val="00DB2982"/>
    <w:rsid w:val="00DB62EC"/>
    <w:rsid w:val="00E06BC8"/>
    <w:rsid w:val="00E23143"/>
    <w:rsid w:val="00F80748"/>
    <w:rsid w:val="00FA3DEC"/>
    <w:rsid w:val="00FC1B1C"/>
    <w:rsid w:val="00FC7B3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Paragraph">
    <w:name w:val="List Paragraph"/>
    <w:basedOn w:val="Normal"/>
    <w:uiPriority w:val="34"/>
    <w:qFormat/>
    <w:rsid w:val="00230A96"/>
    <w:pPr>
      <w:ind w:left="720"/>
      <w:contextualSpacing/>
    </w:pPr>
  </w:style>
  <w:style w:type="character" w:customStyle="1" w:styleId="BoxText">
    <w:name w:val="Box Text"/>
    <w:basedOn w:val="DefaultParagraphFont"/>
    <w:rsid w:val="00642700"/>
    <w:rPr>
      <w:rFonts w:ascii="Arial" w:hAnsi="Arial"/>
      <w:sz w:val="20"/>
    </w:rPr>
  </w:style>
  <w:style w:type="paragraph" w:customStyle="1" w:styleId="NormalTimes">
    <w:name w:val="Normal Times"/>
    <w:basedOn w:val="Normal"/>
    <w:rsid w:val="00642700"/>
    <w:pPr>
      <w:spacing w:after="240"/>
    </w:pPr>
    <w:rPr>
      <w:sz w:val="22"/>
    </w:rPr>
  </w:style>
  <w:style w:type="paragraph" w:styleId="FootnoteText">
    <w:name w:val="footnote text"/>
    <w:basedOn w:val="Normal"/>
    <w:link w:val="FootnoteTextChar"/>
    <w:semiHidden/>
    <w:rsid w:val="00642700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700"/>
  </w:style>
  <w:style w:type="paragraph" w:styleId="ListBullet">
    <w:name w:val="List Bullet"/>
    <w:basedOn w:val="Normal"/>
    <w:rsid w:val="00642700"/>
    <w:pPr>
      <w:numPr>
        <w:numId w:val="17"/>
      </w:numPr>
    </w:pPr>
    <w:rPr>
      <w:sz w:val="22"/>
      <w:szCs w:val="20"/>
    </w:rPr>
  </w:style>
  <w:style w:type="paragraph" w:customStyle="1" w:styleId="Bullet">
    <w:name w:val="Bullet"/>
    <w:basedOn w:val="Normal"/>
    <w:rsid w:val="00642700"/>
    <w:pPr>
      <w:numPr>
        <w:numId w:val="18"/>
      </w:numPr>
      <w:spacing w:before="120"/>
      <w:ind w:left="1080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B2982"/>
    <w:rPr>
      <w:color w:val="0000FF" w:themeColor="hyperlink"/>
      <w:u w:val="single"/>
    </w:rPr>
  </w:style>
  <w:style w:type="character" w:customStyle="1" w:styleId="description1">
    <w:name w:val="description1"/>
    <w:basedOn w:val="DefaultParagraphFont"/>
    <w:rsid w:val="001057F8"/>
    <w:rPr>
      <w:rFonts w:ascii="Arial" w:hAnsi="Arial" w:cs="Arial" w:hint="default"/>
      <w:i/>
      <w:iCs/>
      <w:sz w:val="20"/>
      <w:szCs w:val="20"/>
    </w:rPr>
  </w:style>
  <w:style w:type="paragraph" w:styleId="ListNumber">
    <w:name w:val="List Number"/>
    <w:basedOn w:val="Normal"/>
    <w:rsid w:val="0054193E"/>
    <w:pPr>
      <w:numPr>
        <w:numId w:val="28"/>
      </w:numPr>
      <w:tabs>
        <w:tab w:val="left" w:pos="2160"/>
      </w:tabs>
      <w:spacing w:after="12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54193E"/>
    <w:pPr>
      <w:tabs>
        <w:tab w:val="left" w:pos="480"/>
        <w:tab w:val="right" w:leader="dot" w:pos="9360"/>
      </w:tabs>
      <w:ind w:left="480" w:hanging="480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net/nercsurvey/Survey.aspx?s=6360d29117a14312961c48838703e8d1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.dobrowolski@nerc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192D83D56B40BFB13180C0B38A75" ma:contentTypeVersion="27" ma:contentTypeDescription="Create a new document." ma:contentTypeScope="" ma:versionID="548dbb558a51d22fb005ab8db7a5d5dc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56454769a96bcef30ce1b17141ea6b3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22D75-6285-45D4-9295-6EA428355D3D}"/>
</file>

<file path=customXml/itemProps2.xml><?xml version="1.0" encoding="utf-8"?>
<ds:datastoreItem xmlns:ds="http://schemas.openxmlformats.org/officeDocument/2006/customXml" ds:itemID="{99B39502-823F-4F28-A45C-0E2B2D0B50B4}"/>
</file>

<file path=customXml/itemProps3.xml><?xml version="1.0" encoding="utf-8"?>
<ds:datastoreItem xmlns:ds="http://schemas.openxmlformats.org/officeDocument/2006/customXml" ds:itemID="{8409546C-CDFC-4E8C-8B77-102247DFEBD1}"/>
</file>

<file path=customXml/itemProps4.xml><?xml version="1.0" encoding="utf-8"?>
<ds:datastoreItem xmlns:ds="http://schemas.openxmlformats.org/officeDocument/2006/customXml" ds:itemID="{FA8D7A97-5C35-4E13-9A47-9BBE8A7DCF47}"/>
</file>

<file path=customXml/itemProps5.xml><?xml version="1.0" encoding="utf-8"?>
<ds:datastoreItem xmlns:ds="http://schemas.openxmlformats.org/officeDocument/2006/customXml" ds:itemID="{FA8D7A97-5C35-4E13-9A47-9BBE8A7DC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Spolar</dc:creator>
  <cp:lastModifiedBy>Monica Benson</cp:lastModifiedBy>
  <cp:revision>10</cp:revision>
  <cp:lastPrinted>2012-03-21T17:49:00Z</cp:lastPrinted>
  <dcterms:created xsi:type="dcterms:W3CDTF">2012-03-21T15:46:00Z</dcterms:created>
  <dcterms:modified xsi:type="dcterms:W3CDTF">2012-03-26T16:37:00Z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_ReviewingToolsShownOnce">
    <vt:lpwstr/>
  </property>
  <property fmtid="{D5CDD505-2E9C-101B-9397-08002B2CF9AE}" pid="7" name="_dlc_DocIdItemGuid">
    <vt:lpwstr>37994941-2be2-42e9-bd64-1571d0f47aa2</vt:lpwstr>
  </property>
  <property fmtid="{D5CDD505-2E9C-101B-9397-08002B2CF9AE}" pid="8" name="ContentTypeId">
    <vt:lpwstr>0x010100E589192D83D56B40BFB13180C0B38A75</vt:lpwstr>
  </property>
</Properties>
</file>